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3F421" w14:textId="1267DF57" w:rsidR="00950C8C" w:rsidRPr="00D44DCA" w:rsidRDefault="002B0D2A" w:rsidP="3D9BCA6F">
      <w:pPr>
        <w:pStyle w:val="Heading1"/>
        <w:rPr>
          <w:rFonts w:asciiTheme="minorHAnsi" w:hAnsiTheme="minorHAnsi"/>
        </w:rPr>
      </w:pPr>
      <w:bookmarkStart w:id="0" w:name="_Toc238708931"/>
      <w:bookmarkStart w:id="1" w:name="_Toc239143222"/>
      <w:bookmarkStart w:id="2" w:name="_Toc240629965"/>
      <w:r w:rsidRPr="3D9BCA6F">
        <w:rPr>
          <w:rFonts w:asciiTheme="minorHAnsi" w:hAnsiTheme="minorHAnsi"/>
        </w:rPr>
        <w:t>Notice of Availability of Funds</w:t>
      </w:r>
      <w:bookmarkEnd w:id="0"/>
      <w:bookmarkEnd w:id="1"/>
      <w:bookmarkEnd w:id="2"/>
    </w:p>
    <w:p w14:paraId="73CB3E50" w14:textId="5FAF5F00" w:rsidR="002B0D2A" w:rsidRPr="00D44DCA" w:rsidRDefault="002B0D2A" w:rsidP="002B0D2A">
      <w:pPr>
        <w:spacing w:after="0"/>
        <w:jc w:val="center"/>
        <w:rPr>
          <w:rFonts w:cs="Calibri"/>
          <w:sz w:val="24"/>
          <w:szCs w:val="24"/>
        </w:rPr>
      </w:pPr>
      <w:r w:rsidRPr="00D44DCA">
        <w:rPr>
          <w:rFonts w:cs="Calibri"/>
          <w:sz w:val="24"/>
          <w:szCs w:val="24"/>
        </w:rPr>
        <w:t>By the Employment Development Department</w:t>
      </w:r>
    </w:p>
    <w:p w14:paraId="5457F974" w14:textId="4E61CF76" w:rsidR="002B0D2A" w:rsidRPr="00D44DCA" w:rsidRDefault="002B0D2A" w:rsidP="002B0D2A">
      <w:pPr>
        <w:spacing w:after="0"/>
        <w:jc w:val="center"/>
        <w:rPr>
          <w:rFonts w:cs="Calibri"/>
          <w:sz w:val="24"/>
          <w:szCs w:val="24"/>
        </w:rPr>
      </w:pPr>
      <w:r w:rsidRPr="00D44DCA">
        <w:rPr>
          <w:rFonts w:cs="Calibri"/>
          <w:sz w:val="24"/>
          <w:szCs w:val="24"/>
        </w:rPr>
        <w:t>On behalf of the California Labor and Workforce Development Agency</w:t>
      </w:r>
      <w:r w:rsidRPr="00D44DCA">
        <w:br/>
      </w:r>
    </w:p>
    <w:p w14:paraId="436D671C" w14:textId="0947A520" w:rsidR="002B0D2A" w:rsidRPr="00D44DCA" w:rsidRDefault="00531B6A" w:rsidP="002B0D2A">
      <w:pPr>
        <w:spacing w:after="0"/>
        <w:jc w:val="center"/>
        <w:rPr>
          <w:rFonts w:cs="Calibri"/>
          <w:sz w:val="24"/>
          <w:szCs w:val="24"/>
        </w:rPr>
      </w:pPr>
      <w:r>
        <w:rPr>
          <w:rFonts w:cs="Calibri"/>
          <w:color w:val="2B579A"/>
          <w:sz w:val="24"/>
          <w:szCs w:val="24"/>
          <w:shd w:val="clear" w:color="auto" w:fill="E6E6E6"/>
        </w:rPr>
        <w:pict w14:anchorId="57198672">
          <v:rect id="_x0000_i1025" style="width:466.55pt;height:2pt" o:hralign="center" o:hrstd="t" o:hrnoshade="t" o:hr="t" fillcolor="#f79646" stroked="f"/>
        </w:pict>
      </w:r>
    </w:p>
    <w:p w14:paraId="5188706E" w14:textId="77777777" w:rsidR="002B0D2A" w:rsidRPr="00D44DCA" w:rsidRDefault="002B0D2A" w:rsidP="002B0D2A">
      <w:pPr>
        <w:rPr>
          <w:rFonts w:cs="Calibri"/>
          <w:sz w:val="24"/>
          <w:szCs w:val="24"/>
        </w:rPr>
      </w:pPr>
    </w:p>
    <w:p w14:paraId="5D0CD55B" w14:textId="6D4B080A" w:rsidR="00FC67D0" w:rsidRPr="00F956AE" w:rsidRDefault="002B0D2A" w:rsidP="543319F8">
      <w:pPr>
        <w:spacing w:after="0"/>
        <w:jc w:val="center"/>
        <w:rPr>
          <w:rFonts w:cs="Calibri"/>
          <w:b/>
          <w:bCs/>
          <w:i/>
          <w:iCs/>
          <w:sz w:val="24"/>
          <w:szCs w:val="24"/>
        </w:rPr>
      </w:pPr>
      <w:r w:rsidRPr="00F956AE">
        <w:rPr>
          <w:rFonts w:cs="Calibri"/>
          <w:b/>
          <w:bCs/>
          <w:i/>
          <w:iCs/>
          <w:sz w:val="24"/>
          <w:szCs w:val="24"/>
        </w:rPr>
        <w:t>Workforce Innovation and Opportunity Act</w:t>
      </w:r>
    </w:p>
    <w:p w14:paraId="087A0E00" w14:textId="4D77DB62" w:rsidR="00EA397B" w:rsidRDefault="00EA397B" w:rsidP="00EA397B">
      <w:pPr>
        <w:spacing w:after="0"/>
        <w:jc w:val="center"/>
        <w:rPr>
          <w:rFonts w:cs="Calibri"/>
          <w:sz w:val="24"/>
          <w:szCs w:val="24"/>
        </w:rPr>
      </w:pPr>
      <w:bookmarkStart w:id="3" w:name="_Hlk168037689"/>
      <w:r w:rsidRPr="00F956AE">
        <w:rPr>
          <w:rFonts w:cs="Calibri"/>
          <w:sz w:val="24"/>
          <w:szCs w:val="24"/>
        </w:rPr>
        <w:t>Emergency Medical Services (EMS) Program for</w:t>
      </w:r>
      <w:r>
        <w:rPr>
          <w:rFonts w:cs="Calibri"/>
          <w:sz w:val="24"/>
          <w:szCs w:val="24"/>
        </w:rPr>
        <w:t xml:space="preserve"> the</w:t>
      </w:r>
    </w:p>
    <w:p w14:paraId="7AD71DBE" w14:textId="36198E4A" w:rsidR="00C62AC0" w:rsidRPr="00D44DCA" w:rsidRDefault="00C62AC0" w:rsidP="00EA397B">
      <w:pPr>
        <w:spacing w:after="0"/>
        <w:jc w:val="center"/>
        <w:rPr>
          <w:rFonts w:cs="Calibri"/>
          <w:sz w:val="24"/>
          <w:szCs w:val="24"/>
        </w:rPr>
      </w:pPr>
      <w:proofErr w:type="gramStart"/>
      <w:r w:rsidRPr="00D44DCA">
        <w:rPr>
          <w:rFonts w:cs="Calibri"/>
          <w:sz w:val="24"/>
          <w:szCs w:val="24"/>
        </w:rPr>
        <w:t>Program</w:t>
      </w:r>
      <w:proofErr w:type="gramEnd"/>
      <w:r w:rsidRPr="00D44DCA">
        <w:rPr>
          <w:rFonts w:cs="Calibri"/>
          <w:sz w:val="24"/>
          <w:szCs w:val="24"/>
        </w:rPr>
        <w:t xml:space="preserve"> Year 20</w:t>
      </w:r>
      <w:bookmarkEnd w:id="3"/>
      <w:r w:rsidR="00772356">
        <w:rPr>
          <w:rFonts w:cs="Calibri"/>
          <w:sz w:val="24"/>
          <w:szCs w:val="24"/>
        </w:rPr>
        <w:t>26-27</w:t>
      </w:r>
      <w:r w:rsidR="00BB1B1B">
        <w:rPr>
          <w:rFonts w:cs="Calibri"/>
          <w:sz w:val="24"/>
          <w:szCs w:val="24"/>
        </w:rPr>
        <w:t xml:space="preserve"> (PY 26-27)</w:t>
      </w:r>
    </w:p>
    <w:p w14:paraId="34756020" w14:textId="299D01A1" w:rsidR="00FC67D0" w:rsidRPr="00D44DCA" w:rsidRDefault="00FC67D0" w:rsidP="00FC67D0">
      <w:pPr>
        <w:jc w:val="center"/>
        <w:rPr>
          <w:rFonts w:cs="Calibri"/>
          <w:sz w:val="24"/>
          <w:szCs w:val="24"/>
        </w:rPr>
      </w:pPr>
    </w:p>
    <w:p w14:paraId="3CD8A9A5" w14:textId="59D0BD13" w:rsidR="002B0D2A" w:rsidRPr="00D44DCA" w:rsidRDefault="00ED6908" w:rsidP="002B0D2A">
      <w:pPr>
        <w:spacing w:after="0"/>
        <w:jc w:val="center"/>
        <w:rPr>
          <w:rFonts w:cs="Calibri"/>
          <w:b/>
          <w:bCs/>
          <w:sz w:val="24"/>
          <w:szCs w:val="24"/>
        </w:rPr>
      </w:pPr>
      <w:r>
        <w:rPr>
          <w:rFonts w:cs="Calibri"/>
          <w:b/>
          <w:bCs/>
          <w:sz w:val="24"/>
          <w:szCs w:val="24"/>
        </w:rPr>
        <w:t xml:space="preserve">Closed </w:t>
      </w:r>
      <w:r w:rsidR="002B0D2A" w:rsidRPr="00D44DCA">
        <w:rPr>
          <w:rFonts w:cs="Calibri"/>
          <w:b/>
          <w:bCs/>
          <w:sz w:val="24"/>
          <w:szCs w:val="24"/>
        </w:rPr>
        <w:t xml:space="preserve">Solicitation for Proposals (SFP) </w:t>
      </w:r>
    </w:p>
    <w:p w14:paraId="46F63BDC" w14:textId="77777777" w:rsidR="002B0D2A" w:rsidRPr="00D44DCA" w:rsidRDefault="002B0D2A" w:rsidP="00E04EA1">
      <w:pPr>
        <w:spacing w:after="0"/>
        <w:rPr>
          <w:rFonts w:cs="Calibri"/>
          <w:b/>
          <w:bCs/>
          <w:sz w:val="24"/>
          <w:szCs w:val="24"/>
        </w:rPr>
      </w:pPr>
    </w:p>
    <w:p w14:paraId="20450FCF" w14:textId="11B8B206" w:rsidR="002B0D2A" w:rsidRPr="00D44DCA" w:rsidRDefault="00E04EA1" w:rsidP="002B0D2A">
      <w:pPr>
        <w:spacing w:after="0"/>
        <w:jc w:val="center"/>
        <w:rPr>
          <w:rFonts w:cs="Calibri"/>
          <w:b/>
          <w:bCs/>
          <w:sz w:val="24"/>
          <w:szCs w:val="24"/>
        </w:rPr>
      </w:pPr>
      <w:r w:rsidRPr="00D44DCA">
        <w:rPr>
          <w:rFonts w:cs="Calibri"/>
          <w:b/>
          <w:bCs/>
          <w:noProof/>
          <w:sz w:val="24"/>
          <w:szCs w:val="24"/>
        </w:rPr>
        <w:drawing>
          <wp:inline distT="0" distB="0" distL="0" distR="0" wp14:anchorId="75925470" wp14:editId="2A4F172D">
            <wp:extent cx="3115733" cy="3115733"/>
            <wp:effectExtent l="0" t="0" r="8890" b="8890"/>
            <wp:docPr id="1880199191" name="Picture 1" descr="The Great Seal of The State of Califor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199191" name="Picture 1" descr="The Great Seal of The State of Californi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28080" cy="3128080"/>
                    </a:xfrm>
                    <a:prstGeom prst="rect">
                      <a:avLst/>
                    </a:prstGeom>
                    <a:noFill/>
                  </pic:spPr>
                </pic:pic>
              </a:graphicData>
            </a:graphic>
          </wp:inline>
        </w:drawing>
      </w:r>
    </w:p>
    <w:p w14:paraId="32AB2E27" w14:textId="77777777" w:rsidR="002B0D2A" w:rsidRPr="00D44DCA" w:rsidRDefault="002B0D2A" w:rsidP="002B0D2A">
      <w:pPr>
        <w:spacing w:after="0"/>
        <w:jc w:val="center"/>
        <w:rPr>
          <w:rFonts w:cs="Calibri"/>
          <w:b/>
          <w:bCs/>
          <w:sz w:val="24"/>
          <w:szCs w:val="24"/>
        </w:rPr>
      </w:pPr>
    </w:p>
    <w:p w14:paraId="6B733A40" w14:textId="6500BEAE" w:rsidR="00027CB7" w:rsidRPr="00D44DCA" w:rsidRDefault="00865024" w:rsidP="00027CB7">
      <w:pPr>
        <w:jc w:val="center"/>
      </w:pPr>
      <w:r w:rsidRPr="00865024">
        <w:rPr>
          <w:rFonts w:cs="Calibri"/>
          <w:b/>
          <w:bCs/>
          <w:sz w:val="24"/>
          <w:szCs w:val="24"/>
          <w:shd w:val="clear" w:color="auto" w:fill="E6E6E6"/>
        </w:rPr>
        <w:t>September 2026</w:t>
      </w:r>
    </w:p>
    <w:p w14:paraId="52325214" w14:textId="379A0B61" w:rsidR="00027CB7" w:rsidRPr="00D44DCA" w:rsidRDefault="002B0D2A" w:rsidP="00027CB7">
      <w:pPr>
        <w:jc w:val="center"/>
        <w:rPr>
          <w:rFonts w:cs="Calibri"/>
          <w:sz w:val="24"/>
          <w:szCs w:val="24"/>
        </w:rPr>
      </w:pPr>
      <w:r w:rsidRPr="3D9BCA6F">
        <w:rPr>
          <w:rFonts w:cs="Calibri"/>
          <w:sz w:val="24"/>
          <w:szCs w:val="24"/>
        </w:rPr>
        <w:t>The Employment Development Department is an equal opportunity employer/program. Auxiliary aids and Services are available upon request to individuals with disabilities. Request</w:t>
      </w:r>
      <w:r w:rsidR="00DA50B8" w:rsidRPr="3D9BCA6F">
        <w:rPr>
          <w:rFonts w:cs="Calibri"/>
          <w:sz w:val="24"/>
          <w:szCs w:val="24"/>
        </w:rPr>
        <w:t>s</w:t>
      </w:r>
      <w:r w:rsidRPr="3D9BCA6F">
        <w:rPr>
          <w:rFonts w:cs="Calibri"/>
          <w:sz w:val="24"/>
          <w:szCs w:val="24"/>
        </w:rPr>
        <w:t xml:space="preserve"> for services, aids</w:t>
      </w:r>
      <w:r w:rsidR="00DA50B8" w:rsidRPr="3D9BCA6F">
        <w:rPr>
          <w:rFonts w:cs="Calibri"/>
          <w:sz w:val="24"/>
          <w:szCs w:val="24"/>
        </w:rPr>
        <w:t>,</w:t>
      </w:r>
      <w:r w:rsidRPr="3D9BCA6F">
        <w:rPr>
          <w:rFonts w:cs="Calibri"/>
          <w:sz w:val="24"/>
          <w:szCs w:val="24"/>
        </w:rPr>
        <w:t xml:space="preserve"> and alternate formats may be made by calling </w:t>
      </w:r>
      <w:r w:rsidR="00865024">
        <w:rPr>
          <w:rFonts w:cs="Calibri"/>
          <w:sz w:val="24"/>
          <w:szCs w:val="24"/>
        </w:rPr>
        <w:t>1-916-</w:t>
      </w:r>
      <w:r w:rsidRPr="3D9BCA6F">
        <w:rPr>
          <w:rFonts w:cs="Calibri"/>
          <w:sz w:val="24"/>
          <w:szCs w:val="24"/>
        </w:rPr>
        <w:t>654-8434. TTY users</w:t>
      </w:r>
      <w:r w:rsidR="00E34D70" w:rsidRPr="3D9BCA6F">
        <w:rPr>
          <w:rFonts w:cs="Calibri"/>
          <w:sz w:val="24"/>
          <w:szCs w:val="24"/>
        </w:rPr>
        <w:t>,</w:t>
      </w:r>
      <w:r w:rsidRPr="3D9BCA6F">
        <w:rPr>
          <w:rFonts w:cs="Calibri"/>
          <w:sz w:val="24"/>
          <w:szCs w:val="24"/>
        </w:rPr>
        <w:t xml:space="preserve"> please call </w:t>
      </w:r>
      <w:proofErr w:type="gramStart"/>
      <w:r w:rsidRPr="3D9BCA6F">
        <w:rPr>
          <w:rFonts w:cs="Calibri"/>
          <w:sz w:val="24"/>
          <w:szCs w:val="24"/>
        </w:rPr>
        <w:t>the California</w:t>
      </w:r>
      <w:proofErr w:type="gramEnd"/>
      <w:r w:rsidRPr="3D9BCA6F">
        <w:rPr>
          <w:rFonts w:cs="Calibri"/>
          <w:sz w:val="24"/>
          <w:szCs w:val="24"/>
        </w:rPr>
        <w:t xml:space="preserve"> Relay Services </w:t>
      </w:r>
      <w:r w:rsidR="00E34D70" w:rsidRPr="3D9BCA6F">
        <w:rPr>
          <w:rFonts w:cs="Calibri"/>
          <w:sz w:val="24"/>
          <w:szCs w:val="24"/>
        </w:rPr>
        <w:t>on</w:t>
      </w:r>
      <w:r w:rsidRPr="3D9BCA6F">
        <w:rPr>
          <w:rFonts w:cs="Calibri"/>
          <w:sz w:val="24"/>
          <w:szCs w:val="24"/>
        </w:rPr>
        <w:t xml:space="preserve"> 711.</w:t>
      </w:r>
    </w:p>
    <w:p w14:paraId="6EF9F917" w14:textId="4BD19D32" w:rsidR="00224092" w:rsidRPr="00D44DCA" w:rsidRDefault="002B0D2A" w:rsidP="002E2F56">
      <w:pPr>
        <w:spacing w:after="0"/>
        <w:rPr>
          <w:rFonts w:cs="Calibri"/>
          <w:sz w:val="24"/>
          <w:szCs w:val="24"/>
        </w:rPr>
      </w:pPr>
      <w:r w:rsidRPr="00D44DCA">
        <w:rPr>
          <w:rFonts w:cs="Calibri"/>
          <w:sz w:val="24"/>
          <w:szCs w:val="24"/>
        </w:rPr>
        <w:t>This</w:t>
      </w:r>
      <w:r w:rsidR="00BB1B1B">
        <w:rPr>
          <w:rFonts w:cs="Calibri"/>
          <w:sz w:val="24"/>
          <w:szCs w:val="24"/>
        </w:rPr>
        <w:t xml:space="preserve"> EMS</w:t>
      </w:r>
      <w:r w:rsidR="00FC67D0" w:rsidRPr="00D44DCA">
        <w:rPr>
          <w:rFonts w:cs="Calibri"/>
          <w:sz w:val="24"/>
          <w:szCs w:val="24"/>
        </w:rPr>
        <w:t xml:space="preserve"> </w:t>
      </w:r>
      <w:r w:rsidR="00BB1B1B">
        <w:rPr>
          <w:rFonts w:cs="Calibri"/>
          <w:sz w:val="24"/>
          <w:szCs w:val="24"/>
        </w:rPr>
        <w:t>PY 26-27 SFP</w:t>
      </w:r>
      <w:r w:rsidR="00FC67D0" w:rsidRPr="00D44DCA">
        <w:rPr>
          <w:rFonts w:cs="Calibri"/>
          <w:sz w:val="24"/>
          <w:szCs w:val="24"/>
        </w:rPr>
        <w:t xml:space="preserve"> </w:t>
      </w:r>
      <w:r w:rsidRPr="00D44DCA">
        <w:rPr>
          <w:rFonts w:cs="Calibri"/>
          <w:sz w:val="24"/>
          <w:szCs w:val="24"/>
        </w:rPr>
        <w:t xml:space="preserve">is funded by a grant award totaling </w:t>
      </w:r>
      <w:r w:rsidR="00BB1B1B">
        <w:rPr>
          <w:rFonts w:cs="Calibri"/>
          <w:sz w:val="24"/>
          <w:szCs w:val="24"/>
        </w:rPr>
        <w:t xml:space="preserve">$8.5 </w:t>
      </w:r>
      <w:r w:rsidRPr="00D44DCA">
        <w:rPr>
          <w:rFonts w:cs="Calibri"/>
          <w:sz w:val="24"/>
          <w:szCs w:val="24"/>
        </w:rPr>
        <w:t xml:space="preserve">million </w:t>
      </w:r>
      <w:r w:rsidR="00BB1B1B">
        <w:rPr>
          <w:rFonts w:cs="Calibri"/>
          <w:sz w:val="24"/>
          <w:szCs w:val="24"/>
        </w:rPr>
        <w:t>(100</w:t>
      </w:r>
      <w:r w:rsidRPr="00D44DCA">
        <w:rPr>
          <w:rFonts w:cs="Calibri"/>
          <w:sz w:val="24"/>
          <w:szCs w:val="24"/>
        </w:rPr>
        <w:t>%) from the U.S. Department of Labor</w:t>
      </w:r>
      <w:r w:rsidR="00503C53" w:rsidRPr="00D44DCA">
        <w:rPr>
          <w:rFonts w:cs="Calibri"/>
          <w:sz w:val="24"/>
          <w:szCs w:val="24"/>
        </w:rPr>
        <w:t xml:space="preserve"> (DOL)</w:t>
      </w:r>
      <w:r w:rsidRPr="00D44DCA">
        <w:rPr>
          <w:rFonts w:cs="Calibri"/>
          <w:sz w:val="24"/>
          <w:szCs w:val="24"/>
        </w:rPr>
        <w:t xml:space="preserve">, with </w:t>
      </w:r>
      <w:r w:rsidR="00BB1B1B">
        <w:rPr>
          <w:rFonts w:cs="Calibri"/>
          <w:sz w:val="24"/>
          <w:szCs w:val="24"/>
        </w:rPr>
        <w:t>$0</w:t>
      </w:r>
      <w:r w:rsidR="00FC67D0" w:rsidRPr="00D44DCA">
        <w:rPr>
          <w:rFonts w:cs="Calibri"/>
          <w:sz w:val="24"/>
          <w:szCs w:val="24"/>
        </w:rPr>
        <w:t xml:space="preserve"> </w:t>
      </w:r>
      <w:r w:rsidR="00BB1B1B">
        <w:rPr>
          <w:rFonts w:cs="Calibri"/>
          <w:sz w:val="24"/>
          <w:szCs w:val="24"/>
        </w:rPr>
        <w:t>(0</w:t>
      </w:r>
      <w:r w:rsidRPr="00D44DCA">
        <w:rPr>
          <w:rFonts w:cs="Calibri"/>
          <w:sz w:val="24"/>
          <w:szCs w:val="24"/>
        </w:rPr>
        <w:t>%) financed from non-federal sources.</w:t>
      </w:r>
    </w:p>
    <w:p w14:paraId="49A8F51C" w14:textId="37708287" w:rsidR="00224092" w:rsidRPr="00D44DCA" w:rsidRDefault="007C07BA" w:rsidP="3D9BCA6F">
      <w:pPr>
        <w:pStyle w:val="Heading2"/>
        <w:numPr>
          <w:ilvl w:val="0"/>
          <w:numId w:val="0"/>
        </w:numPr>
        <w:rPr>
          <w:rStyle w:val="Heading2Char"/>
          <w:rFonts w:asciiTheme="minorHAnsi" w:hAnsiTheme="minorHAnsi" w:cs="Calibri"/>
          <w:b/>
          <w:bCs/>
        </w:rPr>
      </w:pPr>
      <w:bookmarkStart w:id="4" w:name="_Hlk167871659"/>
      <w:bookmarkStart w:id="5" w:name="_Toc167894586"/>
      <w:bookmarkStart w:id="6" w:name="_Toc167894644"/>
      <w:bookmarkStart w:id="7" w:name="_Toc208996030"/>
      <w:bookmarkStart w:id="8" w:name="_Toc238708932"/>
      <w:bookmarkStart w:id="9" w:name="_Toc239143223"/>
      <w:bookmarkStart w:id="10" w:name="_Toc240629966"/>
      <w:r w:rsidRPr="3D9BCA6F">
        <w:rPr>
          <w:rStyle w:val="Heading2Char"/>
          <w:rFonts w:asciiTheme="minorHAnsi" w:hAnsiTheme="minorHAnsi" w:cs="Calibri"/>
          <w:b/>
          <w:bCs/>
        </w:rPr>
        <w:lastRenderedPageBreak/>
        <w:t>Proposal Package Instructions and Exhibits</w:t>
      </w:r>
      <w:bookmarkStart w:id="11" w:name="_Toc167894587"/>
      <w:bookmarkStart w:id="12" w:name="_Toc167894645"/>
      <w:bookmarkEnd w:id="4"/>
      <w:bookmarkEnd w:id="5"/>
      <w:bookmarkEnd w:id="6"/>
      <w:bookmarkEnd w:id="7"/>
      <w:bookmarkEnd w:id="8"/>
      <w:bookmarkEnd w:id="9"/>
      <w:bookmarkEnd w:id="10"/>
      <w:bookmarkEnd w:id="11"/>
      <w:bookmarkEnd w:id="12"/>
    </w:p>
    <w:p w14:paraId="45DBE069" w14:textId="405A84E2" w:rsidR="00F91715" w:rsidRPr="00D44DCA" w:rsidRDefault="00940DC5" w:rsidP="00BB1B1B">
      <w:pPr>
        <w:pStyle w:val="BodyText"/>
        <w:rPr>
          <w:rFonts w:asciiTheme="minorHAnsi" w:hAnsiTheme="minorHAnsi"/>
          <w:szCs w:val="22"/>
          <w:lang w:val="en-US"/>
        </w:rPr>
      </w:pPr>
      <w:r w:rsidRPr="00D44DCA">
        <w:rPr>
          <w:rFonts w:asciiTheme="minorHAnsi" w:hAnsiTheme="minorHAnsi"/>
          <w:lang w:val="en-US"/>
        </w:rPr>
        <w:br/>
      </w:r>
      <w:r w:rsidR="007C07BA" w:rsidRPr="00D44DCA">
        <w:rPr>
          <w:rFonts w:asciiTheme="minorHAnsi" w:hAnsiTheme="minorHAnsi"/>
          <w:szCs w:val="22"/>
          <w:lang w:val="en-US"/>
        </w:rPr>
        <w:t xml:space="preserve">The following </w:t>
      </w:r>
      <w:r w:rsidR="00F114E6" w:rsidRPr="00D44DCA">
        <w:rPr>
          <w:rFonts w:asciiTheme="minorHAnsi" w:hAnsiTheme="minorHAnsi"/>
          <w:szCs w:val="22"/>
          <w:lang w:val="en-US"/>
        </w:rPr>
        <w:t xml:space="preserve">list </w:t>
      </w:r>
      <w:r w:rsidR="007C07BA" w:rsidRPr="00D44DCA">
        <w:rPr>
          <w:rFonts w:asciiTheme="minorHAnsi" w:hAnsiTheme="minorHAnsi"/>
          <w:szCs w:val="22"/>
          <w:lang w:val="en-US"/>
        </w:rPr>
        <w:t xml:space="preserve">contains the Solicitation for Proposals (SFP) required exhibits </w:t>
      </w:r>
      <w:r w:rsidR="00F114E6" w:rsidRPr="00D44DCA">
        <w:rPr>
          <w:rFonts w:asciiTheme="minorHAnsi" w:hAnsiTheme="minorHAnsi"/>
          <w:szCs w:val="22"/>
          <w:lang w:val="en-US"/>
        </w:rPr>
        <w:t xml:space="preserve">and attachments </w:t>
      </w:r>
      <w:r w:rsidR="007C07BA" w:rsidRPr="00D44DCA">
        <w:rPr>
          <w:rFonts w:asciiTheme="minorHAnsi" w:hAnsiTheme="minorHAnsi"/>
          <w:szCs w:val="22"/>
          <w:lang w:val="en-US"/>
        </w:rPr>
        <w:t>for the Program Year</w:t>
      </w:r>
      <w:r w:rsidR="00BB1B1B">
        <w:rPr>
          <w:rFonts w:asciiTheme="minorHAnsi" w:hAnsiTheme="minorHAnsi"/>
          <w:szCs w:val="22"/>
          <w:lang w:val="en-US"/>
        </w:rPr>
        <w:t xml:space="preserve"> </w:t>
      </w:r>
      <w:r w:rsidR="00BB1B1B" w:rsidRPr="00BB1B1B">
        <w:rPr>
          <w:rFonts w:asciiTheme="minorHAnsi" w:hAnsiTheme="minorHAnsi"/>
          <w:szCs w:val="22"/>
          <w:lang w:val="en-US"/>
        </w:rPr>
        <w:t>2026-27 (PY 26-27)</w:t>
      </w:r>
      <w:r w:rsidR="00BB1B1B">
        <w:rPr>
          <w:rFonts w:asciiTheme="minorHAnsi" w:hAnsiTheme="minorHAnsi"/>
          <w:szCs w:val="22"/>
          <w:lang w:val="en-US"/>
        </w:rPr>
        <w:t xml:space="preserve"> </w:t>
      </w:r>
      <w:r w:rsidR="00BB1B1B" w:rsidRPr="00BB1B1B">
        <w:rPr>
          <w:rFonts w:asciiTheme="minorHAnsi" w:hAnsiTheme="minorHAnsi"/>
          <w:szCs w:val="22"/>
          <w:lang w:val="en-US"/>
        </w:rPr>
        <w:t>Emergency Medical Services (EMS</w:t>
      </w:r>
      <w:r w:rsidR="00BB1B1B">
        <w:rPr>
          <w:rFonts w:asciiTheme="minorHAnsi" w:hAnsiTheme="minorHAnsi"/>
          <w:szCs w:val="22"/>
          <w:lang w:val="en-US"/>
        </w:rPr>
        <w:t xml:space="preserve">) </w:t>
      </w:r>
      <w:r w:rsidR="007C07BA" w:rsidRPr="00D44DCA">
        <w:rPr>
          <w:rFonts w:asciiTheme="minorHAnsi" w:hAnsiTheme="minorHAnsi"/>
          <w:szCs w:val="22"/>
          <w:lang w:val="en-US"/>
        </w:rPr>
        <w:t xml:space="preserve">funding opportunity. Select each link individually and download each </w:t>
      </w:r>
      <w:r w:rsidR="00F114E6" w:rsidRPr="00D44DCA">
        <w:rPr>
          <w:rFonts w:asciiTheme="minorHAnsi" w:hAnsiTheme="minorHAnsi"/>
          <w:szCs w:val="22"/>
          <w:lang w:val="en-US"/>
        </w:rPr>
        <w:t xml:space="preserve">file </w:t>
      </w:r>
      <w:r w:rsidR="007C07BA" w:rsidRPr="00D44DCA">
        <w:rPr>
          <w:rFonts w:asciiTheme="minorHAnsi" w:hAnsiTheme="minorHAnsi"/>
          <w:szCs w:val="22"/>
          <w:lang w:val="en-US"/>
        </w:rPr>
        <w:t xml:space="preserve">before saving the SFP to a personal computer (PC). </w:t>
      </w:r>
    </w:p>
    <w:p w14:paraId="0A5CF0C3" w14:textId="586C17DA" w:rsidR="007C07BA" w:rsidRPr="00D44DCA" w:rsidRDefault="007C07BA" w:rsidP="00F470F1">
      <w:pPr>
        <w:pStyle w:val="BodyText"/>
        <w:rPr>
          <w:rFonts w:asciiTheme="minorHAnsi" w:hAnsiTheme="minorHAnsi"/>
          <w:szCs w:val="22"/>
        </w:rPr>
      </w:pPr>
      <w:r w:rsidRPr="00D44DCA">
        <w:rPr>
          <w:rFonts w:asciiTheme="minorHAnsi" w:hAnsiTheme="minorHAnsi"/>
          <w:szCs w:val="22"/>
          <w:lang w:val="en-US"/>
        </w:rPr>
        <w:t>Applicants should carefully read the SFP for the required elements and follow the Proposal Package Instructions in Appendix A to meet all proposal application requirements.</w:t>
      </w:r>
    </w:p>
    <w:p w14:paraId="6B818447" w14:textId="40ACFA62" w:rsidR="00FC67D0" w:rsidRPr="00D44DCA" w:rsidRDefault="00FC67D0" w:rsidP="00FC67D0">
      <w:pPr>
        <w:spacing w:line="240" w:lineRule="auto"/>
        <w:rPr>
          <w:rFonts w:eastAsia="Times New Roman" w:cs="Calibri"/>
          <w:b/>
          <w:bCs/>
          <w:sz w:val="24"/>
          <w:szCs w:val="24"/>
        </w:rPr>
      </w:pPr>
      <w:r w:rsidRPr="00D44DCA">
        <w:rPr>
          <w:rFonts w:eastAsia="Times New Roman" w:cs="Calibri"/>
          <w:b/>
          <w:bCs/>
          <w:sz w:val="24"/>
          <w:szCs w:val="24"/>
        </w:rPr>
        <w:t>Required Exhibits</w:t>
      </w:r>
      <w:r w:rsidR="00F62258" w:rsidRPr="00D44DCA">
        <w:rPr>
          <w:rFonts w:eastAsia="Times New Roman" w:cs="Calibri"/>
          <w:b/>
          <w:bCs/>
          <w:sz w:val="24"/>
          <w:szCs w:val="24"/>
        </w:rPr>
        <w:t xml:space="preserve"> </w:t>
      </w:r>
      <w:r w:rsidR="00F62258" w:rsidRPr="00F57966">
        <w:rPr>
          <w:rFonts w:eastAsia="Times New Roman" w:cs="Calibri"/>
          <w:b/>
          <w:bCs/>
          <w:sz w:val="24"/>
          <w:szCs w:val="24"/>
        </w:rPr>
        <w:t>and Attachments</w:t>
      </w:r>
      <w:r w:rsidR="008F564F" w:rsidRPr="00D44DCA">
        <w:rPr>
          <w:rFonts w:eastAsia="Times New Roman" w:cs="Calibri"/>
          <w:b/>
          <w:bCs/>
          <w:sz w:val="24"/>
          <w:szCs w:val="24"/>
        </w:rPr>
        <w:t>:</w:t>
      </w:r>
    </w:p>
    <w:p w14:paraId="63A596F0" w14:textId="774FA187" w:rsidR="00FC67D0" w:rsidRPr="005D245E" w:rsidRDefault="005D245E" w:rsidP="00E21BF4">
      <w:pPr>
        <w:numPr>
          <w:ilvl w:val="0"/>
          <w:numId w:val="1"/>
        </w:numPr>
        <w:spacing w:after="0" w:line="240" w:lineRule="auto"/>
        <w:rPr>
          <w:rFonts w:eastAsia="Times New Roman" w:cs="Calibri"/>
          <w:color w:val="0070C0"/>
          <w:sz w:val="24"/>
          <w:szCs w:val="24"/>
        </w:rPr>
      </w:pPr>
      <w:hyperlink r:id="rId12" w:history="1">
        <w:r w:rsidR="0999FF71" w:rsidRPr="005D245E">
          <w:rPr>
            <w:rStyle w:val="Hyperlink"/>
            <w:rFonts w:eastAsia="Times New Roman" w:cs="Calibri"/>
            <w:color w:val="0070C0"/>
            <w:sz w:val="24"/>
            <w:szCs w:val="24"/>
          </w:rPr>
          <w:t>Cover</w:t>
        </w:r>
        <w:r w:rsidR="00F114E6" w:rsidRPr="005D245E">
          <w:rPr>
            <w:rStyle w:val="Hyperlink"/>
            <w:rFonts w:eastAsia="Times New Roman" w:cs="Calibri"/>
            <w:color w:val="0070C0"/>
            <w:sz w:val="24"/>
            <w:szCs w:val="24"/>
          </w:rPr>
          <w:t>/</w:t>
        </w:r>
        <w:r w:rsidR="0999FF71" w:rsidRPr="005D245E">
          <w:rPr>
            <w:rStyle w:val="Hyperlink"/>
            <w:rFonts w:eastAsia="Times New Roman" w:cs="Calibri"/>
            <w:color w:val="0070C0"/>
            <w:sz w:val="24"/>
            <w:szCs w:val="24"/>
          </w:rPr>
          <w:t>Signature Page (DOCX)</w:t>
        </w:r>
      </w:hyperlink>
    </w:p>
    <w:p w14:paraId="62BC91B3" w14:textId="6CCC21F5" w:rsidR="00FC67D0" w:rsidRPr="005D245E" w:rsidRDefault="005D245E" w:rsidP="00E21BF4">
      <w:pPr>
        <w:numPr>
          <w:ilvl w:val="0"/>
          <w:numId w:val="1"/>
        </w:numPr>
        <w:spacing w:after="0" w:line="240" w:lineRule="auto"/>
        <w:rPr>
          <w:rFonts w:eastAsia="Times New Roman" w:cs="Calibri"/>
          <w:color w:val="0070C0"/>
          <w:sz w:val="24"/>
          <w:szCs w:val="24"/>
        </w:rPr>
      </w:pPr>
      <w:hyperlink r:id="rId13" w:history="1">
        <w:r w:rsidR="00FC67D0" w:rsidRPr="005D245E">
          <w:rPr>
            <w:rStyle w:val="Hyperlink"/>
            <w:rFonts w:eastAsia="Times New Roman" w:cs="Calibri"/>
            <w:color w:val="0070C0"/>
            <w:sz w:val="24"/>
            <w:szCs w:val="24"/>
          </w:rPr>
          <w:t xml:space="preserve">Exhibit A </w:t>
        </w:r>
        <w:r w:rsidR="00213092" w:rsidRPr="005D245E">
          <w:rPr>
            <w:rStyle w:val="Hyperlink"/>
            <w:rFonts w:eastAsia="Times New Roman" w:cs="Calibri"/>
            <w:color w:val="0070C0"/>
            <w:sz w:val="24"/>
            <w:szCs w:val="24"/>
          </w:rPr>
          <w:t>-</w:t>
        </w:r>
        <w:r w:rsidR="00FC67D0" w:rsidRPr="005D245E">
          <w:rPr>
            <w:rStyle w:val="Hyperlink"/>
            <w:rFonts w:eastAsia="Times New Roman" w:cs="Calibri"/>
            <w:color w:val="0070C0"/>
            <w:sz w:val="24"/>
            <w:szCs w:val="24"/>
          </w:rPr>
          <w:t xml:space="preserve"> Project Narrative (DOCX)</w:t>
        </w:r>
      </w:hyperlink>
    </w:p>
    <w:p w14:paraId="772E6E3E" w14:textId="527D06AF" w:rsidR="00FC67D0" w:rsidRPr="005D245E" w:rsidRDefault="005D245E" w:rsidP="00E21BF4">
      <w:pPr>
        <w:numPr>
          <w:ilvl w:val="0"/>
          <w:numId w:val="1"/>
        </w:numPr>
        <w:spacing w:after="0" w:line="240" w:lineRule="auto"/>
        <w:rPr>
          <w:rFonts w:eastAsia="Times New Roman" w:cs="Calibri"/>
          <w:bCs/>
          <w:color w:val="0070C0"/>
          <w:sz w:val="24"/>
          <w:szCs w:val="24"/>
        </w:rPr>
      </w:pPr>
      <w:hyperlink r:id="rId14" w:history="1">
        <w:r w:rsidR="00FC67D0" w:rsidRPr="005D245E">
          <w:rPr>
            <w:rStyle w:val="Hyperlink"/>
            <w:rFonts w:eastAsia="Times New Roman" w:cs="Calibri"/>
            <w:bCs/>
            <w:color w:val="0070C0"/>
            <w:sz w:val="24"/>
            <w:szCs w:val="24"/>
          </w:rPr>
          <w:t xml:space="preserve">Exhibit F </w:t>
        </w:r>
        <w:r w:rsidR="00213092" w:rsidRPr="005D245E">
          <w:rPr>
            <w:rStyle w:val="Hyperlink"/>
            <w:rFonts w:eastAsia="Times New Roman" w:cs="Calibri"/>
            <w:bCs/>
            <w:color w:val="0070C0"/>
            <w:sz w:val="24"/>
            <w:szCs w:val="24"/>
          </w:rPr>
          <w:t>-</w:t>
        </w:r>
        <w:r w:rsidR="00FC67D0" w:rsidRPr="005D245E">
          <w:rPr>
            <w:rStyle w:val="Hyperlink"/>
            <w:rFonts w:eastAsia="Times New Roman" w:cs="Calibri"/>
            <w:bCs/>
            <w:color w:val="0070C0"/>
            <w:sz w:val="24"/>
            <w:szCs w:val="24"/>
          </w:rPr>
          <w:t xml:space="preserve"> Budget Summary (DOCX)</w:t>
        </w:r>
      </w:hyperlink>
    </w:p>
    <w:p w14:paraId="4B484825" w14:textId="1594A80F" w:rsidR="00FC67D0" w:rsidRPr="005D245E" w:rsidRDefault="005D245E" w:rsidP="00E21BF4">
      <w:pPr>
        <w:numPr>
          <w:ilvl w:val="0"/>
          <w:numId w:val="1"/>
        </w:numPr>
        <w:spacing w:after="0" w:line="240" w:lineRule="auto"/>
        <w:rPr>
          <w:rFonts w:eastAsia="Times New Roman" w:cs="Calibri"/>
          <w:bCs/>
          <w:color w:val="0070C0"/>
          <w:sz w:val="24"/>
          <w:szCs w:val="24"/>
        </w:rPr>
      </w:pPr>
      <w:hyperlink r:id="rId15" w:history="1">
        <w:r w:rsidR="00FC67D0" w:rsidRPr="005D245E">
          <w:rPr>
            <w:rStyle w:val="Hyperlink"/>
            <w:rFonts w:eastAsia="Times New Roman" w:cs="Calibri"/>
            <w:bCs/>
            <w:color w:val="0070C0"/>
            <w:sz w:val="24"/>
            <w:szCs w:val="24"/>
          </w:rPr>
          <w:t xml:space="preserve">Exhibit F2 </w:t>
        </w:r>
        <w:r w:rsidR="00213092" w:rsidRPr="005D245E">
          <w:rPr>
            <w:rStyle w:val="Hyperlink"/>
            <w:rFonts w:eastAsia="Times New Roman" w:cs="Calibri"/>
            <w:bCs/>
            <w:color w:val="0070C0"/>
            <w:sz w:val="24"/>
            <w:szCs w:val="24"/>
          </w:rPr>
          <w:t>-</w:t>
        </w:r>
        <w:r w:rsidR="00FC67D0" w:rsidRPr="005D245E">
          <w:rPr>
            <w:rStyle w:val="Hyperlink"/>
            <w:rFonts w:eastAsia="Times New Roman" w:cs="Calibri"/>
            <w:bCs/>
            <w:color w:val="0070C0"/>
            <w:sz w:val="24"/>
            <w:szCs w:val="24"/>
          </w:rPr>
          <w:t xml:space="preserve"> Budget Narrative (DOCX)</w:t>
        </w:r>
      </w:hyperlink>
    </w:p>
    <w:p w14:paraId="5B5F63D4" w14:textId="3ABD567A" w:rsidR="00FC67D0" w:rsidRPr="005D245E" w:rsidRDefault="005D245E" w:rsidP="00BB1B1B">
      <w:pPr>
        <w:numPr>
          <w:ilvl w:val="0"/>
          <w:numId w:val="1"/>
        </w:numPr>
        <w:spacing w:after="0" w:line="240" w:lineRule="auto"/>
        <w:rPr>
          <w:rFonts w:eastAsia="Times New Roman" w:cs="Calibri"/>
          <w:bCs/>
          <w:color w:val="0070C0"/>
          <w:sz w:val="24"/>
          <w:szCs w:val="24"/>
        </w:rPr>
      </w:pPr>
      <w:hyperlink r:id="rId16" w:history="1">
        <w:r w:rsidR="00FC67D0" w:rsidRPr="005D245E">
          <w:rPr>
            <w:rStyle w:val="Hyperlink"/>
            <w:rFonts w:eastAsia="Times New Roman" w:cs="Calibri"/>
            <w:bCs/>
            <w:color w:val="0070C0"/>
            <w:sz w:val="24"/>
            <w:szCs w:val="24"/>
          </w:rPr>
          <w:t xml:space="preserve">Exhibit G </w:t>
        </w:r>
        <w:r w:rsidR="00213092" w:rsidRPr="005D245E">
          <w:rPr>
            <w:rStyle w:val="Hyperlink"/>
            <w:rFonts w:eastAsia="Times New Roman" w:cs="Calibri"/>
            <w:bCs/>
            <w:color w:val="0070C0"/>
            <w:sz w:val="24"/>
            <w:szCs w:val="24"/>
          </w:rPr>
          <w:t>-</w:t>
        </w:r>
        <w:r w:rsidR="00FC67D0" w:rsidRPr="005D245E">
          <w:rPr>
            <w:rStyle w:val="Hyperlink"/>
            <w:rFonts w:eastAsia="Times New Roman" w:cs="Calibri"/>
            <w:bCs/>
            <w:color w:val="0070C0"/>
            <w:sz w:val="24"/>
            <w:szCs w:val="24"/>
          </w:rPr>
          <w:t xml:space="preserve"> Supplemental Budget (if applicable) (DOCX)</w:t>
        </w:r>
      </w:hyperlink>
    </w:p>
    <w:p w14:paraId="07852F0F" w14:textId="001597AF" w:rsidR="00FC67D0" w:rsidRPr="005D245E" w:rsidRDefault="005D245E" w:rsidP="00E21BF4">
      <w:pPr>
        <w:pStyle w:val="ListParagraph"/>
        <w:numPr>
          <w:ilvl w:val="0"/>
          <w:numId w:val="1"/>
        </w:numPr>
        <w:spacing w:after="0" w:line="240" w:lineRule="auto"/>
        <w:rPr>
          <w:rFonts w:asciiTheme="minorHAnsi" w:eastAsia="Times New Roman" w:hAnsiTheme="minorHAnsi"/>
          <w:color w:val="0070C0"/>
        </w:rPr>
      </w:pPr>
      <w:hyperlink r:id="rId17" w:history="1">
        <w:r w:rsidR="00FC67D0" w:rsidRPr="005D245E">
          <w:rPr>
            <w:rStyle w:val="Hyperlink"/>
            <w:rFonts w:asciiTheme="minorHAnsi" w:eastAsia="Times New Roman" w:hAnsiTheme="minorHAnsi"/>
            <w:color w:val="0070C0"/>
          </w:rPr>
          <w:t xml:space="preserve">Exhibit J </w:t>
        </w:r>
        <w:r w:rsidR="00213092" w:rsidRPr="005D245E">
          <w:rPr>
            <w:rStyle w:val="Hyperlink"/>
            <w:rFonts w:asciiTheme="minorHAnsi" w:eastAsia="Times New Roman" w:hAnsiTheme="minorHAnsi"/>
            <w:color w:val="0070C0"/>
          </w:rPr>
          <w:t>-</w:t>
        </w:r>
        <w:r w:rsidR="00FC67D0" w:rsidRPr="005D245E">
          <w:rPr>
            <w:rStyle w:val="Hyperlink"/>
            <w:rFonts w:asciiTheme="minorHAnsi" w:eastAsia="Times New Roman" w:hAnsiTheme="minorHAnsi"/>
            <w:color w:val="0070C0"/>
          </w:rPr>
          <w:t xml:space="preserve"> Partner Roles and Responsibilities (DOCX)</w:t>
        </w:r>
      </w:hyperlink>
    </w:p>
    <w:p w14:paraId="4F9F2363" w14:textId="741AD1E4" w:rsidR="000920D7" w:rsidRPr="005D245E" w:rsidRDefault="005D245E" w:rsidP="000920D7">
      <w:pPr>
        <w:pStyle w:val="ListParagraph"/>
        <w:numPr>
          <w:ilvl w:val="0"/>
          <w:numId w:val="1"/>
        </w:numPr>
        <w:spacing w:after="0" w:line="240" w:lineRule="auto"/>
        <w:rPr>
          <w:rFonts w:asciiTheme="minorHAnsi" w:hAnsiTheme="minorHAnsi"/>
          <w:color w:val="0070C0"/>
        </w:rPr>
      </w:pPr>
      <w:hyperlink r:id="rId18" w:history="1">
        <w:r w:rsidR="000920D7" w:rsidRPr="005D245E">
          <w:rPr>
            <w:rStyle w:val="Hyperlink"/>
            <w:rFonts w:asciiTheme="minorHAnsi" w:hAnsiTheme="minorHAnsi"/>
            <w:color w:val="0070C0"/>
          </w:rPr>
          <w:t>Exhibit K - Performance Goals Matrix (DOCX)</w:t>
        </w:r>
      </w:hyperlink>
    </w:p>
    <w:p w14:paraId="57449A77" w14:textId="4A54C8E7" w:rsidR="27E54ACE" w:rsidRPr="005D245E" w:rsidRDefault="005D245E" w:rsidP="000920D7">
      <w:pPr>
        <w:pStyle w:val="ListParagraph"/>
        <w:numPr>
          <w:ilvl w:val="0"/>
          <w:numId w:val="1"/>
        </w:numPr>
        <w:spacing w:after="0" w:line="240" w:lineRule="auto"/>
        <w:rPr>
          <w:rFonts w:asciiTheme="minorHAnsi" w:eastAsia="Times New Roman" w:hAnsiTheme="minorHAnsi"/>
          <w:color w:val="0070C0"/>
        </w:rPr>
      </w:pPr>
      <w:hyperlink r:id="rId19" w:history="1">
        <w:r w:rsidR="27E54ACE" w:rsidRPr="005D245E">
          <w:rPr>
            <w:rStyle w:val="Hyperlink"/>
            <w:rFonts w:asciiTheme="minorHAnsi" w:eastAsia="Times New Roman" w:hAnsiTheme="minorHAnsi"/>
            <w:color w:val="0070C0"/>
          </w:rPr>
          <w:t>Executive Summary (DOCX)</w:t>
        </w:r>
      </w:hyperlink>
    </w:p>
    <w:p w14:paraId="4D1960D2" w14:textId="5D45EDDB" w:rsidR="5104C596" w:rsidRPr="005D245E" w:rsidRDefault="005D245E" w:rsidP="000920D7">
      <w:pPr>
        <w:pStyle w:val="ListParagraph"/>
        <w:numPr>
          <w:ilvl w:val="0"/>
          <w:numId w:val="1"/>
        </w:numPr>
        <w:spacing w:after="0" w:line="240" w:lineRule="auto"/>
        <w:rPr>
          <w:rFonts w:asciiTheme="minorHAnsi" w:eastAsia="Times New Roman" w:hAnsiTheme="minorHAnsi"/>
          <w:color w:val="0070C0"/>
        </w:rPr>
      </w:pPr>
      <w:hyperlink r:id="rId20" w:history="1">
        <w:r w:rsidR="5104C596" w:rsidRPr="005D245E">
          <w:rPr>
            <w:rStyle w:val="Hyperlink"/>
            <w:rFonts w:asciiTheme="minorHAnsi" w:eastAsia="Times New Roman" w:hAnsiTheme="minorHAnsi"/>
            <w:color w:val="0070C0"/>
          </w:rPr>
          <w:t>Indirect Cost Declaration (DOCX)</w:t>
        </w:r>
      </w:hyperlink>
    </w:p>
    <w:p w14:paraId="01C83274" w14:textId="7178AA09" w:rsidR="00513A3D" w:rsidRPr="00DA7D5C" w:rsidRDefault="00513A3D" w:rsidP="000920D7">
      <w:pPr>
        <w:pStyle w:val="ListParagraph"/>
        <w:numPr>
          <w:ilvl w:val="0"/>
          <w:numId w:val="1"/>
        </w:numPr>
        <w:spacing w:after="0" w:line="240" w:lineRule="auto"/>
        <w:rPr>
          <w:rFonts w:asciiTheme="minorHAnsi" w:eastAsia="Times New Roman" w:hAnsiTheme="minorHAnsi"/>
        </w:rPr>
      </w:pPr>
      <w:r w:rsidRPr="00DA7D5C">
        <w:rPr>
          <w:rFonts w:asciiTheme="minorHAnsi" w:eastAsia="Times New Roman" w:hAnsiTheme="minorHAnsi"/>
        </w:rPr>
        <w:t>Indirect Cost Rate Agreement</w:t>
      </w:r>
      <w:r w:rsidRPr="00DA7D5C">
        <w:rPr>
          <w:rFonts w:asciiTheme="minorHAnsi" w:eastAsia="Times New Roman" w:hAnsiTheme="minorHAnsi"/>
          <w:b/>
          <w:bCs/>
        </w:rPr>
        <w:t>*</w:t>
      </w:r>
      <w:r w:rsidRPr="00DA7D5C">
        <w:rPr>
          <w:rFonts w:asciiTheme="minorHAnsi" w:eastAsia="Times New Roman" w:hAnsiTheme="minorHAnsi"/>
        </w:rPr>
        <w:t xml:space="preserve"> (if applicable)</w:t>
      </w:r>
      <w:r w:rsidR="00F956AE" w:rsidRPr="00DA7D5C">
        <w:rPr>
          <w:rFonts w:asciiTheme="minorHAnsi" w:eastAsia="Times New Roman" w:hAnsiTheme="minorHAnsi"/>
        </w:rPr>
        <w:t xml:space="preserve"> (PDF)</w:t>
      </w:r>
    </w:p>
    <w:p w14:paraId="336B07BC" w14:textId="5ED5234A" w:rsidR="00B52876" w:rsidRPr="00DA7D5C" w:rsidRDefault="00B52876" w:rsidP="000920D7">
      <w:pPr>
        <w:pStyle w:val="ListParagraph"/>
        <w:numPr>
          <w:ilvl w:val="0"/>
          <w:numId w:val="1"/>
        </w:numPr>
        <w:spacing w:after="0" w:line="240" w:lineRule="auto"/>
        <w:rPr>
          <w:rFonts w:asciiTheme="minorHAnsi" w:eastAsia="Times New Roman" w:hAnsiTheme="minorHAnsi"/>
        </w:rPr>
      </w:pPr>
      <w:r w:rsidRPr="00DA7D5C">
        <w:rPr>
          <w:rFonts w:asciiTheme="minorHAnsi" w:eastAsia="Times New Roman" w:hAnsiTheme="minorHAnsi"/>
        </w:rPr>
        <w:t>Cost Allocation Plan* (if applicable)</w:t>
      </w:r>
      <w:r w:rsidR="00F956AE" w:rsidRPr="00DA7D5C">
        <w:rPr>
          <w:rFonts w:asciiTheme="minorHAnsi" w:eastAsia="Times New Roman" w:hAnsiTheme="minorHAnsi"/>
        </w:rPr>
        <w:t xml:space="preserve"> (PDF)</w:t>
      </w:r>
    </w:p>
    <w:p w14:paraId="07B3B75A" w14:textId="08CFCA43" w:rsidR="005C07AC" w:rsidRPr="00DA7D5C" w:rsidRDefault="00E21BF4" w:rsidP="000920D7">
      <w:pPr>
        <w:pStyle w:val="ListParagraph"/>
        <w:numPr>
          <w:ilvl w:val="0"/>
          <w:numId w:val="1"/>
        </w:numPr>
        <w:spacing w:after="0" w:line="240" w:lineRule="auto"/>
        <w:rPr>
          <w:rFonts w:asciiTheme="minorHAnsi" w:eastAsia="Times New Roman" w:hAnsiTheme="minorHAnsi"/>
        </w:rPr>
      </w:pPr>
      <w:r w:rsidRPr="00DA7D5C">
        <w:rPr>
          <w:rFonts w:asciiTheme="minorHAnsi" w:eastAsia="Times New Roman" w:hAnsiTheme="minorHAnsi"/>
        </w:rPr>
        <w:t xml:space="preserve">Commitment </w:t>
      </w:r>
      <w:r w:rsidR="005C07AC" w:rsidRPr="00DA7D5C">
        <w:rPr>
          <w:rFonts w:asciiTheme="minorHAnsi" w:eastAsia="Times New Roman" w:hAnsiTheme="minorHAnsi"/>
        </w:rPr>
        <w:t>Letters*</w:t>
      </w:r>
      <w:r w:rsidR="00F956AE" w:rsidRPr="00DA7D5C">
        <w:rPr>
          <w:rFonts w:asciiTheme="minorHAnsi" w:eastAsia="Times New Roman" w:hAnsiTheme="minorHAnsi"/>
        </w:rPr>
        <w:t xml:space="preserve"> (PDF)</w:t>
      </w:r>
    </w:p>
    <w:p w14:paraId="6DA570F4" w14:textId="4CBCFA01" w:rsidR="00E21BF4" w:rsidRPr="00DA7D5C" w:rsidRDefault="00E21BF4" w:rsidP="000920D7">
      <w:pPr>
        <w:pStyle w:val="ListParagraph"/>
        <w:numPr>
          <w:ilvl w:val="0"/>
          <w:numId w:val="1"/>
        </w:numPr>
        <w:spacing w:after="0" w:line="240" w:lineRule="auto"/>
        <w:rPr>
          <w:rFonts w:asciiTheme="minorHAnsi" w:eastAsia="Times New Roman" w:hAnsiTheme="minorHAnsi"/>
        </w:rPr>
      </w:pPr>
      <w:r w:rsidRPr="00DA7D5C">
        <w:rPr>
          <w:rFonts w:asciiTheme="minorHAnsi" w:eastAsia="Times New Roman" w:hAnsiTheme="minorHAnsi"/>
        </w:rPr>
        <w:t>Partnership Agreement Letters</w:t>
      </w:r>
      <w:r w:rsidRPr="00DA7D5C">
        <w:rPr>
          <w:rFonts w:asciiTheme="minorHAnsi" w:eastAsia="Times New Roman" w:hAnsiTheme="minorHAnsi"/>
          <w:b/>
          <w:bCs/>
        </w:rPr>
        <w:t>*</w:t>
      </w:r>
      <w:r w:rsidR="00F956AE" w:rsidRPr="00DA7D5C">
        <w:rPr>
          <w:rFonts w:asciiTheme="minorHAnsi" w:eastAsia="Times New Roman" w:hAnsiTheme="minorHAnsi"/>
        </w:rPr>
        <w:t xml:space="preserve"> (PDF)</w:t>
      </w:r>
    </w:p>
    <w:p w14:paraId="1D493B3B" w14:textId="1AC0789C" w:rsidR="00E302B4" w:rsidRPr="00DA7D5C" w:rsidRDefault="00E302B4" w:rsidP="00E302B4">
      <w:pPr>
        <w:pStyle w:val="ListParagraph"/>
        <w:numPr>
          <w:ilvl w:val="0"/>
          <w:numId w:val="1"/>
        </w:numPr>
        <w:spacing w:after="0" w:line="240" w:lineRule="auto"/>
        <w:rPr>
          <w:rFonts w:asciiTheme="minorHAnsi" w:eastAsia="Times New Roman" w:hAnsiTheme="minorHAnsi"/>
        </w:rPr>
      </w:pPr>
      <w:r w:rsidRPr="00DA7D5C">
        <w:rPr>
          <w:rFonts w:asciiTheme="minorHAnsi" w:eastAsia="Times New Roman" w:hAnsiTheme="minorHAnsi"/>
        </w:rPr>
        <w:t>Organizational Chart* (PDF)</w:t>
      </w:r>
    </w:p>
    <w:p w14:paraId="30753DF5" w14:textId="14A0AAEB" w:rsidR="00FC67D0" w:rsidRPr="00D44DCA" w:rsidRDefault="00B231FA" w:rsidP="00823DF9">
      <w:pPr>
        <w:spacing w:line="240" w:lineRule="auto"/>
        <w:contextualSpacing/>
        <w:rPr>
          <w:rFonts w:cs="Calibri"/>
          <w:sz w:val="24"/>
          <w:szCs w:val="24"/>
        </w:rPr>
      </w:pPr>
      <w:r w:rsidRPr="00D44DCA">
        <w:rPr>
          <w:rFonts w:cs="Calibri"/>
          <w:color w:val="2B579A"/>
          <w:sz w:val="24"/>
          <w:szCs w:val="24"/>
          <w:shd w:val="clear" w:color="auto" w:fill="E6E6E6"/>
        </w:rPr>
        <w:fldChar w:fldCharType="begin">
          <w:ffData>
            <w:name w:val=""/>
            <w:enabled/>
            <w:calcOnExit w:val="0"/>
            <w:textInput>
              <w:default w:val="*The above exhibit attachments are optional depending on the grant."/>
            </w:textInput>
          </w:ffData>
        </w:fldChar>
      </w:r>
      <w:r w:rsidRPr="00D44DCA">
        <w:rPr>
          <w:rFonts w:cs="Calibri"/>
          <w:sz w:val="24"/>
          <w:szCs w:val="24"/>
        </w:rPr>
        <w:instrText xml:space="preserve"> FORMTEXT </w:instrText>
      </w:r>
      <w:r w:rsidRPr="00D44DCA">
        <w:rPr>
          <w:rFonts w:cs="Calibri"/>
          <w:color w:val="2B579A"/>
          <w:sz w:val="24"/>
          <w:szCs w:val="24"/>
          <w:shd w:val="clear" w:color="auto" w:fill="E6E6E6"/>
        </w:rPr>
      </w:r>
      <w:r w:rsidRPr="00D44DCA">
        <w:rPr>
          <w:rFonts w:cs="Calibri"/>
          <w:color w:val="2B579A"/>
          <w:sz w:val="24"/>
          <w:szCs w:val="24"/>
          <w:shd w:val="clear" w:color="auto" w:fill="E6E6E6"/>
        </w:rPr>
        <w:fldChar w:fldCharType="separate"/>
      </w:r>
      <w:r w:rsidRPr="00D44DCA">
        <w:rPr>
          <w:rFonts w:cs="Calibri"/>
          <w:color w:val="2B579A"/>
          <w:sz w:val="24"/>
          <w:szCs w:val="24"/>
          <w:shd w:val="clear" w:color="auto" w:fill="E6E6E6"/>
        </w:rPr>
        <w:fldChar w:fldCharType="end"/>
      </w:r>
    </w:p>
    <w:p w14:paraId="37CA1374" w14:textId="77777777" w:rsidR="0004439B" w:rsidRPr="00D44DCA" w:rsidRDefault="4F6ABB2E" w:rsidP="0004439B">
      <w:pPr>
        <w:tabs>
          <w:tab w:val="left" w:pos="1800"/>
        </w:tabs>
        <w:contextualSpacing/>
        <w:rPr>
          <w:rFonts w:cs="Calibri"/>
          <w:sz w:val="24"/>
          <w:szCs w:val="24"/>
        </w:rPr>
      </w:pPr>
      <w:r w:rsidRPr="00D44DCA">
        <w:rPr>
          <w:rFonts w:cs="Calibri"/>
          <w:b/>
          <w:bCs/>
          <w:sz w:val="24"/>
          <w:szCs w:val="24"/>
        </w:rPr>
        <w:t>*</w:t>
      </w:r>
      <w:r w:rsidR="00F114E6" w:rsidRPr="00D44DCA">
        <w:rPr>
          <w:rFonts w:cs="Calibri"/>
          <w:sz w:val="24"/>
          <w:szCs w:val="24"/>
        </w:rPr>
        <w:t>A</w:t>
      </w:r>
      <w:r w:rsidRPr="00D44DCA">
        <w:rPr>
          <w:rFonts w:cs="Calibri"/>
          <w:sz w:val="24"/>
          <w:szCs w:val="24"/>
        </w:rPr>
        <w:t xml:space="preserve"> template</w:t>
      </w:r>
      <w:r w:rsidR="00F114E6" w:rsidRPr="00D44DCA">
        <w:rPr>
          <w:rFonts w:cs="Calibri"/>
          <w:sz w:val="24"/>
          <w:szCs w:val="24"/>
        </w:rPr>
        <w:t xml:space="preserve"> is not provided in the SFP</w:t>
      </w:r>
      <w:r w:rsidRPr="00D44DCA">
        <w:rPr>
          <w:rFonts w:cs="Calibri"/>
          <w:sz w:val="24"/>
          <w:szCs w:val="24"/>
        </w:rPr>
        <w:t>.</w:t>
      </w:r>
    </w:p>
    <w:p w14:paraId="1C0A4F95" w14:textId="2E38D23B" w:rsidR="0004439B" w:rsidRPr="00D44DCA" w:rsidRDefault="0004439B" w:rsidP="0004439B">
      <w:pPr>
        <w:tabs>
          <w:tab w:val="left" w:pos="1800"/>
        </w:tabs>
        <w:contextualSpacing/>
        <w:rPr>
          <w:rFonts w:cs="Calibri"/>
        </w:rPr>
      </w:pPr>
      <w:r w:rsidRPr="00D44DCA">
        <w:rPr>
          <w:rFonts w:cs="Calibri"/>
        </w:rPr>
        <w:br w:type="page"/>
      </w:r>
    </w:p>
    <w:p w14:paraId="542D9844" w14:textId="77777777" w:rsidR="0038022F" w:rsidRDefault="00DB462D" w:rsidP="1755DC7C">
      <w:pPr>
        <w:tabs>
          <w:tab w:val="left" w:pos="1800"/>
        </w:tabs>
        <w:contextualSpacing/>
        <w:rPr>
          <w:noProof/>
        </w:rPr>
      </w:pPr>
      <w:r w:rsidRPr="1755DC7C">
        <w:rPr>
          <w:b/>
          <w:bCs/>
          <w:sz w:val="28"/>
          <w:szCs w:val="28"/>
        </w:rPr>
        <w:lastRenderedPageBreak/>
        <w:t>Table of Contents</w:t>
      </w:r>
    </w:p>
    <w:p w14:paraId="6361A82E" w14:textId="413D437D" w:rsidR="00DF052C" w:rsidRDefault="1755DC7C">
      <w:pPr>
        <w:pStyle w:val="TOC1"/>
        <w:rPr>
          <w:rFonts w:asciiTheme="minorHAnsi" w:eastAsiaTheme="minorEastAsia" w:hAnsiTheme="minorHAnsi"/>
          <w:b w:val="0"/>
          <w:bCs w:val="0"/>
          <w:caps w:val="0"/>
          <w:noProof/>
          <w:sz w:val="24"/>
        </w:rPr>
      </w:pPr>
      <w:r>
        <w:fldChar w:fldCharType="begin"/>
      </w:r>
      <w:r>
        <w:instrText>TOC \o "1-3" \z \u</w:instrText>
      </w:r>
      <w:r>
        <w:fldChar w:fldCharType="separate"/>
      </w:r>
      <w:r w:rsidR="00DF052C" w:rsidRPr="00310D90">
        <w:rPr>
          <w:rFonts w:asciiTheme="minorHAnsi" w:hAnsiTheme="minorHAnsi"/>
          <w:noProof/>
        </w:rPr>
        <w:t>Notice of Availability of Funds</w:t>
      </w:r>
      <w:r w:rsidR="00DF052C">
        <w:rPr>
          <w:noProof/>
          <w:webHidden/>
        </w:rPr>
        <w:tab/>
      </w:r>
      <w:r w:rsidR="00DF052C">
        <w:rPr>
          <w:noProof/>
          <w:webHidden/>
        </w:rPr>
        <w:fldChar w:fldCharType="begin"/>
      </w:r>
      <w:r w:rsidR="00DF052C">
        <w:rPr>
          <w:noProof/>
          <w:webHidden/>
        </w:rPr>
        <w:instrText xml:space="preserve"> PAGEREF _Toc240629965 \h </w:instrText>
      </w:r>
      <w:r w:rsidR="00DF052C">
        <w:rPr>
          <w:noProof/>
          <w:webHidden/>
        </w:rPr>
      </w:r>
      <w:r w:rsidR="00DF052C">
        <w:rPr>
          <w:noProof/>
          <w:webHidden/>
        </w:rPr>
        <w:fldChar w:fldCharType="separate"/>
      </w:r>
      <w:r w:rsidR="00DF052C">
        <w:rPr>
          <w:noProof/>
          <w:webHidden/>
        </w:rPr>
        <w:t>1</w:t>
      </w:r>
      <w:r w:rsidR="00DF052C">
        <w:rPr>
          <w:noProof/>
          <w:webHidden/>
        </w:rPr>
        <w:fldChar w:fldCharType="end"/>
      </w:r>
    </w:p>
    <w:p w14:paraId="347DE2CD" w14:textId="14B456A4" w:rsidR="00DF052C" w:rsidRDefault="00DF052C">
      <w:pPr>
        <w:pStyle w:val="TOC2"/>
        <w:tabs>
          <w:tab w:val="right" w:leader="dot" w:pos="9350"/>
        </w:tabs>
        <w:rPr>
          <w:rFonts w:asciiTheme="minorHAnsi" w:eastAsiaTheme="minorEastAsia" w:hAnsiTheme="minorHAnsi"/>
          <w:b w:val="0"/>
          <w:bCs w:val="0"/>
          <w:noProof/>
          <w:szCs w:val="24"/>
        </w:rPr>
      </w:pPr>
      <w:r w:rsidRPr="00310D90">
        <w:rPr>
          <w:rFonts w:asciiTheme="minorHAnsi" w:hAnsiTheme="minorHAnsi" w:cs="Calibri"/>
          <w:noProof/>
        </w:rPr>
        <w:t>Proposal Package Instructions and Exhibits</w:t>
      </w:r>
      <w:r>
        <w:rPr>
          <w:noProof/>
          <w:webHidden/>
        </w:rPr>
        <w:tab/>
      </w:r>
      <w:r>
        <w:rPr>
          <w:noProof/>
          <w:webHidden/>
        </w:rPr>
        <w:fldChar w:fldCharType="begin"/>
      </w:r>
      <w:r>
        <w:rPr>
          <w:noProof/>
          <w:webHidden/>
        </w:rPr>
        <w:instrText xml:space="preserve"> PAGEREF _Toc240629966 \h </w:instrText>
      </w:r>
      <w:r>
        <w:rPr>
          <w:noProof/>
          <w:webHidden/>
        </w:rPr>
      </w:r>
      <w:r>
        <w:rPr>
          <w:noProof/>
          <w:webHidden/>
        </w:rPr>
        <w:fldChar w:fldCharType="separate"/>
      </w:r>
      <w:r>
        <w:rPr>
          <w:noProof/>
          <w:webHidden/>
        </w:rPr>
        <w:t>2</w:t>
      </w:r>
      <w:r>
        <w:rPr>
          <w:noProof/>
          <w:webHidden/>
        </w:rPr>
        <w:fldChar w:fldCharType="end"/>
      </w:r>
    </w:p>
    <w:p w14:paraId="5C729023" w14:textId="1346ED13" w:rsidR="00DF052C" w:rsidRDefault="00DF052C">
      <w:pPr>
        <w:pStyle w:val="TOC2"/>
        <w:tabs>
          <w:tab w:val="left" w:pos="440"/>
          <w:tab w:val="right" w:leader="dot" w:pos="9350"/>
        </w:tabs>
        <w:rPr>
          <w:rFonts w:asciiTheme="minorHAnsi" w:eastAsiaTheme="minorEastAsia" w:hAnsiTheme="minorHAnsi"/>
          <w:b w:val="0"/>
          <w:bCs w:val="0"/>
          <w:noProof/>
          <w:szCs w:val="24"/>
        </w:rPr>
      </w:pPr>
      <w:r>
        <w:rPr>
          <w:noProof/>
        </w:rPr>
        <w:t>1.</w:t>
      </w:r>
      <w:r>
        <w:rPr>
          <w:rFonts w:asciiTheme="minorHAnsi" w:eastAsiaTheme="minorEastAsia" w:hAnsiTheme="minorHAnsi"/>
          <w:b w:val="0"/>
          <w:bCs w:val="0"/>
          <w:noProof/>
          <w:szCs w:val="24"/>
        </w:rPr>
        <w:tab/>
      </w:r>
      <w:r>
        <w:rPr>
          <w:noProof/>
        </w:rPr>
        <w:t>Overview</w:t>
      </w:r>
      <w:r>
        <w:rPr>
          <w:noProof/>
          <w:webHidden/>
        </w:rPr>
        <w:tab/>
      </w:r>
      <w:r>
        <w:rPr>
          <w:noProof/>
          <w:webHidden/>
        </w:rPr>
        <w:fldChar w:fldCharType="begin"/>
      </w:r>
      <w:r>
        <w:rPr>
          <w:noProof/>
          <w:webHidden/>
        </w:rPr>
        <w:instrText xml:space="preserve"> PAGEREF _Toc240629967 \h </w:instrText>
      </w:r>
      <w:r>
        <w:rPr>
          <w:noProof/>
          <w:webHidden/>
        </w:rPr>
      </w:r>
      <w:r>
        <w:rPr>
          <w:noProof/>
          <w:webHidden/>
        </w:rPr>
        <w:fldChar w:fldCharType="separate"/>
      </w:r>
      <w:r>
        <w:rPr>
          <w:noProof/>
          <w:webHidden/>
        </w:rPr>
        <w:t>1</w:t>
      </w:r>
      <w:r>
        <w:rPr>
          <w:noProof/>
          <w:webHidden/>
        </w:rPr>
        <w:fldChar w:fldCharType="end"/>
      </w:r>
    </w:p>
    <w:p w14:paraId="32107B5D" w14:textId="1265DE13" w:rsidR="00DF052C" w:rsidRDefault="00DF052C">
      <w:pPr>
        <w:pStyle w:val="TOC3"/>
        <w:rPr>
          <w:rFonts w:asciiTheme="minorHAnsi" w:eastAsiaTheme="minorEastAsia" w:hAnsiTheme="minorHAnsi"/>
          <w:noProof/>
          <w:szCs w:val="24"/>
        </w:rPr>
      </w:pPr>
      <w:r w:rsidRPr="00310D90">
        <w:rPr>
          <w:rFonts w:asciiTheme="minorHAnsi" w:hAnsiTheme="minorHAnsi"/>
          <w:noProof/>
        </w:rPr>
        <w:t>A.</w:t>
      </w:r>
      <w:r>
        <w:rPr>
          <w:rFonts w:asciiTheme="minorHAnsi" w:eastAsiaTheme="minorEastAsia" w:hAnsiTheme="minorHAnsi"/>
          <w:noProof/>
          <w:szCs w:val="24"/>
        </w:rPr>
        <w:tab/>
      </w:r>
      <w:r w:rsidRPr="00310D90">
        <w:rPr>
          <w:rFonts w:asciiTheme="minorHAnsi" w:hAnsiTheme="minorHAnsi"/>
          <w:noProof/>
        </w:rPr>
        <w:t>Purpose</w:t>
      </w:r>
      <w:r>
        <w:rPr>
          <w:noProof/>
          <w:webHidden/>
        </w:rPr>
        <w:tab/>
      </w:r>
      <w:r>
        <w:rPr>
          <w:noProof/>
          <w:webHidden/>
        </w:rPr>
        <w:fldChar w:fldCharType="begin"/>
      </w:r>
      <w:r>
        <w:rPr>
          <w:noProof/>
          <w:webHidden/>
        </w:rPr>
        <w:instrText xml:space="preserve"> PAGEREF _Toc240629968 \h </w:instrText>
      </w:r>
      <w:r>
        <w:rPr>
          <w:noProof/>
          <w:webHidden/>
        </w:rPr>
      </w:r>
      <w:r>
        <w:rPr>
          <w:noProof/>
          <w:webHidden/>
        </w:rPr>
        <w:fldChar w:fldCharType="separate"/>
      </w:r>
      <w:r>
        <w:rPr>
          <w:noProof/>
          <w:webHidden/>
        </w:rPr>
        <w:t>1</w:t>
      </w:r>
      <w:r>
        <w:rPr>
          <w:noProof/>
          <w:webHidden/>
        </w:rPr>
        <w:fldChar w:fldCharType="end"/>
      </w:r>
    </w:p>
    <w:p w14:paraId="3D5960CC" w14:textId="0A41C432" w:rsidR="00DF052C" w:rsidRDefault="00DF052C">
      <w:pPr>
        <w:pStyle w:val="TOC3"/>
        <w:rPr>
          <w:rFonts w:asciiTheme="minorHAnsi" w:eastAsiaTheme="minorEastAsia" w:hAnsiTheme="minorHAnsi"/>
          <w:noProof/>
          <w:szCs w:val="24"/>
        </w:rPr>
      </w:pPr>
      <w:r w:rsidRPr="00310D90">
        <w:rPr>
          <w:rFonts w:asciiTheme="minorHAnsi" w:eastAsia="Arial" w:hAnsiTheme="minorHAnsi"/>
          <w:noProof/>
        </w:rPr>
        <w:t>B.</w:t>
      </w:r>
      <w:r>
        <w:rPr>
          <w:rFonts w:asciiTheme="minorHAnsi" w:eastAsiaTheme="minorEastAsia" w:hAnsiTheme="minorHAnsi"/>
          <w:noProof/>
          <w:szCs w:val="24"/>
        </w:rPr>
        <w:tab/>
      </w:r>
      <w:r w:rsidRPr="00310D90">
        <w:rPr>
          <w:rFonts w:asciiTheme="minorHAnsi" w:eastAsia="Arial" w:hAnsiTheme="minorHAnsi"/>
          <w:noProof/>
        </w:rPr>
        <w:t>Availability</w:t>
      </w:r>
      <w:r>
        <w:rPr>
          <w:noProof/>
          <w:webHidden/>
        </w:rPr>
        <w:tab/>
      </w:r>
      <w:r>
        <w:rPr>
          <w:noProof/>
          <w:webHidden/>
        </w:rPr>
        <w:fldChar w:fldCharType="begin"/>
      </w:r>
      <w:r>
        <w:rPr>
          <w:noProof/>
          <w:webHidden/>
        </w:rPr>
        <w:instrText xml:space="preserve"> PAGEREF _Toc240629969 \h </w:instrText>
      </w:r>
      <w:r>
        <w:rPr>
          <w:noProof/>
          <w:webHidden/>
        </w:rPr>
      </w:r>
      <w:r>
        <w:rPr>
          <w:noProof/>
          <w:webHidden/>
        </w:rPr>
        <w:fldChar w:fldCharType="separate"/>
      </w:r>
      <w:r>
        <w:rPr>
          <w:noProof/>
          <w:webHidden/>
        </w:rPr>
        <w:t>1</w:t>
      </w:r>
      <w:r>
        <w:rPr>
          <w:noProof/>
          <w:webHidden/>
        </w:rPr>
        <w:fldChar w:fldCharType="end"/>
      </w:r>
    </w:p>
    <w:p w14:paraId="28E34CED" w14:textId="470142CB" w:rsidR="00DF052C" w:rsidRDefault="00DF052C">
      <w:pPr>
        <w:pStyle w:val="TOC3"/>
        <w:rPr>
          <w:rFonts w:asciiTheme="minorHAnsi" w:eastAsiaTheme="minorEastAsia" w:hAnsiTheme="minorHAnsi"/>
          <w:noProof/>
          <w:szCs w:val="24"/>
        </w:rPr>
      </w:pPr>
      <w:r w:rsidRPr="00DF052C">
        <w:rPr>
          <w:rFonts w:asciiTheme="minorHAnsi" w:eastAsia="Arial" w:hAnsiTheme="minorHAnsi"/>
          <w:noProof/>
        </w:rPr>
        <w:t>C.</w:t>
      </w:r>
      <w:r w:rsidRPr="00DF052C">
        <w:rPr>
          <w:rFonts w:asciiTheme="minorHAnsi" w:eastAsiaTheme="minorEastAsia" w:hAnsiTheme="minorHAnsi"/>
          <w:noProof/>
          <w:szCs w:val="24"/>
        </w:rPr>
        <w:tab/>
      </w:r>
      <w:r w:rsidRPr="00DF052C">
        <w:rPr>
          <w:rFonts w:asciiTheme="minorHAnsi" w:eastAsia="Arial" w:hAnsiTheme="minorHAnsi"/>
          <w:noProof/>
        </w:rPr>
        <w:t>Target Populations</w:t>
      </w:r>
      <w:r>
        <w:rPr>
          <w:noProof/>
          <w:webHidden/>
        </w:rPr>
        <w:tab/>
      </w:r>
      <w:r>
        <w:rPr>
          <w:noProof/>
          <w:webHidden/>
        </w:rPr>
        <w:fldChar w:fldCharType="begin"/>
      </w:r>
      <w:r>
        <w:rPr>
          <w:noProof/>
          <w:webHidden/>
        </w:rPr>
        <w:instrText xml:space="preserve"> PAGEREF _Toc240629970 \h </w:instrText>
      </w:r>
      <w:r>
        <w:rPr>
          <w:noProof/>
          <w:webHidden/>
        </w:rPr>
      </w:r>
      <w:r>
        <w:rPr>
          <w:noProof/>
          <w:webHidden/>
        </w:rPr>
        <w:fldChar w:fldCharType="separate"/>
      </w:r>
      <w:r>
        <w:rPr>
          <w:noProof/>
          <w:webHidden/>
        </w:rPr>
        <w:t>2</w:t>
      </w:r>
      <w:r>
        <w:rPr>
          <w:noProof/>
          <w:webHidden/>
        </w:rPr>
        <w:fldChar w:fldCharType="end"/>
      </w:r>
    </w:p>
    <w:p w14:paraId="330AD945" w14:textId="5428F422" w:rsidR="00DF052C" w:rsidRDefault="00DF052C">
      <w:pPr>
        <w:pStyle w:val="TOC3"/>
        <w:rPr>
          <w:rFonts w:asciiTheme="minorHAnsi" w:eastAsiaTheme="minorEastAsia" w:hAnsiTheme="minorHAnsi"/>
          <w:noProof/>
          <w:szCs w:val="24"/>
        </w:rPr>
      </w:pPr>
      <w:r w:rsidRPr="00310D90">
        <w:rPr>
          <w:rFonts w:asciiTheme="minorHAnsi" w:eastAsia="Arial" w:hAnsiTheme="minorHAnsi"/>
          <w:noProof/>
        </w:rPr>
        <w:t>D.</w:t>
      </w:r>
      <w:r>
        <w:rPr>
          <w:rFonts w:asciiTheme="minorHAnsi" w:eastAsiaTheme="minorEastAsia" w:hAnsiTheme="minorHAnsi"/>
          <w:noProof/>
          <w:szCs w:val="24"/>
        </w:rPr>
        <w:tab/>
      </w:r>
      <w:r w:rsidRPr="00310D90">
        <w:rPr>
          <w:rFonts w:asciiTheme="minorHAnsi" w:eastAsia="Arial" w:hAnsiTheme="minorHAnsi"/>
          <w:noProof/>
        </w:rPr>
        <w:t>Eligibility and Target Regions</w:t>
      </w:r>
      <w:r>
        <w:rPr>
          <w:noProof/>
          <w:webHidden/>
        </w:rPr>
        <w:tab/>
      </w:r>
      <w:r>
        <w:rPr>
          <w:noProof/>
          <w:webHidden/>
        </w:rPr>
        <w:fldChar w:fldCharType="begin"/>
      </w:r>
      <w:r>
        <w:rPr>
          <w:noProof/>
          <w:webHidden/>
        </w:rPr>
        <w:instrText xml:space="preserve"> PAGEREF _Toc240629971 \h </w:instrText>
      </w:r>
      <w:r>
        <w:rPr>
          <w:noProof/>
          <w:webHidden/>
        </w:rPr>
      </w:r>
      <w:r>
        <w:rPr>
          <w:noProof/>
          <w:webHidden/>
        </w:rPr>
        <w:fldChar w:fldCharType="separate"/>
      </w:r>
      <w:r>
        <w:rPr>
          <w:noProof/>
          <w:webHidden/>
        </w:rPr>
        <w:t>2</w:t>
      </w:r>
      <w:r>
        <w:rPr>
          <w:noProof/>
          <w:webHidden/>
        </w:rPr>
        <w:fldChar w:fldCharType="end"/>
      </w:r>
    </w:p>
    <w:p w14:paraId="423DF63F" w14:textId="79E723E8" w:rsidR="00DF052C" w:rsidRDefault="00DF052C">
      <w:pPr>
        <w:pStyle w:val="TOC2"/>
        <w:tabs>
          <w:tab w:val="left" w:pos="660"/>
          <w:tab w:val="right" w:leader="dot" w:pos="9350"/>
        </w:tabs>
        <w:rPr>
          <w:rFonts w:asciiTheme="minorHAnsi" w:eastAsiaTheme="minorEastAsia" w:hAnsiTheme="minorHAnsi"/>
          <w:b w:val="0"/>
          <w:bCs w:val="0"/>
          <w:noProof/>
          <w:szCs w:val="24"/>
        </w:rPr>
      </w:pPr>
      <w:r w:rsidRPr="00310D90">
        <w:rPr>
          <w:rFonts w:asciiTheme="minorHAnsi" w:hAnsiTheme="minorHAnsi"/>
          <w:noProof/>
        </w:rPr>
        <w:t>2.</w:t>
      </w:r>
      <w:r>
        <w:rPr>
          <w:rFonts w:asciiTheme="minorHAnsi" w:eastAsiaTheme="minorEastAsia" w:hAnsiTheme="minorHAnsi"/>
          <w:b w:val="0"/>
          <w:bCs w:val="0"/>
          <w:noProof/>
          <w:szCs w:val="24"/>
        </w:rPr>
        <w:tab/>
      </w:r>
      <w:r w:rsidRPr="00310D90">
        <w:rPr>
          <w:rFonts w:asciiTheme="minorHAnsi" w:hAnsiTheme="minorHAnsi"/>
          <w:noProof/>
        </w:rPr>
        <w:t>Project Design</w:t>
      </w:r>
      <w:r>
        <w:rPr>
          <w:noProof/>
          <w:webHidden/>
        </w:rPr>
        <w:tab/>
      </w:r>
      <w:r>
        <w:rPr>
          <w:noProof/>
          <w:webHidden/>
        </w:rPr>
        <w:fldChar w:fldCharType="begin"/>
      </w:r>
      <w:r>
        <w:rPr>
          <w:noProof/>
          <w:webHidden/>
        </w:rPr>
        <w:instrText xml:space="preserve"> PAGEREF _Toc240629972 \h </w:instrText>
      </w:r>
      <w:r>
        <w:rPr>
          <w:noProof/>
          <w:webHidden/>
        </w:rPr>
      </w:r>
      <w:r>
        <w:rPr>
          <w:noProof/>
          <w:webHidden/>
        </w:rPr>
        <w:fldChar w:fldCharType="separate"/>
      </w:r>
      <w:r>
        <w:rPr>
          <w:noProof/>
          <w:webHidden/>
        </w:rPr>
        <w:t>3</w:t>
      </w:r>
      <w:r>
        <w:rPr>
          <w:noProof/>
          <w:webHidden/>
        </w:rPr>
        <w:fldChar w:fldCharType="end"/>
      </w:r>
    </w:p>
    <w:p w14:paraId="5E1CA1FB" w14:textId="07B59A52" w:rsidR="00DF052C" w:rsidRDefault="00DF052C">
      <w:pPr>
        <w:pStyle w:val="TOC3"/>
        <w:rPr>
          <w:rFonts w:asciiTheme="minorHAnsi" w:eastAsiaTheme="minorEastAsia" w:hAnsiTheme="minorHAnsi"/>
          <w:noProof/>
          <w:szCs w:val="24"/>
        </w:rPr>
      </w:pPr>
      <w:r w:rsidRPr="00310D90">
        <w:rPr>
          <w:rFonts w:asciiTheme="minorHAnsi" w:hAnsiTheme="minorHAnsi"/>
          <w:noProof/>
        </w:rPr>
        <w:t>A.</w:t>
      </w:r>
      <w:r>
        <w:rPr>
          <w:rFonts w:asciiTheme="minorHAnsi" w:eastAsiaTheme="minorEastAsia" w:hAnsiTheme="minorHAnsi"/>
          <w:noProof/>
          <w:szCs w:val="24"/>
        </w:rPr>
        <w:tab/>
      </w:r>
      <w:r w:rsidRPr="00310D90">
        <w:rPr>
          <w:rFonts w:asciiTheme="minorHAnsi" w:hAnsiTheme="minorHAnsi"/>
          <w:noProof/>
        </w:rPr>
        <w:t>Project Goals and Objectives</w:t>
      </w:r>
      <w:r>
        <w:rPr>
          <w:noProof/>
          <w:webHidden/>
        </w:rPr>
        <w:tab/>
      </w:r>
      <w:r>
        <w:rPr>
          <w:noProof/>
          <w:webHidden/>
        </w:rPr>
        <w:fldChar w:fldCharType="begin"/>
      </w:r>
      <w:r>
        <w:rPr>
          <w:noProof/>
          <w:webHidden/>
        </w:rPr>
        <w:instrText xml:space="preserve"> PAGEREF _Toc240629973 \h </w:instrText>
      </w:r>
      <w:r>
        <w:rPr>
          <w:noProof/>
          <w:webHidden/>
        </w:rPr>
      </w:r>
      <w:r>
        <w:rPr>
          <w:noProof/>
          <w:webHidden/>
        </w:rPr>
        <w:fldChar w:fldCharType="separate"/>
      </w:r>
      <w:r>
        <w:rPr>
          <w:noProof/>
          <w:webHidden/>
        </w:rPr>
        <w:t>3</w:t>
      </w:r>
      <w:r>
        <w:rPr>
          <w:noProof/>
          <w:webHidden/>
        </w:rPr>
        <w:fldChar w:fldCharType="end"/>
      </w:r>
    </w:p>
    <w:p w14:paraId="0B7F04E3" w14:textId="313CDBA4" w:rsidR="00DF052C" w:rsidRDefault="00DF052C">
      <w:pPr>
        <w:pStyle w:val="TOC3"/>
        <w:rPr>
          <w:rFonts w:asciiTheme="minorHAnsi" w:eastAsiaTheme="minorEastAsia" w:hAnsiTheme="minorHAnsi"/>
          <w:noProof/>
          <w:szCs w:val="24"/>
        </w:rPr>
      </w:pPr>
      <w:r w:rsidRPr="00310D90">
        <w:rPr>
          <w:rFonts w:asciiTheme="minorHAnsi" w:hAnsiTheme="minorHAnsi"/>
          <w:noProof/>
        </w:rPr>
        <w:t>B.</w:t>
      </w:r>
      <w:r>
        <w:rPr>
          <w:rFonts w:asciiTheme="minorHAnsi" w:eastAsiaTheme="minorEastAsia" w:hAnsiTheme="minorHAnsi"/>
          <w:noProof/>
          <w:szCs w:val="24"/>
        </w:rPr>
        <w:tab/>
      </w:r>
      <w:r w:rsidRPr="00310D90">
        <w:rPr>
          <w:rFonts w:asciiTheme="minorHAnsi" w:hAnsiTheme="minorHAnsi"/>
          <w:noProof/>
        </w:rPr>
        <w:t>Strategies</w:t>
      </w:r>
      <w:r>
        <w:rPr>
          <w:noProof/>
          <w:webHidden/>
        </w:rPr>
        <w:tab/>
      </w:r>
      <w:r>
        <w:rPr>
          <w:noProof/>
          <w:webHidden/>
        </w:rPr>
        <w:fldChar w:fldCharType="begin"/>
      </w:r>
      <w:r>
        <w:rPr>
          <w:noProof/>
          <w:webHidden/>
        </w:rPr>
        <w:instrText xml:space="preserve"> PAGEREF _Toc240629974 \h </w:instrText>
      </w:r>
      <w:r>
        <w:rPr>
          <w:noProof/>
          <w:webHidden/>
        </w:rPr>
      </w:r>
      <w:r>
        <w:rPr>
          <w:noProof/>
          <w:webHidden/>
        </w:rPr>
        <w:fldChar w:fldCharType="separate"/>
      </w:r>
      <w:r>
        <w:rPr>
          <w:noProof/>
          <w:webHidden/>
        </w:rPr>
        <w:t>3</w:t>
      </w:r>
      <w:r>
        <w:rPr>
          <w:noProof/>
          <w:webHidden/>
        </w:rPr>
        <w:fldChar w:fldCharType="end"/>
      </w:r>
    </w:p>
    <w:p w14:paraId="22EB1EC1" w14:textId="7F1E6046" w:rsidR="00DF052C" w:rsidRDefault="00DF052C">
      <w:pPr>
        <w:pStyle w:val="TOC3"/>
        <w:rPr>
          <w:rFonts w:asciiTheme="minorHAnsi" w:eastAsiaTheme="minorEastAsia" w:hAnsiTheme="minorHAnsi"/>
          <w:noProof/>
          <w:szCs w:val="24"/>
        </w:rPr>
      </w:pPr>
      <w:r w:rsidRPr="00310D90">
        <w:rPr>
          <w:rFonts w:asciiTheme="minorHAnsi" w:hAnsiTheme="minorHAnsi"/>
          <w:noProof/>
        </w:rPr>
        <w:t>C.</w:t>
      </w:r>
      <w:r>
        <w:rPr>
          <w:rFonts w:asciiTheme="minorHAnsi" w:eastAsiaTheme="minorEastAsia" w:hAnsiTheme="minorHAnsi"/>
          <w:noProof/>
          <w:szCs w:val="24"/>
        </w:rPr>
        <w:tab/>
      </w:r>
      <w:r w:rsidRPr="00310D90">
        <w:rPr>
          <w:rFonts w:asciiTheme="minorHAnsi" w:hAnsiTheme="minorHAnsi"/>
          <w:noProof/>
        </w:rPr>
        <w:t>Collaboration and Strategic Partnerships</w:t>
      </w:r>
      <w:r>
        <w:rPr>
          <w:noProof/>
          <w:webHidden/>
        </w:rPr>
        <w:tab/>
      </w:r>
      <w:r>
        <w:rPr>
          <w:noProof/>
          <w:webHidden/>
        </w:rPr>
        <w:fldChar w:fldCharType="begin"/>
      </w:r>
      <w:r>
        <w:rPr>
          <w:noProof/>
          <w:webHidden/>
        </w:rPr>
        <w:instrText xml:space="preserve"> PAGEREF _Toc240629975 \h </w:instrText>
      </w:r>
      <w:r>
        <w:rPr>
          <w:noProof/>
          <w:webHidden/>
        </w:rPr>
      </w:r>
      <w:r>
        <w:rPr>
          <w:noProof/>
          <w:webHidden/>
        </w:rPr>
        <w:fldChar w:fldCharType="separate"/>
      </w:r>
      <w:r>
        <w:rPr>
          <w:noProof/>
          <w:webHidden/>
        </w:rPr>
        <w:t>3</w:t>
      </w:r>
      <w:r>
        <w:rPr>
          <w:noProof/>
          <w:webHidden/>
        </w:rPr>
        <w:fldChar w:fldCharType="end"/>
      </w:r>
    </w:p>
    <w:p w14:paraId="3107A4FC" w14:textId="4D0E697D" w:rsidR="00DF052C" w:rsidRDefault="00DF052C">
      <w:pPr>
        <w:pStyle w:val="TOC3"/>
        <w:rPr>
          <w:rFonts w:asciiTheme="minorHAnsi" w:eastAsiaTheme="minorEastAsia" w:hAnsiTheme="minorHAnsi"/>
          <w:noProof/>
          <w:szCs w:val="24"/>
        </w:rPr>
      </w:pPr>
      <w:r w:rsidRPr="00310D90">
        <w:rPr>
          <w:rFonts w:asciiTheme="minorHAnsi" w:hAnsiTheme="minorHAnsi"/>
          <w:noProof/>
        </w:rPr>
        <w:t>D.</w:t>
      </w:r>
      <w:r>
        <w:rPr>
          <w:rFonts w:asciiTheme="minorHAnsi" w:eastAsiaTheme="minorEastAsia" w:hAnsiTheme="minorHAnsi"/>
          <w:noProof/>
          <w:szCs w:val="24"/>
        </w:rPr>
        <w:tab/>
      </w:r>
      <w:r w:rsidRPr="00310D90">
        <w:rPr>
          <w:rFonts w:asciiTheme="minorHAnsi" w:hAnsiTheme="minorHAnsi"/>
          <w:noProof/>
        </w:rPr>
        <w:t>Participant Services</w:t>
      </w:r>
      <w:r>
        <w:rPr>
          <w:noProof/>
          <w:webHidden/>
        </w:rPr>
        <w:tab/>
      </w:r>
      <w:r>
        <w:rPr>
          <w:noProof/>
          <w:webHidden/>
        </w:rPr>
        <w:fldChar w:fldCharType="begin"/>
      </w:r>
      <w:r>
        <w:rPr>
          <w:noProof/>
          <w:webHidden/>
        </w:rPr>
        <w:instrText xml:space="preserve"> PAGEREF _Toc240629976 \h </w:instrText>
      </w:r>
      <w:r>
        <w:rPr>
          <w:noProof/>
          <w:webHidden/>
        </w:rPr>
      </w:r>
      <w:r>
        <w:rPr>
          <w:noProof/>
          <w:webHidden/>
        </w:rPr>
        <w:fldChar w:fldCharType="separate"/>
      </w:r>
      <w:r>
        <w:rPr>
          <w:noProof/>
          <w:webHidden/>
        </w:rPr>
        <w:t>4</w:t>
      </w:r>
      <w:r>
        <w:rPr>
          <w:noProof/>
          <w:webHidden/>
        </w:rPr>
        <w:fldChar w:fldCharType="end"/>
      </w:r>
    </w:p>
    <w:p w14:paraId="0D512D58" w14:textId="22070977" w:rsidR="00DF052C" w:rsidRDefault="00DF052C">
      <w:pPr>
        <w:pStyle w:val="TOC3"/>
        <w:rPr>
          <w:rFonts w:asciiTheme="minorHAnsi" w:eastAsiaTheme="minorEastAsia" w:hAnsiTheme="minorHAnsi"/>
          <w:noProof/>
          <w:szCs w:val="24"/>
        </w:rPr>
      </w:pPr>
      <w:r w:rsidRPr="00310D90">
        <w:rPr>
          <w:rFonts w:asciiTheme="minorHAnsi" w:hAnsiTheme="minorHAnsi"/>
          <w:noProof/>
        </w:rPr>
        <w:t>E.</w:t>
      </w:r>
      <w:r>
        <w:rPr>
          <w:rFonts w:asciiTheme="minorHAnsi" w:eastAsiaTheme="minorEastAsia" w:hAnsiTheme="minorHAnsi"/>
          <w:noProof/>
          <w:szCs w:val="24"/>
        </w:rPr>
        <w:tab/>
      </w:r>
      <w:r w:rsidRPr="00310D90">
        <w:rPr>
          <w:rFonts w:asciiTheme="minorHAnsi" w:hAnsiTheme="minorHAnsi"/>
          <w:noProof/>
        </w:rPr>
        <w:t>Supporting Data</w:t>
      </w:r>
      <w:r>
        <w:rPr>
          <w:noProof/>
          <w:webHidden/>
        </w:rPr>
        <w:tab/>
      </w:r>
      <w:r>
        <w:rPr>
          <w:noProof/>
          <w:webHidden/>
        </w:rPr>
        <w:fldChar w:fldCharType="begin"/>
      </w:r>
      <w:r>
        <w:rPr>
          <w:noProof/>
          <w:webHidden/>
        </w:rPr>
        <w:instrText xml:space="preserve"> PAGEREF _Toc240629977 \h </w:instrText>
      </w:r>
      <w:r>
        <w:rPr>
          <w:noProof/>
          <w:webHidden/>
        </w:rPr>
      </w:r>
      <w:r>
        <w:rPr>
          <w:noProof/>
          <w:webHidden/>
        </w:rPr>
        <w:fldChar w:fldCharType="separate"/>
      </w:r>
      <w:r>
        <w:rPr>
          <w:noProof/>
          <w:webHidden/>
        </w:rPr>
        <w:t>5</w:t>
      </w:r>
      <w:r>
        <w:rPr>
          <w:noProof/>
          <w:webHidden/>
        </w:rPr>
        <w:fldChar w:fldCharType="end"/>
      </w:r>
    </w:p>
    <w:p w14:paraId="7E453B9E" w14:textId="20662A3A" w:rsidR="00DF052C" w:rsidRDefault="00DF052C">
      <w:pPr>
        <w:pStyle w:val="TOC2"/>
        <w:tabs>
          <w:tab w:val="left" w:pos="440"/>
          <w:tab w:val="right" w:leader="dot" w:pos="9350"/>
        </w:tabs>
        <w:rPr>
          <w:rFonts w:asciiTheme="minorHAnsi" w:eastAsiaTheme="minorEastAsia" w:hAnsiTheme="minorHAnsi"/>
          <w:b w:val="0"/>
          <w:bCs w:val="0"/>
          <w:noProof/>
          <w:szCs w:val="24"/>
        </w:rPr>
      </w:pPr>
      <w:r w:rsidRPr="00310D90">
        <w:rPr>
          <w:rFonts w:asciiTheme="minorHAnsi" w:hAnsiTheme="minorHAnsi"/>
          <w:noProof/>
        </w:rPr>
        <w:t>3.</w:t>
      </w:r>
      <w:r>
        <w:rPr>
          <w:rFonts w:asciiTheme="minorHAnsi" w:eastAsiaTheme="minorEastAsia" w:hAnsiTheme="minorHAnsi"/>
          <w:b w:val="0"/>
          <w:bCs w:val="0"/>
          <w:noProof/>
          <w:szCs w:val="24"/>
        </w:rPr>
        <w:tab/>
      </w:r>
      <w:r w:rsidRPr="00310D90">
        <w:rPr>
          <w:rFonts w:asciiTheme="minorHAnsi" w:hAnsiTheme="minorHAnsi"/>
          <w:noProof/>
        </w:rPr>
        <w:t>Application and Program Requirements</w:t>
      </w:r>
      <w:r>
        <w:rPr>
          <w:noProof/>
          <w:webHidden/>
        </w:rPr>
        <w:tab/>
      </w:r>
      <w:r>
        <w:rPr>
          <w:noProof/>
          <w:webHidden/>
        </w:rPr>
        <w:fldChar w:fldCharType="begin"/>
      </w:r>
      <w:r>
        <w:rPr>
          <w:noProof/>
          <w:webHidden/>
        </w:rPr>
        <w:instrText xml:space="preserve"> PAGEREF _Toc240629978 \h </w:instrText>
      </w:r>
      <w:r>
        <w:rPr>
          <w:noProof/>
          <w:webHidden/>
        </w:rPr>
      </w:r>
      <w:r>
        <w:rPr>
          <w:noProof/>
          <w:webHidden/>
        </w:rPr>
        <w:fldChar w:fldCharType="separate"/>
      </w:r>
      <w:r>
        <w:rPr>
          <w:noProof/>
          <w:webHidden/>
        </w:rPr>
        <w:t>6</w:t>
      </w:r>
      <w:r>
        <w:rPr>
          <w:noProof/>
          <w:webHidden/>
        </w:rPr>
        <w:fldChar w:fldCharType="end"/>
      </w:r>
    </w:p>
    <w:p w14:paraId="410D1482" w14:textId="5359C1A0" w:rsidR="00DF052C" w:rsidRDefault="00DF052C">
      <w:pPr>
        <w:pStyle w:val="TOC3"/>
        <w:rPr>
          <w:rFonts w:asciiTheme="minorHAnsi" w:eastAsiaTheme="minorEastAsia" w:hAnsiTheme="minorHAnsi"/>
          <w:noProof/>
          <w:szCs w:val="24"/>
        </w:rPr>
      </w:pPr>
      <w:r w:rsidRPr="00310D90">
        <w:rPr>
          <w:rFonts w:asciiTheme="minorHAnsi" w:hAnsiTheme="minorHAnsi"/>
          <w:noProof/>
        </w:rPr>
        <w:t>A.</w:t>
      </w:r>
      <w:r>
        <w:rPr>
          <w:rFonts w:asciiTheme="minorHAnsi" w:eastAsiaTheme="minorEastAsia" w:hAnsiTheme="minorHAnsi"/>
          <w:noProof/>
          <w:szCs w:val="24"/>
        </w:rPr>
        <w:tab/>
      </w:r>
      <w:r w:rsidRPr="00310D90">
        <w:rPr>
          <w:rFonts w:asciiTheme="minorHAnsi" w:hAnsiTheme="minorHAnsi"/>
          <w:noProof/>
        </w:rPr>
        <w:t>Required Exhibits and Attachments</w:t>
      </w:r>
      <w:r>
        <w:rPr>
          <w:noProof/>
          <w:webHidden/>
        </w:rPr>
        <w:tab/>
      </w:r>
      <w:r>
        <w:rPr>
          <w:noProof/>
          <w:webHidden/>
        </w:rPr>
        <w:fldChar w:fldCharType="begin"/>
      </w:r>
      <w:r>
        <w:rPr>
          <w:noProof/>
          <w:webHidden/>
        </w:rPr>
        <w:instrText xml:space="preserve"> PAGEREF _Toc240629979 \h </w:instrText>
      </w:r>
      <w:r>
        <w:rPr>
          <w:noProof/>
          <w:webHidden/>
        </w:rPr>
      </w:r>
      <w:r>
        <w:rPr>
          <w:noProof/>
          <w:webHidden/>
        </w:rPr>
        <w:fldChar w:fldCharType="separate"/>
      </w:r>
      <w:r>
        <w:rPr>
          <w:noProof/>
          <w:webHidden/>
        </w:rPr>
        <w:t>6</w:t>
      </w:r>
      <w:r>
        <w:rPr>
          <w:noProof/>
          <w:webHidden/>
        </w:rPr>
        <w:fldChar w:fldCharType="end"/>
      </w:r>
    </w:p>
    <w:p w14:paraId="2DD89FA9" w14:textId="25F361B6" w:rsidR="00DF052C" w:rsidRDefault="00DF052C">
      <w:pPr>
        <w:pStyle w:val="TOC3"/>
        <w:rPr>
          <w:rFonts w:asciiTheme="minorHAnsi" w:eastAsiaTheme="minorEastAsia" w:hAnsiTheme="minorHAnsi"/>
          <w:noProof/>
          <w:szCs w:val="24"/>
        </w:rPr>
      </w:pPr>
      <w:r w:rsidRPr="00310D90">
        <w:rPr>
          <w:rFonts w:asciiTheme="minorHAnsi" w:eastAsia="Arial" w:hAnsiTheme="minorHAnsi"/>
          <w:noProof/>
        </w:rPr>
        <w:t>B.</w:t>
      </w:r>
      <w:r>
        <w:rPr>
          <w:rFonts w:asciiTheme="minorHAnsi" w:eastAsiaTheme="minorEastAsia" w:hAnsiTheme="minorHAnsi"/>
          <w:noProof/>
          <w:szCs w:val="24"/>
        </w:rPr>
        <w:tab/>
      </w:r>
      <w:r w:rsidRPr="00310D90">
        <w:rPr>
          <w:rFonts w:asciiTheme="minorHAnsi" w:eastAsia="Arial" w:hAnsiTheme="minorHAnsi"/>
          <w:noProof/>
        </w:rPr>
        <w:t>Registration with the System for Award Management</w:t>
      </w:r>
      <w:r>
        <w:rPr>
          <w:noProof/>
          <w:webHidden/>
        </w:rPr>
        <w:tab/>
      </w:r>
      <w:r>
        <w:rPr>
          <w:noProof/>
          <w:webHidden/>
        </w:rPr>
        <w:fldChar w:fldCharType="begin"/>
      </w:r>
      <w:r>
        <w:rPr>
          <w:noProof/>
          <w:webHidden/>
        </w:rPr>
        <w:instrText xml:space="preserve"> PAGEREF _Toc240629980 \h </w:instrText>
      </w:r>
      <w:r>
        <w:rPr>
          <w:noProof/>
          <w:webHidden/>
        </w:rPr>
      </w:r>
      <w:r>
        <w:rPr>
          <w:noProof/>
          <w:webHidden/>
        </w:rPr>
        <w:fldChar w:fldCharType="separate"/>
      </w:r>
      <w:r>
        <w:rPr>
          <w:noProof/>
          <w:webHidden/>
        </w:rPr>
        <w:t>6</w:t>
      </w:r>
      <w:r>
        <w:rPr>
          <w:noProof/>
          <w:webHidden/>
        </w:rPr>
        <w:fldChar w:fldCharType="end"/>
      </w:r>
    </w:p>
    <w:p w14:paraId="6A71E777" w14:textId="43476063" w:rsidR="00DF052C" w:rsidRDefault="00DF052C">
      <w:pPr>
        <w:pStyle w:val="TOC3"/>
        <w:rPr>
          <w:rFonts w:asciiTheme="minorHAnsi" w:eastAsiaTheme="minorEastAsia" w:hAnsiTheme="minorHAnsi"/>
          <w:noProof/>
          <w:szCs w:val="24"/>
        </w:rPr>
      </w:pPr>
      <w:r w:rsidRPr="00310D90">
        <w:rPr>
          <w:rFonts w:asciiTheme="minorHAnsi" w:eastAsia="Arial" w:hAnsiTheme="minorHAnsi"/>
          <w:noProof/>
        </w:rPr>
        <w:t>C.</w:t>
      </w:r>
      <w:r>
        <w:rPr>
          <w:rFonts w:asciiTheme="minorHAnsi" w:eastAsiaTheme="minorEastAsia" w:hAnsiTheme="minorHAnsi"/>
          <w:noProof/>
          <w:szCs w:val="24"/>
        </w:rPr>
        <w:tab/>
      </w:r>
      <w:r w:rsidRPr="00310D90">
        <w:rPr>
          <w:rFonts w:asciiTheme="minorHAnsi" w:eastAsia="Arial" w:hAnsiTheme="minorHAnsi"/>
          <w:noProof/>
        </w:rPr>
        <w:t>Commitment and Partnership Agreement Letters</w:t>
      </w:r>
      <w:r>
        <w:rPr>
          <w:noProof/>
          <w:webHidden/>
        </w:rPr>
        <w:tab/>
      </w:r>
      <w:r>
        <w:rPr>
          <w:noProof/>
          <w:webHidden/>
        </w:rPr>
        <w:fldChar w:fldCharType="begin"/>
      </w:r>
      <w:r>
        <w:rPr>
          <w:noProof/>
          <w:webHidden/>
        </w:rPr>
        <w:instrText xml:space="preserve"> PAGEREF _Toc240629981 \h </w:instrText>
      </w:r>
      <w:r>
        <w:rPr>
          <w:noProof/>
          <w:webHidden/>
        </w:rPr>
      </w:r>
      <w:r>
        <w:rPr>
          <w:noProof/>
          <w:webHidden/>
        </w:rPr>
        <w:fldChar w:fldCharType="separate"/>
      </w:r>
      <w:r>
        <w:rPr>
          <w:noProof/>
          <w:webHidden/>
        </w:rPr>
        <w:t>7</w:t>
      </w:r>
      <w:r>
        <w:rPr>
          <w:noProof/>
          <w:webHidden/>
        </w:rPr>
        <w:fldChar w:fldCharType="end"/>
      </w:r>
    </w:p>
    <w:p w14:paraId="2EC9AE9A" w14:textId="36D38FDA" w:rsidR="00DF052C" w:rsidRDefault="00DF052C">
      <w:pPr>
        <w:pStyle w:val="TOC3"/>
        <w:rPr>
          <w:rFonts w:asciiTheme="minorHAnsi" w:eastAsiaTheme="minorEastAsia" w:hAnsiTheme="minorHAnsi"/>
          <w:noProof/>
          <w:szCs w:val="24"/>
        </w:rPr>
      </w:pPr>
      <w:r w:rsidRPr="00310D90">
        <w:rPr>
          <w:rFonts w:asciiTheme="minorHAnsi" w:eastAsia="Arial" w:hAnsiTheme="minorHAnsi"/>
          <w:noProof/>
        </w:rPr>
        <w:t>D.</w:t>
      </w:r>
      <w:r>
        <w:rPr>
          <w:rFonts w:asciiTheme="minorHAnsi" w:eastAsiaTheme="minorEastAsia" w:hAnsiTheme="minorHAnsi"/>
          <w:noProof/>
          <w:szCs w:val="24"/>
        </w:rPr>
        <w:tab/>
      </w:r>
      <w:r w:rsidRPr="00310D90">
        <w:rPr>
          <w:rFonts w:asciiTheme="minorHAnsi" w:eastAsia="Arial" w:hAnsiTheme="minorHAnsi"/>
          <w:noProof/>
        </w:rPr>
        <w:t>Performance Goals</w:t>
      </w:r>
      <w:r>
        <w:rPr>
          <w:noProof/>
          <w:webHidden/>
        </w:rPr>
        <w:tab/>
      </w:r>
      <w:r>
        <w:rPr>
          <w:noProof/>
          <w:webHidden/>
        </w:rPr>
        <w:fldChar w:fldCharType="begin"/>
      </w:r>
      <w:r>
        <w:rPr>
          <w:noProof/>
          <w:webHidden/>
        </w:rPr>
        <w:instrText xml:space="preserve"> PAGEREF _Toc240629982 \h </w:instrText>
      </w:r>
      <w:r>
        <w:rPr>
          <w:noProof/>
          <w:webHidden/>
        </w:rPr>
      </w:r>
      <w:r>
        <w:rPr>
          <w:noProof/>
          <w:webHidden/>
        </w:rPr>
        <w:fldChar w:fldCharType="separate"/>
      </w:r>
      <w:r>
        <w:rPr>
          <w:noProof/>
          <w:webHidden/>
        </w:rPr>
        <w:t>7</w:t>
      </w:r>
      <w:r>
        <w:rPr>
          <w:noProof/>
          <w:webHidden/>
        </w:rPr>
        <w:fldChar w:fldCharType="end"/>
      </w:r>
    </w:p>
    <w:p w14:paraId="0A3C12C7" w14:textId="280F9972" w:rsidR="00DF052C" w:rsidRDefault="00DF052C">
      <w:pPr>
        <w:pStyle w:val="TOC2"/>
        <w:tabs>
          <w:tab w:val="left" w:pos="660"/>
          <w:tab w:val="right" w:leader="dot" w:pos="9350"/>
        </w:tabs>
        <w:rPr>
          <w:rFonts w:asciiTheme="minorHAnsi" w:eastAsiaTheme="minorEastAsia" w:hAnsiTheme="minorHAnsi"/>
          <w:b w:val="0"/>
          <w:bCs w:val="0"/>
          <w:noProof/>
          <w:szCs w:val="24"/>
        </w:rPr>
      </w:pPr>
      <w:r w:rsidRPr="00310D90">
        <w:rPr>
          <w:rFonts w:asciiTheme="minorHAnsi" w:hAnsiTheme="minorHAnsi"/>
          <w:noProof/>
        </w:rPr>
        <w:t>4.</w:t>
      </w:r>
      <w:r>
        <w:rPr>
          <w:rFonts w:asciiTheme="minorHAnsi" w:eastAsiaTheme="minorEastAsia" w:hAnsiTheme="minorHAnsi"/>
          <w:b w:val="0"/>
          <w:bCs w:val="0"/>
          <w:noProof/>
          <w:szCs w:val="24"/>
        </w:rPr>
        <w:tab/>
      </w:r>
      <w:r w:rsidRPr="00310D90">
        <w:rPr>
          <w:rFonts w:asciiTheme="minorHAnsi" w:hAnsiTheme="minorHAnsi"/>
          <w:noProof/>
        </w:rPr>
        <w:t>Budgeting and Performance Requirements</w:t>
      </w:r>
      <w:r>
        <w:rPr>
          <w:noProof/>
          <w:webHidden/>
        </w:rPr>
        <w:tab/>
      </w:r>
      <w:r>
        <w:rPr>
          <w:noProof/>
          <w:webHidden/>
        </w:rPr>
        <w:fldChar w:fldCharType="begin"/>
      </w:r>
      <w:r>
        <w:rPr>
          <w:noProof/>
          <w:webHidden/>
        </w:rPr>
        <w:instrText xml:space="preserve"> PAGEREF _Toc240629983 \h </w:instrText>
      </w:r>
      <w:r>
        <w:rPr>
          <w:noProof/>
          <w:webHidden/>
        </w:rPr>
      </w:r>
      <w:r>
        <w:rPr>
          <w:noProof/>
          <w:webHidden/>
        </w:rPr>
        <w:fldChar w:fldCharType="separate"/>
      </w:r>
      <w:r>
        <w:rPr>
          <w:noProof/>
          <w:webHidden/>
        </w:rPr>
        <w:t>9</w:t>
      </w:r>
      <w:r>
        <w:rPr>
          <w:noProof/>
          <w:webHidden/>
        </w:rPr>
        <w:fldChar w:fldCharType="end"/>
      </w:r>
    </w:p>
    <w:p w14:paraId="3DA9250C" w14:textId="03CD1880" w:rsidR="00DF052C" w:rsidRDefault="00DF052C">
      <w:pPr>
        <w:pStyle w:val="TOC3"/>
        <w:rPr>
          <w:rFonts w:asciiTheme="minorHAnsi" w:eastAsiaTheme="minorEastAsia" w:hAnsiTheme="minorHAnsi"/>
          <w:noProof/>
          <w:szCs w:val="24"/>
        </w:rPr>
      </w:pPr>
      <w:r w:rsidRPr="00310D90">
        <w:rPr>
          <w:rFonts w:asciiTheme="minorHAnsi" w:hAnsiTheme="minorHAnsi"/>
          <w:noProof/>
        </w:rPr>
        <w:t>A.</w:t>
      </w:r>
      <w:r>
        <w:rPr>
          <w:rFonts w:asciiTheme="minorHAnsi" w:eastAsiaTheme="minorEastAsia" w:hAnsiTheme="minorHAnsi"/>
          <w:noProof/>
          <w:szCs w:val="24"/>
        </w:rPr>
        <w:tab/>
      </w:r>
      <w:r w:rsidRPr="00310D90">
        <w:rPr>
          <w:rFonts w:asciiTheme="minorHAnsi" w:hAnsiTheme="minorHAnsi"/>
          <w:noProof/>
        </w:rPr>
        <w:t>Funding Request</w:t>
      </w:r>
      <w:r>
        <w:rPr>
          <w:noProof/>
          <w:webHidden/>
        </w:rPr>
        <w:tab/>
      </w:r>
      <w:r>
        <w:rPr>
          <w:noProof/>
          <w:webHidden/>
        </w:rPr>
        <w:fldChar w:fldCharType="begin"/>
      </w:r>
      <w:r>
        <w:rPr>
          <w:noProof/>
          <w:webHidden/>
        </w:rPr>
        <w:instrText xml:space="preserve"> PAGEREF _Toc240629984 \h </w:instrText>
      </w:r>
      <w:r>
        <w:rPr>
          <w:noProof/>
          <w:webHidden/>
        </w:rPr>
      </w:r>
      <w:r>
        <w:rPr>
          <w:noProof/>
          <w:webHidden/>
        </w:rPr>
        <w:fldChar w:fldCharType="separate"/>
      </w:r>
      <w:r>
        <w:rPr>
          <w:noProof/>
          <w:webHidden/>
        </w:rPr>
        <w:t>9</w:t>
      </w:r>
      <w:r>
        <w:rPr>
          <w:noProof/>
          <w:webHidden/>
        </w:rPr>
        <w:fldChar w:fldCharType="end"/>
      </w:r>
    </w:p>
    <w:p w14:paraId="1CFF2583" w14:textId="7DADF75B" w:rsidR="00DF052C" w:rsidRDefault="00DF052C">
      <w:pPr>
        <w:pStyle w:val="TOC3"/>
        <w:rPr>
          <w:rFonts w:asciiTheme="minorHAnsi" w:eastAsiaTheme="minorEastAsia" w:hAnsiTheme="minorHAnsi"/>
          <w:noProof/>
          <w:szCs w:val="24"/>
        </w:rPr>
      </w:pPr>
      <w:r w:rsidRPr="00310D90">
        <w:rPr>
          <w:rFonts w:asciiTheme="minorHAnsi" w:hAnsiTheme="minorHAnsi"/>
          <w:noProof/>
        </w:rPr>
        <w:t>B.</w:t>
      </w:r>
      <w:r>
        <w:rPr>
          <w:rFonts w:asciiTheme="minorHAnsi" w:eastAsiaTheme="minorEastAsia" w:hAnsiTheme="minorHAnsi"/>
          <w:noProof/>
          <w:szCs w:val="24"/>
        </w:rPr>
        <w:tab/>
      </w:r>
      <w:r w:rsidRPr="00310D90">
        <w:rPr>
          <w:rFonts w:asciiTheme="minorHAnsi" w:hAnsiTheme="minorHAnsi"/>
          <w:noProof/>
        </w:rPr>
        <w:t>Leveraging Funds and Resources</w:t>
      </w:r>
      <w:r>
        <w:rPr>
          <w:noProof/>
          <w:webHidden/>
        </w:rPr>
        <w:tab/>
      </w:r>
      <w:r>
        <w:rPr>
          <w:noProof/>
          <w:webHidden/>
        </w:rPr>
        <w:fldChar w:fldCharType="begin"/>
      </w:r>
      <w:r>
        <w:rPr>
          <w:noProof/>
          <w:webHidden/>
        </w:rPr>
        <w:instrText xml:space="preserve"> PAGEREF _Toc240629985 \h </w:instrText>
      </w:r>
      <w:r>
        <w:rPr>
          <w:noProof/>
          <w:webHidden/>
        </w:rPr>
      </w:r>
      <w:r>
        <w:rPr>
          <w:noProof/>
          <w:webHidden/>
        </w:rPr>
        <w:fldChar w:fldCharType="separate"/>
      </w:r>
      <w:r>
        <w:rPr>
          <w:noProof/>
          <w:webHidden/>
        </w:rPr>
        <w:t>9</w:t>
      </w:r>
      <w:r>
        <w:rPr>
          <w:noProof/>
          <w:webHidden/>
        </w:rPr>
        <w:fldChar w:fldCharType="end"/>
      </w:r>
    </w:p>
    <w:p w14:paraId="034ED881" w14:textId="4AE5A4BF" w:rsidR="00DF052C" w:rsidRDefault="00DF052C">
      <w:pPr>
        <w:pStyle w:val="TOC3"/>
        <w:rPr>
          <w:rFonts w:asciiTheme="minorHAnsi" w:eastAsiaTheme="minorEastAsia" w:hAnsiTheme="minorHAnsi"/>
          <w:noProof/>
          <w:szCs w:val="24"/>
        </w:rPr>
      </w:pPr>
      <w:r w:rsidRPr="00310D90">
        <w:rPr>
          <w:rFonts w:asciiTheme="minorHAnsi" w:hAnsiTheme="minorHAnsi"/>
          <w:noProof/>
        </w:rPr>
        <w:t>C.</w:t>
      </w:r>
      <w:r>
        <w:rPr>
          <w:rFonts w:asciiTheme="minorHAnsi" w:eastAsiaTheme="minorEastAsia" w:hAnsiTheme="minorHAnsi"/>
          <w:noProof/>
          <w:szCs w:val="24"/>
        </w:rPr>
        <w:tab/>
      </w:r>
      <w:r w:rsidRPr="00310D90">
        <w:rPr>
          <w:rFonts w:asciiTheme="minorHAnsi" w:hAnsiTheme="minorHAnsi"/>
          <w:noProof/>
        </w:rPr>
        <w:t>Allowable Uses of Funds</w:t>
      </w:r>
      <w:r>
        <w:rPr>
          <w:noProof/>
          <w:webHidden/>
        </w:rPr>
        <w:tab/>
      </w:r>
      <w:r>
        <w:rPr>
          <w:noProof/>
          <w:webHidden/>
        </w:rPr>
        <w:fldChar w:fldCharType="begin"/>
      </w:r>
      <w:r>
        <w:rPr>
          <w:noProof/>
          <w:webHidden/>
        </w:rPr>
        <w:instrText xml:space="preserve"> PAGEREF _Toc240629986 \h </w:instrText>
      </w:r>
      <w:r>
        <w:rPr>
          <w:noProof/>
          <w:webHidden/>
        </w:rPr>
      </w:r>
      <w:r>
        <w:rPr>
          <w:noProof/>
          <w:webHidden/>
        </w:rPr>
        <w:fldChar w:fldCharType="separate"/>
      </w:r>
      <w:r>
        <w:rPr>
          <w:noProof/>
          <w:webHidden/>
        </w:rPr>
        <w:t>10</w:t>
      </w:r>
      <w:r>
        <w:rPr>
          <w:noProof/>
          <w:webHidden/>
        </w:rPr>
        <w:fldChar w:fldCharType="end"/>
      </w:r>
    </w:p>
    <w:p w14:paraId="02D46C0A" w14:textId="5541DE75" w:rsidR="00DF052C" w:rsidRDefault="00DF052C">
      <w:pPr>
        <w:pStyle w:val="TOC3"/>
        <w:rPr>
          <w:rFonts w:asciiTheme="minorHAnsi" w:eastAsiaTheme="minorEastAsia" w:hAnsiTheme="minorHAnsi"/>
          <w:noProof/>
          <w:szCs w:val="24"/>
        </w:rPr>
      </w:pPr>
      <w:r w:rsidRPr="00310D90">
        <w:rPr>
          <w:rFonts w:asciiTheme="minorHAnsi" w:hAnsiTheme="minorHAnsi"/>
          <w:noProof/>
        </w:rPr>
        <w:t>D.</w:t>
      </w:r>
      <w:r>
        <w:rPr>
          <w:rFonts w:asciiTheme="minorHAnsi" w:eastAsiaTheme="minorEastAsia" w:hAnsiTheme="minorHAnsi"/>
          <w:noProof/>
          <w:szCs w:val="24"/>
        </w:rPr>
        <w:tab/>
      </w:r>
      <w:r w:rsidRPr="00310D90">
        <w:rPr>
          <w:rFonts w:asciiTheme="minorHAnsi" w:hAnsiTheme="minorHAnsi"/>
          <w:noProof/>
        </w:rPr>
        <w:t>Administrative Cost Limits</w:t>
      </w:r>
      <w:r>
        <w:rPr>
          <w:noProof/>
          <w:webHidden/>
        </w:rPr>
        <w:tab/>
      </w:r>
      <w:r>
        <w:rPr>
          <w:noProof/>
          <w:webHidden/>
        </w:rPr>
        <w:fldChar w:fldCharType="begin"/>
      </w:r>
      <w:r>
        <w:rPr>
          <w:noProof/>
          <w:webHidden/>
        </w:rPr>
        <w:instrText xml:space="preserve"> PAGEREF _Toc240629987 \h </w:instrText>
      </w:r>
      <w:r>
        <w:rPr>
          <w:noProof/>
          <w:webHidden/>
        </w:rPr>
      </w:r>
      <w:r>
        <w:rPr>
          <w:noProof/>
          <w:webHidden/>
        </w:rPr>
        <w:fldChar w:fldCharType="separate"/>
      </w:r>
      <w:r>
        <w:rPr>
          <w:noProof/>
          <w:webHidden/>
        </w:rPr>
        <w:t>10</w:t>
      </w:r>
      <w:r>
        <w:rPr>
          <w:noProof/>
          <w:webHidden/>
        </w:rPr>
        <w:fldChar w:fldCharType="end"/>
      </w:r>
    </w:p>
    <w:p w14:paraId="2A415E54" w14:textId="2CB4397A" w:rsidR="00DF052C" w:rsidRDefault="00DF052C">
      <w:pPr>
        <w:pStyle w:val="TOC2"/>
        <w:tabs>
          <w:tab w:val="left" w:pos="440"/>
          <w:tab w:val="right" w:leader="dot" w:pos="9350"/>
        </w:tabs>
        <w:rPr>
          <w:rFonts w:asciiTheme="minorHAnsi" w:eastAsiaTheme="minorEastAsia" w:hAnsiTheme="minorHAnsi"/>
          <w:b w:val="0"/>
          <w:bCs w:val="0"/>
          <w:noProof/>
          <w:szCs w:val="24"/>
        </w:rPr>
      </w:pPr>
      <w:r w:rsidRPr="00310D90">
        <w:rPr>
          <w:rFonts w:asciiTheme="minorHAnsi" w:hAnsiTheme="minorHAnsi"/>
          <w:noProof/>
        </w:rPr>
        <w:t>5.</w:t>
      </w:r>
      <w:r>
        <w:rPr>
          <w:rFonts w:asciiTheme="minorHAnsi" w:eastAsiaTheme="minorEastAsia" w:hAnsiTheme="minorHAnsi"/>
          <w:b w:val="0"/>
          <w:bCs w:val="0"/>
          <w:noProof/>
          <w:szCs w:val="24"/>
        </w:rPr>
        <w:tab/>
      </w:r>
      <w:r w:rsidRPr="00310D90">
        <w:rPr>
          <w:rFonts w:asciiTheme="minorHAnsi" w:hAnsiTheme="minorHAnsi"/>
          <w:noProof/>
        </w:rPr>
        <w:t>Submission</w:t>
      </w:r>
      <w:r>
        <w:rPr>
          <w:noProof/>
          <w:webHidden/>
        </w:rPr>
        <w:tab/>
      </w:r>
      <w:r>
        <w:rPr>
          <w:noProof/>
          <w:webHidden/>
        </w:rPr>
        <w:fldChar w:fldCharType="begin"/>
      </w:r>
      <w:r>
        <w:rPr>
          <w:noProof/>
          <w:webHidden/>
        </w:rPr>
        <w:instrText xml:space="preserve"> PAGEREF _Toc240629988 \h </w:instrText>
      </w:r>
      <w:r>
        <w:rPr>
          <w:noProof/>
          <w:webHidden/>
        </w:rPr>
      </w:r>
      <w:r>
        <w:rPr>
          <w:noProof/>
          <w:webHidden/>
        </w:rPr>
        <w:fldChar w:fldCharType="separate"/>
      </w:r>
      <w:r>
        <w:rPr>
          <w:noProof/>
          <w:webHidden/>
        </w:rPr>
        <w:t>11</w:t>
      </w:r>
      <w:r>
        <w:rPr>
          <w:noProof/>
          <w:webHidden/>
        </w:rPr>
        <w:fldChar w:fldCharType="end"/>
      </w:r>
    </w:p>
    <w:p w14:paraId="28CC8AD0" w14:textId="407D4EAA" w:rsidR="00DF052C" w:rsidRDefault="00DF052C">
      <w:pPr>
        <w:pStyle w:val="TOC3"/>
        <w:rPr>
          <w:rFonts w:asciiTheme="minorHAnsi" w:eastAsiaTheme="minorEastAsia" w:hAnsiTheme="minorHAnsi"/>
          <w:noProof/>
          <w:szCs w:val="24"/>
        </w:rPr>
      </w:pPr>
      <w:r w:rsidRPr="00310D90">
        <w:rPr>
          <w:rFonts w:asciiTheme="minorHAnsi" w:hAnsiTheme="minorHAnsi"/>
          <w:noProof/>
        </w:rPr>
        <w:t>A.</w:t>
      </w:r>
      <w:r>
        <w:rPr>
          <w:rFonts w:asciiTheme="minorHAnsi" w:eastAsiaTheme="minorEastAsia" w:hAnsiTheme="minorHAnsi"/>
          <w:noProof/>
          <w:szCs w:val="24"/>
        </w:rPr>
        <w:tab/>
      </w:r>
      <w:r w:rsidRPr="00310D90">
        <w:rPr>
          <w:rFonts w:asciiTheme="minorHAnsi" w:hAnsiTheme="minorHAnsi"/>
          <w:noProof/>
        </w:rPr>
        <w:t>Submission Format</w:t>
      </w:r>
      <w:r>
        <w:rPr>
          <w:noProof/>
          <w:webHidden/>
        </w:rPr>
        <w:tab/>
      </w:r>
      <w:r>
        <w:rPr>
          <w:noProof/>
          <w:webHidden/>
        </w:rPr>
        <w:fldChar w:fldCharType="begin"/>
      </w:r>
      <w:r>
        <w:rPr>
          <w:noProof/>
          <w:webHidden/>
        </w:rPr>
        <w:instrText xml:space="preserve"> PAGEREF _Toc240629989 \h </w:instrText>
      </w:r>
      <w:r>
        <w:rPr>
          <w:noProof/>
          <w:webHidden/>
        </w:rPr>
      </w:r>
      <w:r>
        <w:rPr>
          <w:noProof/>
          <w:webHidden/>
        </w:rPr>
        <w:fldChar w:fldCharType="separate"/>
      </w:r>
      <w:r>
        <w:rPr>
          <w:noProof/>
          <w:webHidden/>
        </w:rPr>
        <w:t>11</w:t>
      </w:r>
      <w:r>
        <w:rPr>
          <w:noProof/>
          <w:webHidden/>
        </w:rPr>
        <w:fldChar w:fldCharType="end"/>
      </w:r>
    </w:p>
    <w:p w14:paraId="49F618A4" w14:textId="0042F9C8" w:rsidR="00DF052C" w:rsidRDefault="00DF052C">
      <w:pPr>
        <w:pStyle w:val="TOC3"/>
        <w:rPr>
          <w:rFonts w:asciiTheme="minorHAnsi" w:eastAsiaTheme="minorEastAsia" w:hAnsiTheme="minorHAnsi"/>
          <w:noProof/>
          <w:szCs w:val="24"/>
        </w:rPr>
      </w:pPr>
      <w:r w:rsidRPr="00310D90">
        <w:rPr>
          <w:rFonts w:asciiTheme="minorHAnsi" w:hAnsiTheme="minorHAnsi"/>
          <w:noProof/>
        </w:rPr>
        <w:t>B.</w:t>
      </w:r>
      <w:r>
        <w:rPr>
          <w:rFonts w:asciiTheme="minorHAnsi" w:eastAsiaTheme="minorEastAsia" w:hAnsiTheme="minorHAnsi"/>
          <w:noProof/>
          <w:szCs w:val="24"/>
        </w:rPr>
        <w:tab/>
      </w:r>
      <w:r w:rsidRPr="00310D90">
        <w:rPr>
          <w:rFonts w:asciiTheme="minorHAnsi" w:hAnsiTheme="minorHAnsi"/>
          <w:noProof/>
        </w:rPr>
        <w:t>Submission Guidelines</w:t>
      </w:r>
      <w:r>
        <w:rPr>
          <w:noProof/>
          <w:webHidden/>
        </w:rPr>
        <w:tab/>
      </w:r>
      <w:r>
        <w:rPr>
          <w:noProof/>
          <w:webHidden/>
        </w:rPr>
        <w:fldChar w:fldCharType="begin"/>
      </w:r>
      <w:r>
        <w:rPr>
          <w:noProof/>
          <w:webHidden/>
        </w:rPr>
        <w:instrText xml:space="preserve"> PAGEREF _Toc240629990 \h </w:instrText>
      </w:r>
      <w:r>
        <w:rPr>
          <w:noProof/>
          <w:webHidden/>
        </w:rPr>
      </w:r>
      <w:r>
        <w:rPr>
          <w:noProof/>
          <w:webHidden/>
        </w:rPr>
        <w:fldChar w:fldCharType="separate"/>
      </w:r>
      <w:r>
        <w:rPr>
          <w:noProof/>
          <w:webHidden/>
        </w:rPr>
        <w:t>11</w:t>
      </w:r>
      <w:r>
        <w:rPr>
          <w:noProof/>
          <w:webHidden/>
        </w:rPr>
        <w:fldChar w:fldCharType="end"/>
      </w:r>
    </w:p>
    <w:p w14:paraId="011C2592" w14:textId="3E2B7404" w:rsidR="00DF052C" w:rsidRDefault="00DF052C">
      <w:pPr>
        <w:pStyle w:val="TOC3"/>
        <w:rPr>
          <w:rFonts w:asciiTheme="minorHAnsi" w:eastAsiaTheme="minorEastAsia" w:hAnsiTheme="minorHAnsi"/>
          <w:noProof/>
          <w:szCs w:val="24"/>
        </w:rPr>
      </w:pPr>
      <w:r w:rsidRPr="00310D90">
        <w:rPr>
          <w:rFonts w:asciiTheme="minorHAnsi" w:hAnsiTheme="minorHAnsi"/>
          <w:noProof/>
        </w:rPr>
        <w:t>C.</w:t>
      </w:r>
      <w:r>
        <w:rPr>
          <w:rFonts w:asciiTheme="minorHAnsi" w:eastAsiaTheme="minorEastAsia" w:hAnsiTheme="minorHAnsi"/>
          <w:noProof/>
          <w:szCs w:val="24"/>
        </w:rPr>
        <w:tab/>
      </w:r>
      <w:r w:rsidRPr="00310D90">
        <w:rPr>
          <w:rFonts w:asciiTheme="minorHAnsi" w:hAnsiTheme="minorHAnsi"/>
          <w:noProof/>
        </w:rPr>
        <w:t>Questions and Answers</w:t>
      </w:r>
      <w:r>
        <w:rPr>
          <w:noProof/>
          <w:webHidden/>
        </w:rPr>
        <w:tab/>
      </w:r>
      <w:r>
        <w:rPr>
          <w:noProof/>
          <w:webHidden/>
        </w:rPr>
        <w:fldChar w:fldCharType="begin"/>
      </w:r>
      <w:r>
        <w:rPr>
          <w:noProof/>
          <w:webHidden/>
        </w:rPr>
        <w:instrText xml:space="preserve"> PAGEREF _Toc240629991 \h </w:instrText>
      </w:r>
      <w:r>
        <w:rPr>
          <w:noProof/>
          <w:webHidden/>
        </w:rPr>
      </w:r>
      <w:r>
        <w:rPr>
          <w:noProof/>
          <w:webHidden/>
        </w:rPr>
        <w:fldChar w:fldCharType="separate"/>
      </w:r>
      <w:r>
        <w:rPr>
          <w:noProof/>
          <w:webHidden/>
        </w:rPr>
        <w:t>13</w:t>
      </w:r>
      <w:r>
        <w:rPr>
          <w:noProof/>
          <w:webHidden/>
        </w:rPr>
        <w:fldChar w:fldCharType="end"/>
      </w:r>
    </w:p>
    <w:p w14:paraId="2FDA0B49" w14:textId="5C59663D" w:rsidR="00DF052C" w:rsidRDefault="00DF052C">
      <w:pPr>
        <w:pStyle w:val="TOC3"/>
        <w:rPr>
          <w:rFonts w:asciiTheme="minorHAnsi" w:eastAsiaTheme="minorEastAsia" w:hAnsiTheme="minorHAnsi"/>
          <w:noProof/>
          <w:szCs w:val="24"/>
        </w:rPr>
      </w:pPr>
      <w:r w:rsidRPr="00310D90">
        <w:rPr>
          <w:rFonts w:asciiTheme="minorHAnsi" w:hAnsiTheme="minorHAnsi"/>
          <w:noProof/>
        </w:rPr>
        <w:t>D.</w:t>
      </w:r>
      <w:r>
        <w:rPr>
          <w:rFonts w:asciiTheme="minorHAnsi" w:eastAsiaTheme="minorEastAsia" w:hAnsiTheme="minorHAnsi"/>
          <w:noProof/>
          <w:szCs w:val="24"/>
        </w:rPr>
        <w:tab/>
      </w:r>
      <w:r w:rsidRPr="00310D90">
        <w:rPr>
          <w:rFonts w:asciiTheme="minorHAnsi" w:hAnsiTheme="minorHAnsi"/>
          <w:noProof/>
        </w:rPr>
        <w:t>Delivery</w:t>
      </w:r>
      <w:r>
        <w:rPr>
          <w:noProof/>
          <w:webHidden/>
        </w:rPr>
        <w:tab/>
      </w:r>
      <w:r>
        <w:rPr>
          <w:noProof/>
          <w:webHidden/>
        </w:rPr>
        <w:fldChar w:fldCharType="begin"/>
      </w:r>
      <w:r>
        <w:rPr>
          <w:noProof/>
          <w:webHidden/>
        </w:rPr>
        <w:instrText xml:space="preserve"> PAGEREF _Toc240629992 \h </w:instrText>
      </w:r>
      <w:r>
        <w:rPr>
          <w:noProof/>
          <w:webHidden/>
        </w:rPr>
      </w:r>
      <w:r>
        <w:rPr>
          <w:noProof/>
          <w:webHidden/>
        </w:rPr>
        <w:fldChar w:fldCharType="separate"/>
      </w:r>
      <w:r>
        <w:rPr>
          <w:noProof/>
          <w:webHidden/>
        </w:rPr>
        <w:t>14</w:t>
      </w:r>
      <w:r>
        <w:rPr>
          <w:noProof/>
          <w:webHidden/>
        </w:rPr>
        <w:fldChar w:fldCharType="end"/>
      </w:r>
    </w:p>
    <w:p w14:paraId="5AEFC0AB" w14:textId="55312BA8" w:rsidR="00DF052C" w:rsidRDefault="00DF052C">
      <w:pPr>
        <w:pStyle w:val="TOC2"/>
        <w:tabs>
          <w:tab w:val="left" w:pos="440"/>
          <w:tab w:val="right" w:leader="dot" w:pos="9350"/>
        </w:tabs>
        <w:rPr>
          <w:rFonts w:asciiTheme="minorHAnsi" w:eastAsiaTheme="minorEastAsia" w:hAnsiTheme="minorHAnsi"/>
          <w:b w:val="0"/>
          <w:bCs w:val="0"/>
          <w:noProof/>
          <w:szCs w:val="24"/>
        </w:rPr>
      </w:pPr>
      <w:r w:rsidRPr="00310D90">
        <w:rPr>
          <w:rFonts w:asciiTheme="minorHAnsi" w:hAnsiTheme="minorHAnsi"/>
          <w:noProof/>
        </w:rPr>
        <w:t>6.</w:t>
      </w:r>
      <w:r>
        <w:rPr>
          <w:rFonts w:asciiTheme="minorHAnsi" w:eastAsiaTheme="minorEastAsia" w:hAnsiTheme="minorHAnsi"/>
          <w:b w:val="0"/>
          <w:bCs w:val="0"/>
          <w:noProof/>
          <w:szCs w:val="24"/>
        </w:rPr>
        <w:tab/>
      </w:r>
      <w:r w:rsidRPr="00310D90">
        <w:rPr>
          <w:rFonts w:asciiTheme="minorHAnsi" w:hAnsiTheme="minorHAnsi"/>
          <w:noProof/>
        </w:rPr>
        <w:t>Award and Contracting Process</w:t>
      </w:r>
      <w:r>
        <w:rPr>
          <w:noProof/>
          <w:webHidden/>
        </w:rPr>
        <w:tab/>
      </w:r>
      <w:r>
        <w:rPr>
          <w:noProof/>
          <w:webHidden/>
        </w:rPr>
        <w:fldChar w:fldCharType="begin"/>
      </w:r>
      <w:r>
        <w:rPr>
          <w:noProof/>
          <w:webHidden/>
        </w:rPr>
        <w:instrText xml:space="preserve"> PAGEREF _Toc240629993 \h </w:instrText>
      </w:r>
      <w:r>
        <w:rPr>
          <w:noProof/>
          <w:webHidden/>
        </w:rPr>
      </w:r>
      <w:r>
        <w:rPr>
          <w:noProof/>
          <w:webHidden/>
        </w:rPr>
        <w:fldChar w:fldCharType="separate"/>
      </w:r>
      <w:r>
        <w:rPr>
          <w:noProof/>
          <w:webHidden/>
        </w:rPr>
        <w:t>15</w:t>
      </w:r>
      <w:r>
        <w:rPr>
          <w:noProof/>
          <w:webHidden/>
        </w:rPr>
        <w:fldChar w:fldCharType="end"/>
      </w:r>
    </w:p>
    <w:p w14:paraId="3ABF3A99" w14:textId="667ABCCC" w:rsidR="00DF052C" w:rsidRDefault="00DF052C">
      <w:pPr>
        <w:pStyle w:val="TOC3"/>
        <w:rPr>
          <w:rFonts w:asciiTheme="minorHAnsi" w:eastAsiaTheme="minorEastAsia" w:hAnsiTheme="minorHAnsi"/>
          <w:noProof/>
          <w:szCs w:val="24"/>
        </w:rPr>
      </w:pPr>
      <w:r w:rsidRPr="00310D90">
        <w:rPr>
          <w:rFonts w:asciiTheme="minorHAnsi" w:hAnsiTheme="minorHAnsi"/>
          <w:noProof/>
        </w:rPr>
        <w:t>A.</w:t>
      </w:r>
      <w:r>
        <w:rPr>
          <w:rFonts w:asciiTheme="minorHAnsi" w:eastAsiaTheme="minorEastAsia" w:hAnsiTheme="minorHAnsi"/>
          <w:noProof/>
          <w:szCs w:val="24"/>
        </w:rPr>
        <w:tab/>
      </w:r>
      <w:r w:rsidRPr="00310D90">
        <w:rPr>
          <w:rFonts w:asciiTheme="minorHAnsi" w:hAnsiTheme="minorHAnsi"/>
          <w:noProof/>
        </w:rPr>
        <w:t>Proposal Review, Scoring, and Evaluation</w:t>
      </w:r>
      <w:r>
        <w:rPr>
          <w:noProof/>
          <w:webHidden/>
        </w:rPr>
        <w:tab/>
      </w:r>
      <w:r>
        <w:rPr>
          <w:noProof/>
          <w:webHidden/>
        </w:rPr>
        <w:fldChar w:fldCharType="begin"/>
      </w:r>
      <w:r>
        <w:rPr>
          <w:noProof/>
          <w:webHidden/>
        </w:rPr>
        <w:instrText xml:space="preserve"> PAGEREF _Toc240629994 \h </w:instrText>
      </w:r>
      <w:r>
        <w:rPr>
          <w:noProof/>
          <w:webHidden/>
        </w:rPr>
      </w:r>
      <w:r>
        <w:rPr>
          <w:noProof/>
          <w:webHidden/>
        </w:rPr>
        <w:fldChar w:fldCharType="separate"/>
      </w:r>
      <w:r>
        <w:rPr>
          <w:noProof/>
          <w:webHidden/>
        </w:rPr>
        <w:t>15</w:t>
      </w:r>
      <w:r>
        <w:rPr>
          <w:noProof/>
          <w:webHidden/>
        </w:rPr>
        <w:fldChar w:fldCharType="end"/>
      </w:r>
    </w:p>
    <w:p w14:paraId="5537D2E7" w14:textId="45361D9A" w:rsidR="00DF052C" w:rsidRDefault="00DF052C">
      <w:pPr>
        <w:pStyle w:val="TOC3"/>
        <w:rPr>
          <w:rFonts w:asciiTheme="minorHAnsi" w:eastAsiaTheme="minorEastAsia" w:hAnsiTheme="minorHAnsi"/>
          <w:noProof/>
          <w:szCs w:val="24"/>
        </w:rPr>
      </w:pPr>
      <w:r w:rsidRPr="00310D90">
        <w:rPr>
          <w:rFonts w:asciiTheme="minorHAnsi" w:hAnsiTheme="minorHAnsi"/>
          <w:noProof/>
        </w:rPr>
        <w:t>B.</w:t>
      </w:r>
      <w:r>
        <w:rPr>
          <w:rFonts w:asciiTheme="minorHAnsi" w:eastAsiaTheme="minorEastAsia" w:hAnsiTheme="minorHAnsi"/>
          <w:noProof/>
          <w:szCs w:val="24"/>
        </w:rPr>
        <w:tab/>
      </w:r>
      <w:r w:rsidRPr="00310D90">
        <w:rPr>
          <w:rFonts w:asciiTheme="minorHAnsi" w:hAnsiTheme="minorHAnsi"/>
          <w:noProof/>
        </w:rPr>
        <w:t>Appeals Process</w:t>
      </w:r>
      <w:r>
        <w:rPr>
          <w:noProof/>
          <w:webHidden/>
        </w:rPr>
        <w:tab/>
      </w:r>
      <w:r>
        <w:rPr>
          <w:noProof/>
          <w:webHidden/>
        </w:rPr>
        <w:fldChar w:fldCharType="begin"/>
      </w:r>
      <w:r>
        <w:rPr>
          <w:noProof/>
          <w:webHidden/>
        </w:rPr>
        <w:instrText xml:space="preserve"> PAGEREF _Toc240629995 \h </w:instrText>
      </w:r>
      <w:r>
        <w:rPr>
          <w:noProof/>
          <w:webHidden/>
        </w:rPr>
      </w:r>
      <w:r>
        <w:rPr>
          <w:noProof/>
          <w:webHidden/>
        </w:rPr>
        <w:fldChar w:fldCharType="separate"/>
      </w:r>
      <w:r>
        <w:rPr>
          <w:noProof/>
          <w:webHidden/>
        </w:rPr>
        <w:t>16</w:t>
      </w:r>
      <w:r>
        <w:rPr>
          <w:noProof/>
          <w:webHidden/>
        </w:rPr>
        <w:fldChar w:fldCharType="end"/>
      </w:r>
    </w:p>
    <w:p w14:paraId="59A2C128" w14:textId="39EA1317" w:rsidR="00DF052C" w:rsidRDefault="00DF052C">
      <w:pPr>
        <w:pStyle w:val="TOC3"/>
        <w:rPr>
          <w:rFonts w:asciiTheme="minorHAnsi" w:eastAsiaTheme="minorEastAsia" w:hAnsiTheme="minorHAnsi"/>
          <w:noProof/>
          <w:szCs w:val="24"/>
        </w:rPr>
      </w:pPr>
      <w:r w:rsidRPr="00310D90">
        <w:rPr>
          <w:rFonts w:asciiTheme="minorHAnsi" w:hAnsiTheme="minorHAnsi"/>
          <w:noProof/>
        </w:rPr>
        <w:t>C.</w:t>
      </w:r>
      <w:r>
        <w:rPr>
          <w:rFonts w:asciiTheme="minorHAnsi" w:eastAsiaTheme="minorEastAsia" w:hAnsiTheme="minorHAnsi"/>
          <w:noProof/>
          <w:szCs w:val="24"/>
        </w:rPr>
        <w:tab/>
      </w:r>
      <w:r w:rsidRPr="00310D90">
        <w:rPr>
          <w:rFonts w:asciiTheme="minorHAnsi" w:hAnsiTheme="minorHAnsi"/>
          <w:noProof/>
        </w:rPr>
        <w:t>Award Notification</w:t>
      </w:r>
      <w:r>
        <w:rPr>
          <w:noProof/>
          <w:webHidden/>
        </w:rPr>
        <w:tab/>
      </w:r>
      <w:r>
        <w:rPr>
          <w:noProof/>
          <w:webHidden/>
        </w:rPr>
        <w:fldChar w:fldCharType="begin"/>
      </w:r>
      <w:r>
        <w:rPr>
          <w:noProof/>
          <w:webHidden/>
        </w:rPr>
        <w:instrText xml:space="preserve"> PAGEREF _Toc240629996 \h </w:instrText>
      </w:r>
      <w:r>
        <w:rPr>
          <w:noProof/>
          <w:webHidden/>
        </w:rPr>
      </w:r>
      <w:r>
        <w:rPr>
          <w:noProof/>
          <w:webHidden/>
        </w:rPr>
        <w:fldChar w:fldCharType="separate"/>
      </w:r>
      <w:r>
        <w:rPr>
          <w:noProof/>
          <w:webHidden/>
        </w:rPr>
        <w:t>16</w:t>
      </w:r>
      <w:r>
        <w:rPr>
          <w:noProof/>
          <w:webHidden/>
        </w:rPr>
        <w:fldChar w:fldCharType="end"/>
      </w:r>
    </w:p>
    <w:p w14:paraId="53D9022F" w14:textId="4F06EEA2" w:rsidR="00DF052C" w:rsidRDefault="00DF052C">
      <w:pPr>
        <w:pStyle w:val="TOC3"/>
        <w:rPr>
          <w:rFonts w:asciiTheme="minorHAnsi" w:eastAsiaTheme="minorEastAsia" w:hAnsiTheme="minorHAnsi"/>
          <w:noProof/>
          <w:szCs w:val="24"/>
        </w:rPr>
      </w:pPr>
      <w:r w:rsidRPr="00310D90">
        <w:rPr>
          <w:rFonts w:asciiTheme="minorHAnsi" w:hAnsiTheme="minorHAnsi"/>
          <w:noProof/>
        </w:rPr>
        <w:lastRenderedPageBreak/>
        <w:t>D.</w:t>
      </w:r>
      <w:r>
        <w:rPr>
          <w:rFonts w:asciiTheme="minorHAnsi" w:eastAsiaTheme="minorEastAsia" w:hAnsiTheme="minorHAnsi"/>
          <w:noProof/>
          <w:szCs w:val="24"/>
        </w:rPr>
        <w:tab/>
      </w:r>
      <w:r w:rsidRPr="00310D90">
        <w:rPr>
          <w:rFonts w:asciiTheme="minorHAnsi" w:hAnsiTheme="minorHAnsi"/>
          <w:noProof/>
        </w:rPr>
        <w:t>Agreement and Contracting</w:t>
      </w:r>
      <w:r>
        <w:rPr>
          <w:noProof/>
          <w:webHidden/>
        </w:rPr>
        <w:tab/>
      </w:r>
      <w:r>
        <w:rPr>
          <w:noProof/>
          <w:webHidden/>
        </w:rPr>
        <w:fldChar w:fldCharType="begin"/>
      </w:r>
      <w:r>
        <w:rPr>
          <w:noProof/>
          <w:webHidden/>
        </w:rPr>
        <w:instrText xml:space="preserve"> PAGEREF _Toc240629997 \h </w:instrText>
      </w:r>
      <w:r>
        <w:rPr>
          <w:noProof/>
          <w:webHidden/>
        </w:rPr>
      </w:r>
      <w:r>
        <w:rPr>
          <w:noProof/>
          <w:webHidden/>
        </w:rPr>
        <w:fldChar w:fldCharType="separate"/>
      </w:r>
      <w:r>
        <w:rPr>
          <w:noProof/>
          <w:webHidden/>
        </w:rPr>
        <w:t>16</w:t>
      </w:r>
      <w:r>
        <w:rPr>
          <w:noProof/>
          <w:webHidden/>
        </w:rPr>
        <w:fldChar w:fldCharType="end"/>
      </w:r>
    </w:p>
    <w:p w14:paraId="47359912" w14:textId="3520A645" w:rsidR="00DF052C" w:rsidRDefault="00DF052C">
      <w:pPr>
        <w:pStyle w:val="TOC2"/>
        <w:tabs>
          <w:tab w:val="left" w:pos="440"/>
          <w:tab w:val="right" w:leader="dot" w:pos="9350"/>
        </w:tabs>
        <w:rPr>
          <w:rFonts w:asciiTheme="minorHAnsi" w:eastAsiaTheme="minorEastAsia" w:hAnsiTheme="minorHAnsi"/>
          <w:b w:val="0"/>
          <w:bCs w:val="0"/>
          <w:noProof/>
          <w:szCs w:val="24"/>
        </w:rPr>
      </w:pPr>
      <w:r w:rsidRPr="00310D90">
        <w:rPr>
          <w:rFonts w:asciiTheme="minorHAnsi" w:eastAsia="Arial" w:hAnsiTheme="minorHAnsi"/>
          <w:noProof/>
        </w:rPr>
        <w:t>7.</w:t>
      </w:r>
      <w:r>
        <w:rPr>
          <w:rFonts w:asciiTheme="minorHAnsi" w:eastAsiaTheme="minorEastAsia" w:hAnsiTheme="minorHAnsi"/>
          <w:b w:val="0"/>
          <w:bCs w:val="0"/>
          <w:noProof/>
          <w:szCs w:val="24"/>
        </w:rPr>
        <w:tab/>
      </w:r>
      <w:r w:rsidRPr="00310D90">
        <w:rPr>
          <w:rFonts w:asciiTheme="minorHAnsi" w:eastAsia="Arial" w:hAnsiTheme="minorHAnsi"/>
          <w:noProof/>
        </w:rPr>
        <w:t>Administrative Requirements</w:t>
      </w:r>
      <w:r>
        <w:rPr>
          <w:noProof/>
          <w:webHidden/>
        </w:rPr>
        <w:tab/>
      </w:r>
      <w:r>
        <w:rPr>
          <w:noProof/>
          <w:webHidden/>
        </w:rPr>
        <w:fldChar w:fldCharType="begin"/>
      </w:r>
      <w:r>
        <w:rPr>
          <w:noProof/>
          <w:webHidden/>
        </w:rPr>
        <w:instrText xml:space="preserve"> PAGEREF _Toc240629998 \h </w:instrText>
      </w:r>
      <w:r>
        <w:rPr>
          <w:noProof/>
          <w:webHidden/>
        </w:rPr>
      </w:r>
      <w:r>
        <w:rPr>
          <w:noProof/>
          <w:webHidden/>
        </w:rPr>
        <w:fldChar w:fldCharType="separate"/>
      </w:r>
      <w:r>
        <w:rPr>
          <w:noProof/>
          <w:webHidden/>
        </w:rPr>
        <w:t>18</w:t>
      </w:r>
      <w:r>
        <w:rPr>
          <w:noProof/>
          <w:webHidden/>
        </w:rPr>
        <w:fldChar w:fldCharType="end"/>
      </w:r>
    </w:p>
    <w:p w14:paraId="6E3E12C4" w14:textId="0C2EFB83" w:rsidR="00DF052C" w:rsidRDefault="00DF052C">
      <w:pPr>
        <w:pStyle w:val="TOC3"/>
        <w:rPr>
          <w:rFonts w:asciiTheme="minorHAnsi" w:eastAsiaTheme="minorEastAsia" w:hAnsiTheme="minorHAnsi"/>
          <w:noProof/>
          <w:szCs w:val="24"/>
        </w:rPr>
      </w:pPr>
      <w:r w:rsidRPr="00310D90">
        <w:rPr>
          <w:rFonts w:asciiTheme="minorHAnsi" w:hAnsiTheme="minorHAnsi"/>
          <w:noProof/>
        </w:rPr>
        <w:t>A.</w:t>
      </w:r>
      <w:r>
        <w:rPr>
          <w:rFonts w:asciiTheme="minorHAnsi" w:eastAsiaTheme="minorEastAsia" w:hAnsiTheme="minorHAnsi"/>
          <w:noProof/>
          <w:szCs w:val="24"/>
        </w:rPr>
        <w:tab/>
      </w:r>
      <w:r w:rsidRPr="00310D90">
        <w:rPr>
          <w:rFonts w:asciiTheme="minorHAnsi" w:hAnsiTheme="minorHAnsi"/>
          <w:noProof/>
        </w:rPr>
        <w:t>Monitoring and Audits</w:t>
      </w:r>
      <w:r>
        <w:rPr>
          <w:noProof/>
          <w:webHidden/>
        </w:rPr>
        <w:tab/>
      </w:r>
      <w:r>
        <w:rPr>
          <w:noProof/>
          <w:webHidden/>
        </w:rPr>
        <w:fldChar w:fldCharType="begin"/>
      </w:r>
      <w:r>
        <w:rPr>
          <w:noProof/>
          <w:webHidden/>
        </w:rPr>
        <w:instrText xml:space="preserve"> PAGEREF _Toc240629999 \h </w:instrText>
      </w:r>
      <w:r>
        <w:rPr>
          <w:noProof/>
          <w:webHidden/>
        </w:rPr>
      </w:r>
      <w:r>
        <w:rPr>
          <w:noProof/>
          <w:webHidden/>
        </w:rPr>
        <w:fldChar w:fldCharType="separate"/>
      </w:r>
      <w:r>
        <w:rPr>
          <w:noProof/>
          <w:webHidden/>
        </w:rPr>
        <w:t>18</w:t>
      </w:r>
      <w:r>
        <w:rPr>
          <w:noProof/>
          <w:webHidden/>
        </w:rPr>
        <w:fldChar w:fldCharType="end"/>
      </w:r>
    </w:p>
    <w:p w14:paraId="5E62D121" w14:textId="48C384A8" w:rsidR="00DF052C" w:rsidRDefault="00DF052C">
      <w:pPr>
        <w:pStyle w:val="TOC3"/>
        <w:rPr>
          <w:rFonts w:asciiTheme="minorHAnsi" w:eastAsiaTheme="minorEastAsia" w:hAnsiTheme="minorHAnsi"/>
          <w:noProof/>
          <w:szCs w:val="24"/>
        </w:rPr>
      </w:pPr>
      <w:r w:rsidRPr="00310D90">
        <w:rPr>
          <w:rFonts w:asciiTheme="minorHAnsi" w:hAnsiTheme="minorHAnsi"/>
          <w:noProof/>
        </w:rPr>
        <w:t>B.</w:t>
      </w:r>
      <w:r>
        <w:rPr>
          <w:rFonts w:asciiTheme="minorHAnsi" w:eastAsiaTheme="minorEastAsia" w:hAnsiTheme="minorHAnsi"/>
          <w:noProof/>
          <w:szCs w:val="24"/>
        </w:rPr>
        <w:tab/>
      </w:r>
      <w:r w:rsidRPr="00310D90">
        <w:rPr>
          <w:rFonts w:asciiTheme="minorHAnsi" w:hAnsiTheme="minorHAnsi"/>
          <w:noProof/>
        </w:rPr>
        <w:t>Record Retention</w:t>
      </w:r>
      <w:r>
        <w:rPr>
          <w:noProof/>
          <w:webHidden/>
        </w:rPr>
        <w:tab/>
      </w:r>
      <w:r>
        <w:rPr>
          <w:noProof/>
          <w:webHidden/>
        </w:rPr>
        <w:fldChar w:fldCharType="begin"/>
      </w:r>
      <w:r>
        <w:rPr>
          <w:noProof/>
          <w:webHidden/>
        </w:rPr>
        <w:instrText xml:space="preserve"> PAGEREF _Toc240630000 \h </w:instrText>
      </w:r>
      <w:r>
        <w:rPr>
          <w:noProof/>
          <w:webHidden/>
        </w:rPr>
      </w:r>
      <w:r>
        <w:rPr>
          <w:noProof/>
          <w:webHidden/>
        </w:rPr>
        <w:fldChar w:fldCharType="separate"/>
      </w:r>
      <w:r>
        <w:rPr>
          <w:noProof/>
          <w:webHidden/>
        </w:rPr>
        <w:t>18</w:t>
      </w:r>
      <w:r>
        <w:rPr>
          <w:noProof/>
          <w:webHidden/>
        </w:rPr>
        <w:fldChar w:fldCharType="end"/>
      </w:r>
    </w:p>
    <w:p w14:paraId="0FFDB66F" w14:textId="13071815" w:rsidR="00DF052C" w:rsidRDefault="00DF052C">
      <w:pPr>
        <w:pStyle w:val="TOC3"/>
        <w:rPr>
          <w:rFonts w:asciiTheme="minorHAnsi" w:eastAsiaTheme="minorEastAsia" w:hAnsiTheme="minorHAnsi"/>
          <w:noProof/>
          <w:szCs w:val="24"/>
        </w:rPr>
      </w:pPr>
      <w:r w:rsidRPr="00310D90">
        <w:rPr>
          <w:rFonts w:asciiTheme="minorHAnsi" w:hAnsiTheme="minorHAnsi"/>
          <w:noProof/>
        </w:rPr>
        <w:t>C.</w:t>
      </w:r>
      <w:r>
        <w:rPr>
          <w:rFonts w:asciiTheme="minorHAnsi" w:eastAsiaTheme="minorEastAsia" w:hAnsiTheme="minorHAnsi"/>
          <w:noProof/>
          <w:szCs w:val="24"/>
        </w:rPr>
        <w:tab/>
      </w:r>
      <w:r w:rsidRPr="00310D90">
        <w:rPr>
          <w:rFonts w:asciiTheme="minorHAnsi" w:hAnsiTheme="minorHAnsi"/>
          <w:noProof/>
        </w:rPr>
        <w:t>Reporting</w:t>
      </w:r>
      <w:r>
        <w:rPr>
          <w:noProof/>
          <w:webHidden/>
        </w:rPr>
        <w:tab/>
      </w:r>
      <w:r>
        <w:rPr>
          <w:noProof/>
          <w:webHidden/>
        </w:rPr>
        <w:fldChar w:fldCharType="begin"/>
      </w:r>
      <w:r>
        <w:rPr>
          <w:noProof/>
          <w:webHidden/>
        </w:rPr>
        <w:instrText xml:space="preserve"> PAGEREF _Toc240630001 \h </w:instrText>
      </w:r>
      <w:r>
        <w:rPr>
          <w:noProof/>
          <w:webHidden/>
        </w:rPr>
      </w:r>
      <w:r>
        <w:rPr>
          <w:noProof/>
          <w:webHidden/>
        </w:rPr>
        <w:fldChar w:fldCharType="separate"/>
      </w:r>
      <w:r>
        <w:rPr>
          <w:noProof/>
          <w:webHidden/>
        </w:rPr>
        <w:t>18</w:t>
      </w:r>
      <w:r>
        <w:rPr>
          <w:noProof/>
          <w:webHidden/>
        </w:rPr>
        <w:fldChar w:fldCharType="end"/>
      </w:r>
    </w:p>
    <w:p w14:paraId="134C72D4" w14:textId="5FABA678" w:rsidR="00DF052C" w:rsidRDefault="00DF052C">
      <w:pPr>
        <w:pStyle w:val="TOC3"/>
        <w:rPr>
          <w:rFonts w:asciiTheme="minorHAnsi" w:eastAsiaTheme="minorEastAsia" w:hAnsiTheme="minorHAnsi"/>
          <w:noProof/>
          <w:szCs w:val="24"/>
        </w:rPr>
      </w:pPr>
      <w:r w:rsidRPr="00310D90">
        <w:rPr>
          <w:rFonts w:asciiTheme="minorHAnsi" w:hAnsiTheme="minorHAnsi"/>
          <w:noProof/>
        </w:rPr>
        <w:t>D.</w:t>
      </w:r>
      <w:r>
        <w:rPr>
          <w:rFonts w:asciiTheme="minorHAnsi" w:eastAsiaTheme="minorEastAsia" w:hAnsiTheme="minorHAnsi"/>
          <w:noProof/>
          <w:szCs w:val="24"/>
        </w:rPr>
        <w:tab/>
      </w:r>
      <w:r w:rsidRPr="00310D90">
        <w:rPr>
          <w:rFonts w:asciiTheme="minorHAnsi" w:hAnsiTheme="minorHAnsi"/>
          <w:noProof/>
        </w:rPr>
        <w:t>Technical Assistance Provider Roles</w:t>
      </w:r>
      <w:r>
        <w:rPr>
          <w:noProof/>
          <w:webHidden/>
        </w:rPr>
        <w:tab/>
      </w:r>
      <w:r>
        <w:rPr>
          <w:noProof/>
          <w:webHidden/>
        </w:rPr>
        <w:fldChar w:fldCharType="begin"/>
      </w:r>
      <w:r>
        <w:rPr>
          <w:noProof/>
          <w:webHidden/>
        </w:rPr>
        <w:instrText xml:space="preserve"> PAGEREF _Toc240630002 \h </w:instrText>
      </w:r>
      <w:r>
        <w:rPr>
          <w:noProof/>
          <w:webHidden/>
        </w:rPr>
      </w:r>
      <w:r>
        <w:rPr>
          <w:noProof/>
          <w:webHidden/>
        </w:rPr>
        <w:fldChar w:fldCharType="separate"/>
      </w:r>
      <w:r>
        <w:rPr>
          <w:noProof/>
          <w:webHidden/>
        </w:rPr>
        <w:t>19</w:t>
      </w:r>
      <w:r>
        <w:rPr>
          <w:noProof/>
          <w:webHidden/>
        </w:rPr>
        <w:fldChar w:fldCharType="end"/>
      </w:r>
    </w:p>
    <w:p w14:paraId="76DDF2D3" w14:textId="3E0ADF6A" w:rsidR="00DF052C" w:rsidRDefault="00DF052C">
      <w:pPr>
        <w:pStyle w:val="TOC3"/>
        <w:rPr>
          <w:rFonts w:asciiTheme="minorHAnsi" w:eastAsiaTheme="minorEastAsia" w:hAnsiTheme="minorHAnsi"/>
          <w:noProof/>
          <w:szCs w:val="24"/>
        </w:rPr>
      </w:pPr>
      <w:r w:rsidRPr="00310D90">
        <w:rPr>
          <w:rFonts w:asciiTheme="minorHAnsi" w:hAnsiTheme="minorHAnsi"/>
          <w:noProof/>
        </w:rPr>
        <w:t>E.</w:t>
      </w:r>
      <w:r>
        <w:rPr>
          <w:rFonts w:asciiTheme="minorHAnsi" w:eastAsiaTheme="minorEastAsia" w:hAnsiTheme="minorHAnsi"/>
          <w:noProof/>
          <w:szCs w:val="24"/>
        </w:rPr>
        <w:tab/>
      </w:r>
      <w:r w:rsidRPr="00310D90">
        <w:rPr>
          <w:rFonts w:asciiTheme="minorHAnsi" w:hAnsiTheme="minorHAnsi"/>
          <w:noProof/>
        </w:rPr>
        <w:t>Closeout</w:t>
      </w:r>
      <w:r>
        <w:rPr>
          <w:noProof/>
          <w:webHidden/>
        </w:rPr>
        <w:tab/>
      </w:r>
      <w:r>
        <w:rPr>
          <w:noProof/>
          <w:webHidden/>
        </w:rPr>
        <w:fldChar w:fldCharType="begin"/>
      </w:r>
      <w:r>
        <w:rPr>
          <w:noProof/>
          <w:webHidden/>
        </w:rPr>
        <w:instrText xml:space="preserve"> PAGEREF _Toc240630003 \h </w:instrText>
      </w:r>
      <w:r>
        <w:rPr>
          <w:noProof/>
          <w:webHidden/>
        </w:rPr>
      </w:r>
      <w:r>
        <w:rPr>
          <w:noProof/>
          <w:webHidden/>
        </w:rPr>
        <w:fldChar w:fldCharType="separate"/>
      </w:r>
      <w:r>
        <w:rPr>
          <w:noProof/>
          <w:webHidden/>
        </w:rPr>
        <w:t>20</w:t>
      </w:r>
      <w:r>
        <w:rPr>
          <w:noProof/>
          <w:webHidden/>
        </w:rPr>
        <w:fldChar w:fldCharType="end"/>
      </w:r>
    </w:p>
    <w:p w14:paraId="3BB97141" w14:textId="55653919" w:rsidR="00DF052C" w:rsidRDefault="00DF052C">
      <w:pPr>
        <w:pStyle w:val="TOC3"/>
        <w:rPr>
          <w:rFonts w:asciiTheme="minorHAnsi" w:eastAsiaTheme="minorEastAsia" w:hAnsiTheme="minorHAnsi"/>
          <w:noProof/>
          <w:szCs w:val="24"/>
        </w:rPr>
      </w:pPr>
      <w:r w:rsidRPr="00310D90">
        <w:rPr>
          <w:rFonts w:asciiTheme="minorHAnsi" w:hAnsiTheme="minorHAnsi"/>
          <w:noProof/>
        </w:rPr>
        <w:t>F.</w:t>
      </w:r>
      <w:r>
        <w:rPr>
          <w:rFonts w:asciiTheme="minorHAnsi" w:eastAsiaTheme="minorEastAsia" w:hAnsiTheme="minorHAnsi"/>
          <w:noProof/>
          <w:szCs w:val="24"/>
        </w:rPr>
        <w:tab/>
      </w:r>
      <w:r w:rsidRPr="00310D90">
        <w:rPr>
          <w:rFonts w:asciiTheme="minorHAnsi" w:hAnsiTheme="minorHAnsi"/>
          <w:noProof/>
        </w:rPr>
        <w:t>Compliance</w:t>
      </w:r>
      <w:r>
        <w:rPr>
          <w:noProof/>
          <w:webHidden/>
        </w:rPr>
        <w:tab/>
      </w:r>
      <w:r>
        <w:rPr>
          <w:noProof/>
          <w:webHidden/>
        </w:rPr>
        <w:fldChar w:fldCharType="begin"/>
      </w:r>
      <w:r>
        <w:rPr>
          <w:noProof/>
          <w:webHidden/>
        </w:rPr>
        <w:instrText xml:space="preserve"> PAGEREF _Toc240630004 \h </w:instrText>
      </w:r>
      <w:r>
        <w:rPr>
          <w:noProof/>
          <w:webHidden/>
        </w:rPr>
      </w:r>
      <w:r>
        <w:rPr>
          <w:noProof/>
          <w:webHidden/>
        </w:rPr>
        <w:fldChar w:fldCharType="separate"/>
      </w:r>
      <w:r>
        <w:rPr>
          <w:noProof/>
          <w:webHidden/>
        </w:rPr>
        <w:t>20</w:t>
      </w:r>
      <w:r>
        <w:rPr>
          <w:noProof/>
          <w:webHidden/>
        </w:rPr>
        <w:fldChar w:fldCharType="end"/>
      </w:r>
    </w:p>
    <w:p w14:paraId="543A93F8" w14:textId="39585A3D" w:rsidR="00DF052C" w:rsidRDefault="00DF052C">
      <w:pPr>
        <w:pStyle w:val="TOC3"/>
        <w:rPr>
          <w:rFonts w:asciiTheme="minorHAnsi" w:eastAsiaTheme="minorEastAsia" w:hAnsiTheme="minorHAnsi"/>
          <w:noProof/>
          <w:szCs w:val="24"/>
        </w:rPr>
      </w:pPr>
      <w:r w:rsidRPr="00310D90">
        <w:rPr>
          <w:rFonts w:asciiTheme="minorHAnsi" w:hAnsiTheme="minorHAnsi"/>
          <w:noProof/>
        </w:rPr>
        <w:t>G.</w:t>
      </w:r>
      <w:r>
        <w:rPr>
          <w:rFonts w:asciiTheme="minorHAnsi" w:eastAsiaTheme="minorEastAsia" w:hAnsiTheme="minorHAnsi"/>
          <w:noProof/>
          <w:szCs w:val="24"/>
        </w:rPr>
        <w:tab/>
      </w:r>
      <w:r w:rsidRPr="00310D90">
        <w:rPr>
          <w:rFonts w:asciiTheme="minorHAnsi" w:hAnsiTheme="minorHAnsi"/>
          <w:noProof/>
        </w:rPr>
        <w:t>Intellectual Property Rights/Creative Commons Attribution License</w:t>
      </w:r>
      <w:r>
        <w:rPr>
          <w:noProof/>
          <w:webHidden/>
        </w:rPr>
        <w:tab/>
      </w:r>
      <w:r>
        <w:rPr>
          <w:noProof/>
          <w:webHidden/>
        </w:rPr>
        <w:fldChar w:fldCharType="begin"/>
      </w:r>
      <w:r>
        <w:rPr>
          <w:noProof/>
          <w:webHidden/>
        </w:rPr>
        <w:instrText xml:space="preserve"> PAGEREF _Toc240630005 \h </w:instrText>
      </w:r>
      <w:r>
        <w:rPr>
          <w:noProof/>
          <w:webHidden/>
        </w:rPr>
      </w:r>
      <w:r>
        <w:rPr>
          <w:noProof/>
          <w:webHidden/>
        </w:rPr>
        <w:fldChar w:fldCharType="separate"/>
      </w:r>
      <w:r>
        <w:rPr>
          <w:noProof/>
          <w:webHidden/>
        </w:rPr>
        <w:t>20</w:t>
      </w:r>
      <w:r>
        <w:rPr>
          <w:noProof/>
          <w:webHidden/>
        </w:rPr>
        <w:fldChar w:fldCharType="end"/>
      </w:r>
    </w:p>
    <w:p w14:paraId="664B6443" w14:textId="1A7AF99A" w:rsidR="00DF052C" w:rsidRDefault="00DF052C">
      <w:pPr>
        <w:pStyle w:val="TOC3"/>
        <w:rPr>
          <w:rFonts w:asciiTheme="minorHAnsi" w:eastAsiaTheme="minorEastAsia" w:hAnsiTheme="minorHAnsi"/>
          <w:noProof/>
          <w:szCs w:val="24"/>
        </w:rPr>
      </w:pPr>
      <w:r w:rsidRPr="00310D90">
        <w:rPr>
          <w:rFonts w:asciiTheme="minorHAnsi" w:hAnsiTheme="minorHAnsi"/>
          <w:noProof/>
        </w:rPr>
        <w:t>H.</w:t>
      </w:r>
      <w:r>
        <w:rPr>
          <w:rFonts w:asciiTheme="minorHAnsi" w:eastAsiaTheme="minorEastAsia" w:hAnsiTheme="minorHAnsi"/>
          <w:noProof/>
          <w:szCs w:val="24"/>
        </w:rPr>
        <w:tab/>
      </w:r>
      <w:r w:rsidRPr="00310D90">
        <w:rPr>
          <w:rFonts w:asciiTheme="minorHAnsi" w:hAnsiTheme="minorHAnsi"/>
          <w:noProof/>
        </w:rPr>
        <w:t>Public Communications – Certain Information Requirement</w:t>
      </w:r>
      <w:r>
        <w:rPr>
          <w:noProof/>
          <w:webHidden/>
        </w:rPr>
        <w:tab/>
      </w:r>
      <w:r>
        <w:rPr>
          <w:noProof/>
          <w:webHidden/>
        </w:rPr>
        <w:fldChar w:fldCharType="begin"/>
      </w:r>
      <w:r>
        <w:rPr>
          <w:noProof/>
          <w:webHidden/>
        </w:rPr>
        <w:instrText xml:space="preserve"> PAGEREF _Toc240630006 \h </w:instrText>
      </w:r>
      <w:r>
        <w:rPr>
          <w:noProof/>
          <w:webHidden/>
        </w:rPr>
      </w:r>
      <w:r>
        <w:rPr>
          <w:noProof/>
          <w:webHidden/>
        </w:rPr>
        <w:fldChar w:fldCharType="separate"/>
      </w:r>
      <w:r>
        <w:rPr>
          <w:noProof/>
          <w:webHidden/>
        </w:rPr>
        <w:t>20</w:t>
      </w:r>
      <w:r>
        <w:rPr>
          <w:noProof/>
          <w:webHidden/>
        </w:rPr>
        <w:fldChar w:fldCharType="end"/>
      </w:r>
    </w:p>
    <w:p w14:paraId="75525001" w14:textId="213CB617" w:rsidR="00DF052C" w:rsidRDefault="00DF052C">
      <w:pPr>
        <w:pStyle w:val="TOC3"/>
        <w:rPr>
          <w:rFonts w:asciiTheme="minorHAnsi" w:eastAsiaTheme="minorEastAsia" w:hAnsiTheme="minorHAnsi"/>
          <w:noProof/>
          <w:szCs w:val="24"/>
        </w:rPr>
      </w:pPr>
      <w:r w:rsidRPr="00310D90">
        <w:rPr>
          <w:rFonts w:asciiTheme="minorHAnsi" w:hAnsiTheme="minorHAnsi"/>
          <w:noProof/>
        </w:rPr>
        <w:t>I.</w:t>
      </w:r>
      <w:r>
        <w:rPr>
          <w:rFonts w:asciiTheme="minorHAnsi" w:eastAsiaTheme="minorEastAsia" w:hAnsiTheme="minorHAnsi"/>
          <w:noProof/>
          <w:szCs w:val="24"/>
        </w:rPr>
        <w:tab/>
      </w:r>
      <w:r w:rsidRPr="00310D90">
        <w:rPr>
          <w:rFonts w:asciiTheme="minorHAnsi" w:hAnsiTheme="minorHAnsi"/>
          <w:noProof/>
        </w:rPr>
        <w:t>Evaluation</w:t>
      </w:r>
      <w:r>
        <w:rPr>
          <w:noProof/>
          <w:webHidden/>
        </w:rPr>
        <w:tab/>
      </w:r>
      <w:r>
        <w:rPr>
          <w:noProof/>
          <w:webHidden/>
        </w:rPr>
        <w:fldChar w:fldCharType="begin"/>
      </w:r>
      <w:r>
        <w:rPr>
          <w:noProof/>
          <w:webHidden/>
        </w:rPr>
        <w:instrText xml:space="preserve"> PAGEREF _Toc240630007 \h </w:instrText>
      </w:r>
      <w:r>
        <w:rPr>
          <w:noProof/>
          <w:webHidden/>
        </w:rPr>
      </w:r>
      <w:r>
        <w:rPr>
          <w:noProof/>
          <w:webHidden/>
        </w:rPr>
        <w:fldChar w:fldCharType="separate"/>
      </w:r>
      <w:r>
        <w:rPr>
          <w:noProof/>
          <w:webHidden/>
        </w:rPr>
        <w:t>21</w:t>
      </w:r>
      <w:r>
        <w:rPr>
          <w:noProof/>
          <w:webHidden/>
        </w:rPr>
        <w:fldChar w:fldCharType="end"/>
      </w:r>
    </w:p>
    <w:p w14:paraId="71D42541" w14:textId="0E1D6B30" w:rsidR="00DF052C" w:rsidRDefault="00DF052C">
      <w:pPr>
        <w:pStyle w:val="TOC2"/>
        <w:tabs>
          <w:tab w:val="right" w:leader="dot" w:pos="9350"/>
        </w:tabs>
        <w:rPr>
          <w:rFonts w:asciiTheme="minorHAnsi" w:eastAsiaTheme="minorEastAsia" w:hAnsiTheme="minorHAnsi"/>
          <w:b w:val="0"/>
          <w:bCs w:val="0"/>
          <w:noProof/>
          <w:szCs w:val="24"/>
        </w:rPr>
      </w:pPr>
      <w:r w:rsidRPr="00310D90">
        <w:rPr>
          <w:rFonts w:asciiTheme="minorHAnsi" w:eastAsia="Arial" w:hAnsiTheme="minorHAnsi"/>
          <w:noProof/>
        </w:rPr>
        <w:t>Appendix A: Proposal Package Instructions</w:t>
      </w:r>
      <w:r>
        <w:rPr>
          <w:noProof/>
          <w:webHidden/>
        </w:rPr>
        <w:tab/>
      </w:r>
      <w:r>
        <w:rPr>
          <w:noProof/>
          <w:webHidden/>
        </w:rPr>
        <w:fldChar w:fldCharType="begin"/>
      </w:r>
      <w:r>
        <w:rPr>
          <w:noProof/>
          <w:webHidden/>
        </w:rPr>
        <w:instrText xml:space="preserve"> PAGEREF _Toc240630008 \h </w:instrText>
      </w:r>
      <w:r>
        <w:rPr>
          <w:noProof/>
          <w:webHidden/>
        </w:rPr>
      </w:r>
      <w:r>
        <w:rPr>
          <w:noProof/>
          <w:webHidden/>
        </w:rPr>
        <w:fldChar w:fldCharType="separate"/>
      </w:r>
      <w:r>
        <w:rPr>
          <w:noProof/>
          <w:webHidden/>
        </w:rPr>
        <w:t>22</w:t>
      </w:r>
      <w:r>
        <w:rPr>
          <w:noProof/>
          <w:webHidden/>
        </w:rPr>
        <w:fldChar w:fldCharType="end"/>
      </w:r>
    </w:p>
    <w:p w14:paraId="72A62838" w14:textId="0798F6D7" w:rsidR="00DF052C" w:rsidRDefault="00DF052C">
      <w:pPr>
        <w:pStyle w:val="TOC3"/>
        <w:rPr>
          <w:rFonts w:asciiTheme="minorHAnsi" w:eastAsiaTheme="minorEastAsia" w:hAnsiTheme="minorHAnsi"/>
          <w:noProof/>
          <w:szCs w:val="24"/>
        </w:rPr>
      </w:pPr>
      <w:r w:rsidRPr="00310D90">
        <w:rPr>
          <w:rFonts w:asciiTheme="minorHAnsi" w:hAnsiTheme="minorHAnsi"/>
          <w:noProof/>
        </w:rPr>
        <w:t>A.</w:t>
      </w:r>
      <w:r>
        <w:rPr>
          <w:rFonts w:asciiTheme="minorHAnsi" w:eastAsiaTheme="minorEastAsia" w:hAnsiTheme="minorHAnsi"/>
          <w:noProof/>
          <w:szCs w:val="24"/>
        </w:rPr>
        <w:tab/>
      </w:r>
      <w:r w:rsidRPr="00310D90">
        <w:rPr>
          <w:rFonts w:asciiTheme="minorHAnsi" w:hAnsiTheme="minorHAnsi"/>
          <w:noProof/>
        </w:rPr>
        <w:t>Required Documents and Format</w:t>
      </w:r>
      <w:r>
        <w:rPr>
          <w:noProof/>
          <w:webHidden/>
        </w:rPr>
        <w:tab/>
      </w:r>
      <w:r>
        <w:rPr>
          <w:noProof/>
          <w:webHidden/>
        </w:rPr>
        <w:fldChar w:fldCharType="begin"/>
      </w:r>
      <w:r>
        <w:rPr>
          <w:noProof/>
          <w:webHidden/>
        </w:rPr>
        <w:instrText xml:space="preserve"> PAGEREF _Toc240630009 \h </w:instrText>
      </w:r>
      <w:r>
        <w:rPr>
          <w:noProof/>
          <w:webHidden/>
        </w:rPr>
      </w:r>
      <w:r>
        <w:rPr>
          <w:noProof/>
          <w:webHidden/>
        </w:rPr>
        <w:fldChar w:fldCharType="separate"/>
      </w:r>
      <w:r>
        <w:rPr>
          <w:noProof/>
          <w:webHidden/>
        </w:rPr>
        <w:t>22</w:t>
      </w:r>
      <w:r>
        <w:rPr>
          <w:noProof/>
          <w:webHidden/>
        </w:rPr>
        <w:fldChar w:fldCharType="end"/>
      </w:r>
    </w:p>
    <w:p w14:paraId="6B61E50D" w14:textId="11E5C3A2" w:rsidR="00DF052C" w:rsidRDefault="00DF052C">
      <w:pPr>
        <w:pStyle w:val="TOC3"/>
        <w:rPr>
          <w:rFonts w:asciiTheme="minorHAnsi" w:eastAsiaTheme="minorEastAsia" w:hAnsiTheme="minorHAnsi"/>
          <w:noProof/>
          <w:szCs w:val="24"/>
        </w:rPr>
      </w:pPr>
      <w:r w:rsidRPr="00310D90">
        <w:rPr>
          <w:rFonts w:asciiTheme="minorHAnsi" w:eastAsia="Calibri" w:hAnsiTheme="minorHAnsi"/>
          <w:noProof/>
        </w:rPr>
        <w:t>B.</w:t>
      </w:r>
      <w:r>
        <w:rPr>
          <w:rFonts w:asciiTheme="minorHAnsi" w:eastAsiaTheme="minorEastAsia" w:hAnsiTheme="minorHAnsi"/>
          <w:noProof/>
          <w:szCs w:val="24"/>
        </w:rPr>
        <w:tab/>
      </w:r>
      <w:r w:rsidRPr="00310D90">
        <w:rPr>
          <w:rFonts w:asciiTheme="minorHAnsi" w:eastAsia="Calibri" w:hAnsiTheme="minorHAnsi"/>
          <w:noProof/>
        </w:rPr>
        <w:t>SFP Exhibit Instructions</w:t>
      </w:r>
      <w:r>
        <w:rPr>
          <w:noProof/>
          <w:webHidden/>
        </w:rPr>
        <w:tab/>
      </w:r>
      <w:r>
        <w:rPr>
          <w:noProof/>
          <w:webHidden/>
        </w:rPr>
        <w:fldChar w:fldCharType="begin"/>
      </w:r>
      <w:r>
        <w:rPr>
          <w:noProof/>
          <w:webHidden/>
        </w:rPr>
        <w:instrText xml:space="preserve"> PAGEREF _Toc240630010 \h </w:instrText>
      </w:r>
      <w:r>
        <w:rPr>
          <w:noProof/>
          <w:webHidden/>
        </w:rPr>
      </w:r>
      <w:r>
        <w:rPr>
          <w:noProof/>
          <w:webHidden/>
        </w:rPr>
        <w:fldChar w:fldCharType="separate"/>
      </w:r>
      <w:r>
        <w:rPr>
          <w:noProof/>
          <w:webHidden/>
        </w:rPr>
        <w:t>23</w:t>
      </w:r>
      <w:r>
        <w:rPr>
          <w:noProof/>
          <w:webHidden/>
        </w:rPr>
        <w:fldChar w:fldCharType="end"/>
      </w:r>
    </w:p>
    <w:p w14:paraId="259D158A" w14:textId="2387EC95" w:rsidR="00DF052C" w:rsidRDefault="00DF052C">
      <w:pPr>
        <w:pStyle w:val="TOC3"/>
        <w:rPr>
          <w:rFonts w:asciiTheme="minorHAnsi" w:eastAsiaTheme="minorEastAsia" w:hAnsiTheme="minorHAnsi"/>
          <w:noProof/>
          <w:szCs w:val="24"/>
        </w:rPr>
      </w:pPr>
      <w:r w:rsidRPr="00310D90">
        <w:rPr>
          <w:rFonts w:asciiTheme="minorHAnsi" w:hAnsiTheme="minorHAnsi"/>
          <w:noProof/>
        </w:rPr>
        <w:t>C.</w:t>
      </w:r>
      <w:r>
        <w:rPr>
          <w:rFonts w:asciiTheme="minorHAnsi" w:eastAsiaTheme="minorEastAsia" w:hAnsiTheme="minorHAnsi"/>
          <w:noProof/>
          <w:szCs w:val="24"/>
        </w:rPr>
        <w:tab/>
      </w:r>
      <w:r w:rsidRPr="00310D90">
        <w:rPr>
          <w:rFonts w:asciiTheme="minorHAnsi" w:hAnsiTheme="minorHAnsi"/>
          <w:noProof/>
        </w:rPr>
        <w:t>Exhibit Attachment Instructions</w:t>
      </w:r>
      <w:r>
        <w:rPr>
          <w:noProof/>
          <w:webHidden/>
        </w:rPr>
        <w:tab/>
      </w:r>
      <w:r>
        <w:rPr>
          <w:noProof/>
          <w:webHidden/>
        </w:rPr>
        <w:fldChar w:fldCharType="begin"/>
      </w:r>
      <w:r>
        <w:rPr>
          <w:noProof/>
          <w:webHidden/>
        </w:rPr>
        <w:instrText xml:space="preserve"> PAGEREF _Toc240630011 \h </w:instrText>
      </w:r>
      <w:r>
        <w:rPr>
          <w:noProof/>
          <w:webHidden/>
        </w:rPr>
      </w:r>
      <w:r>
        <w:rPr>
          <w:noProof/>
          <w:webHidden/>
        </w:rPr>
        <w:fldChar w:fldCharType="separate"/>
      </w:r>
      <w:r>
        <w:rPr>
          <w:noProof/>
          <w:webHidden/>
        </w:rPr>
        <w:t>34</w:t>
      </w:r>
      <w:r>
        <w:rPr>
          <w:noProof/>
          <w:webHidden/>
        </w:rPr>
        <w:fldChar w:fldCharType="end"/>
      </w:r>
    </w:p>
    <w:p w14:paraId="165025AE" w14:textId="7E5751E8" w:rsidR="00DF052C" w:rsidRDefault="00DF052C">
      <w:pPr>
        <w:pStyle w:val="TOC2"/>
        <w:tabs>
          <w:tab w:val="right" w:leader="dot" w:pos="9350"/>
        </w:tabs>
        <w:rPr>
          <w:rFonts w:asciiTheme="minorHAnsi" w:eastAsiaTheme="minorEastAsia" w:hAnsiTheme="minorHAnsi"/>
          <w:b w:val="0"/>
          <w:bCs w:val="0"/>
          <w:noProof/>
          <w:szCs w:val="24"/>
        </w:rPr>
      </w:pPr>
      <w:r w:rsidRPr="00310D90">
        <w:rPr>
          <w:rFonts w:asciiTheme="minorHAnsi" w:eastAsia="Arial" w:hAnsiTheme="minorHAnsi"/>
          <w:noProof/>
          <w:lang w:val="en"/>
        </w:rPr>
        <w:t>Appendix B: WIOA Allowable Activities</w:t>
      </w:r>
      <w:r>
        <w:rPr>
          <w:noProof/>
          <w:webHidden/>
        </w:rPr>
        <w:tab/>
      </w:r>
      <w:r>
        <w:rPr>
          <w:noProof/>
          <w:webHidden/>
        </w:rPr>
        <w:fldChar w:fldCharType="begin"/>
      </w:r>
      <w:r>
        <w:rPr>
          <w:noProof/>
          <w:webHidden/>
        </w:rPr>
        <w:instrText xml:space="preserve"> PAGEREF _Toc240630012 \h </w:instrText>
      </w:r>
      <w:r>
        <w:rPr>
          <w:noProof/>
          <w:webHidden/>
        </w:rPr>
      </w:r>
      <w:r>
        <w:rPr>
          <w:noProof/>
          <w:webHidden/>
        </w:rPr>
        <w:fldChar w:fldCharType="separate"/>
      </w:r>
      <w:r>
        <w:rPr>
          <w:noProof/>
          <w:webHidden/>
        </w:rPr>
        <w:t>40</w:t>
      </w:r>
      <w:r>
        <w:rPr>
          <w:noProof/>
          <w:webHidden/>
        </w:rPr>
        <w:fldChar w:fldCharType="end"/>
      </w:r>
    </w:p>
    <w:p w14:paraId="1BC22FD2" w14:textId="29D38078" w:rsidR="00DF052C" w:rsidRDefault="00DF052C">
      <w:pPr>
        <w:pStyle w:val="TOC3"/>
        <w:rPr>
          <w:rFonts w:asciiTheme="minorHAnsi" w:eastAsiaTheme="minorEastAsia" w:hAnsiTheme="minorHAnsi"/>
          <w:noProof/>
          <w:szCs w:val="24"/>
        </w:rPr>
      </w:pPr>
      <w:r w:rsidRPr="00310D90">
        <w:rPr>
          <w:rFonts w:asciiTheme="minorHAnsi" w:hAnsiTheme="minorHAnsi"/>
          <w:noProof/>
        </w:rPr>
        <w:t>A.</w:t>
      </w:r>
      <w:r>
        <w:rPr>
          <w:rFonts w:asciiTheme="minorHAnsi" w:eastAsiaTheme="minorEastAsia" w:hAnsiTheme="minorHAnsi"/>
          <w:noProof/>
          <w:szCs w:val="24"/>
        </w:rPr>
        <w:tab/>
      </w:r>
      <w:r w:rsidRPr="00310D90">
        <w:rPr>
          <w:rFonts w:asciiTheme="minorHAnsi" w:hAnsiTheme="minorHAnsi"/>
          <w:noProof/>
        </w:rPr>
        <w:t>Basic Career Services</w:t>
      </w:r>
      <w:r>
        <w:rPr>
          <w:noProof/>
          <w:webHidden/>
        </w:rPr>
        <w:tab/>
      </w:r>
      <w:r>
        <w:rPr>
          <w:noProof/>
          <w:webHidden/>
        </w:rPr>
        <w:fldChar w:fldCharType="begin"/>
      </w:r>
      <w:r>
        <w:rPr>
          <w:noProof/>
          <w:webHidden/>
        </w:rPr>
        <w:instrText xml:space="preserve"> PAGEREF _Toc240630013 \h </w:instrText>
      </w:r>
      <w:r>
        <w:rPr>
          <w:noProof/>
          <w:webHidden/>
        </w:rPr>
      </w:r>
      <w:r>
        <w:rPr>
          <w:noProof/>
          <w:webHidden/>
        </w:rPr>
        <w:fldChar w:fldCharType="separate"/>
      </w:r>
      <w:r>
        <w:rPr>
          <w:noProof/>
          <w:webHidden/>
        </w:rPr>
        <w:t>40</w:t>
      </w:r>
      <w:r>
        <w:rPr>
          <w:noProof/>
          <w:webHidden/>
        </w:rPr>
        <w:fldChar w:fldCharType="end"/>
      </w:r>
    </w:p>
    <w:p w14:paraId="03B15A31" w14:textId="03C3A8EB" w:rsidR="00DF052C" w:rsidRDefault="00DF052C">
      <w:pPr>
        <w:pStyle w:val="TOC3"/>
        <w:rPr>
          <w:rFonts w:asciiTheme="minorHAnsi" w:eastAsiaTheme="minorEastAsia" w:hAnsiTheme="minorHAnsi"/>
          <w:noProof/>
          <w:szCs w:val="24"/>
        </w:rPr>
      </w:pPr>
      <w:r w:rsidRPr="00310D90">
        <w:rPr>
          <w:rFonts w:asciiTheme="minorHAnsi" w:hAnsiTheme="minorHAnsi"/>
          <w:noProof/>
        </w:rPr>
        <w:t>B.</w:t>
      </w:r>
      <w:r>
        <w:rPr>
          <w:rFonts w:asciiTheme="minorHAnsi" w:eastAsiaTheme="minorEastAsia" w:hAnsiTheme="minorHAnsi"/>
          <w:noProof/>
          <w:szCs w:val="24"/>
        </w:rPr>
        <w:tab/>
      </w:r>
      <w:r w:rsidRPr="00310D90">
        <w:rPr>
          <w:rFonts w:asciiTheme="minorHAnsi" w:hAnsiTheme="minorHAnsi"/>
          <w:noProof/>
        </w:rPr>
        <w:t>Individualized Career Services</w:t>
      </w:r>
      <w:r>
        <w:rPr>
          <w:noProof/>
          <w:webHidden/>
        </w:rPr>
        <w:tab/>
      </w:r>
      <w:r>
        <w:rPr>
          <w:noProof/>
          <w:webHidden/>
        </w:rPr>
        <w:fldChar w:fldCharType="begin"/>
      </w:r>
      <w:r>
        <w:rPr>
          <w:noProof/>
          <w:webHidden/>
        </w:rPr>
        <w:instrText xml:space="preserve"> PAGEREF _Toc240630014 \h </w:instrText>
      </w:r>
      <w:r>
        <w:rPr>
          <w:noProof/>
          <w:webHidden/>
        </w:rPr>
      </w:r>
      <w:r>
        <w:rPr>
          <w:noProof/>
          <w:webHidden/>
        </w:rPr>
        <w:fldChar w:fldCharType="separate"/>
      </w:r>
      <w:r>
        <w:rPr>
          <w:noProof/>
          <w:webHidden/>
        </w:rPr>
        <w:t>41</w:t>
      </w:r>
      <w:r>
        <w:rPr>
          <w:noProof/>
          <w:webHidden/>
        </w:rPr>
        <w:fldChar w:fldCharType="end"/>
      </w:r>
    </w:p>
    <w:p w14:paraId="45DDC78B" w14:textId="55465F8B" w:rsidR="00DF052C" w:rsidRDefault="00DF052C">
      <w:pPr>
        <w:pStyle w:val="TOC3"/>
        <w:rPr>
          <w:rFonts w:asciiTheme="minorHAnsi" w:eastAsiaTheme="minorEastAsia" w:hAnsiTheme="minorHAnsi"/>
          <w:noProof/>
          <w:szCs w:val="24"/>
        </w:rPr>
      </w:pPr>
      <w:r w:rsidRPr="00310D90">
        <w:rPr>
          <w:rFonts w:asciiTheme="minorHAnsi" w:eastAsia="Calibri" w:hAnsiTheme="minorHAnsi"/>
          <w:noProof/>
        </w:rPr>
        <w:t>C.</w:t>
      </w:r>
      <w:r>
        <w:rPr>
          <w:rFonts w:asciiTheme="minorHAnsi" w:eastAsiaTheme="minorEastAsia" w:hAnsiTheme="minorHAnsi"/>
          <w:noProof/>
          <w:szCs w:val="24"/>
        </w:rPr>
        <w:tab/>
      </w:r>
      <w:r w:rsidRPr="00310D90">
        <w:rPr>
          <w:rFonts w:asciiTheme="minorHAnsi" w:hAnsiTheme="minorHAnsi"/>
          <w:noProof/>
        </w:rPr>
        <w:t>Follow-up Services</w:t>
      </w:r>
      <w:r>
        <w:rPr>
          <w:noProof/>
          <w:webHidden/>
        </w:rPr>
        <w:tab/>
      </w:r>
      <w:r>
        <w:rPr>
          <w:noProof/>
          <w:webHidden/>
        </w:rPr>
        <w:fldChar w:fldCharType="begin"/>
      </w:r>
      <w:r>
        <w:rPr>
          <w:noProof/>
          <w:webHidden/>
        </w:rPr>
        <w:instrText xml:space="preserve"> PAGEREF _Toc240630015 \h </w:instrText>
      </w:r>
      <w:r>
        <w:rPr>
          <w:noProof/>
          <w:webHidden/>
        </w:rPr>
      </w:r>
      <w:r>
        <w:rPr>
          <w:noProof/>
          <w:webHidden/>
        </w:rPr>
        <w:fldChar w:fldCharType="separate"/>
      </w:r>
      <w:r>
        <w:rPr>
          <w:noProof/>
          <w:webHidden/>
        </w:rPr>
        <w:t>42</w:t>
      </w:r>
      <w:r>
        <w:rPr>
          <w:noProof/>
          <w:webHidden/>
        </w:rPr>
        <w:fldChar w:fldCharType="end"/>
      </w:r>
    </w:p>
    <w:p w14:paraId="683CECBF" w14:textId="3E3A512D" w:rsidR="00DF052C" w:rsidRDefault="00DF052C">
      <w:pPr>
        <w:pStyle w:val="TOC2"/>
        <w:tabs>
          <w:tab w:val="right" w:leader="dot" w:pos="9350"/>
        </w:tabs>
        <w:rPr>
          <w:rFonts w:asciiTheme="minorHAnsi" w:eastAsiaTheme="minorEastAsia" w:hAnsiTheme="minorHAnsi"/>
          <w:b w:val="0"/>
          <w:bCs w:val="0"/>
          <w:noProof/>
          <w:szCs w:val="24"/>
        </w:rPr>
      </w:pPr>
      <w:r w:rsidRPr="00310D90">
        <w:rPr>
          <w:rFonts w:asciiTheme="minorHAnsi" w:eastAsia="Arial" w:hAnsiTheme="minorHAnsi"/>
          <w:noProof/>
          <w:lang w:val="en"/>
        </w:rPr>
        <w:t>Appendix C: Allowable Costs and Cost Items Matrix</w:t>
      </w:r>
      <w:r>
        <w:rPr>
          <w:noProof/>
          <w:webHidden/>
        </w:rPr>
        <w:tab/>
      </w:r>
      <w:r>
        <w:rPr>
          <w:noProof/>
          <w:webHidden/>
        </w:rPr>
        <w:fldChar w:fldCharType="begin"/>
      </w:r>
      <w:r>
        <w:rPr>
          <w:noProof/>
          <w:webHidden/>
        </w:rPr>
        <w:instrText xml:space="preserve"> PAGEREF _Toc240630016 \h </w:instrText>
      </w:r>
      <w:r>
        <w:rPr>
          <w:noProof/>
          <w:webHidden/>
        </w:rPr>
      </w:r>
      <w:r>
        <w:rPr>
          <w:noProof/>
          <w:webHidden/>
        </w:rPr>
        <w:fldChar w:fldCharType="separate"/>
      </w:r>
      <w:r>
        <w:rPr>
          <w:noProof/>
          <w:webHidden/>
        </w:rPr>
        <w:t>43</w:t>
      </w:r>
      <w:r>
        <w:rPr>
          <w:noProof/>
          <w:webHidden/>
        </w:rPr>
        <w:fldChar w:fldCharType="end"/>
      </w:r>
    </w:p>
    <w:p w14:paraId="04533FA5" w14:textId="306A6A5B" w:rsidR="00DF052C" w:rsidRDefault="00DF052C">
      <w:pPr>
        <w:pStyle w:val="TOC2"/>
        <w:tabs>
          <w:tab w:val="right" w:leader="dot" w:pos="9350"/>
        </w:tabs>
        <w:rPr>
          <w:rFonts w:asciiTheme="minorHAnsi" w:eastAsiaTheme="minorEastAsia" w:hAnsiTheme="minorHAnsi"/>
          <w:b w:val="0"/>
          <w:bCs w:val="0"/>
          <w:noProof/>
          <w:szCs w:val="24"/>
        </w:rPr>
      </w:pPr>
      <w:r w:rsidRPr="00310D90">
        <w:rPr>
          <w:rFonts w:asciiTheme="minorHAnsi" w:eastAsia="Arial" w:hAnsiTheme="minorHAnsi"/>
          <w:noProof/>
          <w:lang w:val="en"/>
        </w:rPr>
        <w:t>Appendix D: Administrative Costs</w:t>
      </w:r>
      <w:r>
        <w:rPr>
          <w:noProof/>
          <w:webHidden/>
        </w:rPr>
        <w:tab/>
      </w:r>
      <w:r>
        <w:rPr>
          <w:noProof/>
          <w:webHidden/>
        </w:rPr>
        <w:fldChar w:fldCharType="begin"/>
      </w:r>
      <w:r>
        <w:rPr>
          <w:noProof/>
          <w:webHidden/>
        </w:rPr>
        <w:instrText xml:space="preserve"> PAGEREF _Toc240630017 \h </w:instrText>
      </w:r>
      <w:r>
        <w:rPr>
          <w:noProof/>
          <w:webHidden/>
        </w:rPr>
      </w:r>
      <w:r>
        <w:rPr>
          <w:noProof/>
          <w:webHidden/>
        </w:rPr>
        <w:fldChar w:fldCharType="separate"/>
      </w:r>
      <w:r>
        <w:rPr>
          <w:noProof/>
          <w:webHidden/>
        </w:rPr>
        <w:t>49</w:t>
      </w:r>
      <w:r>
        <w:rPr>
          <w:noProof/>
          <w:webHidden/>
        </w:rPr>
        <w:fldChar w:fldCharType="end"/>
      </w:r>
    </w:p>
    <w:p w14:paraId="08BD51C5" w14:textId="08F1F2AA" w:rsidR="00DF052C" w:rsidRDefault="00DF052C">
      <w:pPr>
        <w:pStyle w:val="TOC2"/>
        <w:tabs>
          <w:tab w:val="right" w:leader="dot" w:pos="9350"/>
        </w:tabs>
        <w:rPr>
          <w:rFonts w:asciiTheme="minorHAnsi" w:eastAsiaTheme="minorEastAsia" w:hAnsiTheme="minorHAnsi"/>
          <w:b w:val="0"/>
          <w:bCs w:val="0"/>
          <w:noProof/>
          <w:szCs w:val="24"/>
        </w:rPr>
      </w:pPr>
      <w:r w:rsidRPr="00310D90">
        <w:rPr>
          <w:rFonts w:asciiTheme="minorHAnsi" w:eastAsia="Arial" w:hAnsiTheme="minorHAnsi"/>
          <w:noProof/>
          <w:lang w:val="en"/>
        </w:rPr>
        <w:t>Appendix E: Internet Resources</w:t>
      </w:r>
      <w:r>
        <w:rPr>
          <w:noProof/>
          <w:webHidden/>
        </w:rPr>
        <w:tab/>
      </w:r>
      <w:r>
        <w:rPr>
          <w:noProof/>
          <w:webHidden/>
        </w:rPr>
        <w:fldChar w:fldCharType="begin"/>
      </w:r>
      <w:r>
        <w:rPr>
          <w:noProof/>
          <w:webHidden/>
        </w:rPr>
        <w:instrText xml:space="preserve"> PAGEREF _Toc240630018 \h </w:instrText>
      </w:r>
      <w:r>
        <w:rPr>
          <w:noProof/>
          <w:webHidden/>
        </w:rPr>
      </w:r>
      <w:r>
        <w:rPr>
          <w:noProof/>
          <w:webHidden/>
        </w:rPr>
        <w:fldChar w:fldCharType="separate"/>
      </w:r>
      <w:r>
        <w:rPr>
          <w:noProof/>
          <w:webHidden/>
        </w:rPr>
        <w:t>52</w:t>
      </w:r>
      <w:r>
        <w:rPr>
          <w:noProof/>
          <w:webHidden/>
        </w:rPr>
        <w:fldChar w:fldCharType="end"/>
      </w:r>
    </w:p>
    <w:p w14:paraId="61F6A837" w14:textId="58B00E88" w:rsidR="00DF052C" w:rsidRDefault="00DF052C">
      <w:pPr>
        <w:pStyle w:val="TOC2"/>
        <w:tabs>
          <w:tab w:val="right" w:leader="dot" w:pos="9350"/>
        </w:tabs>
        <w:rPr>
          <w:rFonts w:asciiTheme="minorHAnsi" w:eastAsiaTheme="minorEastAsia" w:hAnsiTheme="minorHAnsi"/>
          <w:b w:val="0"/>
          <w:bCs w:val="0"/>
          <w:noProof/>
          <w:szCs w:val="24"/>
        </w:rPr>
      </w:pPr>
      <w:r w:rsidRPr="00310D90">
        <w:rPr>
          <w:rFonts w:asciiTheme="minorHAnsi" w:eastAsia="Arial" w:hAnsiTheme="minorHAnsi"/>
          <w:noProof/>
        </w:rPr>
        <w:t>Appendix F: CalJOBS</w:t>
      </w:r>
      <w:r w:rsidRPr="00310D90">
        <w:rPr>
          <w:rFonts w:asciiTheme="minorHAnsi" w:eastAsia="Arial" w:hAnsiTheme="minorHAnsi"/>
          <w:noProof/>
          <w:vertAlign w:val="superscript"/>
        </w:rPr>
        <w:t>SM</w:t>
      </w:r>
      <w:r w:rsidRPr="00310D90">
        <w:rPr>
          <w:rFonts w:asciiTheme="minorHAnsi" w:eastAsia="Arial" w:hAnsiTheme="minorHAnsi"/>
          <w:noProof/>
        </w:rPr>
        <w:t xml:space="preserve"> Workstation and Software Requirements</w:t>
      </w:r>
      <w:r>
        <w:rPr>
          <w:noProof/>
          <w:webHidden/>
        </w:rPr>
        <w:tab/>
      </w:r>
      <w:r>
        <w:rPr>
          <w:noProof/>
          <w:webHidden/>
        </w:rPr>
        <w:fldChar w:fldCharType="begin"/>
      </w:r>
      <w:r>
        <w:rPr>
          <w:noProof/>
          <w:webHidden/>
        </w:rPr>
        <w:instrText xml:space="preserve"> PAGEREF _Toc240630019 \h </w:instrText>
      </w:r>
      <w:r>
        <w:rPr>
          <w:noProof/>
          <w:webHidden/>
        </w:rPr>
      </w:r>
      <w:r>
        <w:rPr>
          <w:noProof/>
          <w:webHidden/>
        </w:rPr>
        <w:fldChar w:fldCharType="separate"/>
      </w:r>
      <w:r>
        <w:rPr>
          <w:noProof/>
          <w:webHidden/>
        </w:rPr>
        <w:t>55</w:t>
      </w:r>
      <w:r>
        <w:rPr>
          <w:noProof/>
          <w:webHidden/>
        </w:rPr>
        <w:fldChar w:fldCharType="end"/>
      </w:r>
    </w:p>
    <w:p w14:paraId="1351281A" w14:textId="4EA021EB" w:rsidR="1755DC7C" w:rsidRDefault="1755DC7C" w:rsidP="1755DC7C">
      <w:pPr>
        <w:pStyle w:val="TOC2"/>
        <w:tabs>
          <w:tab w:val="right" w:pos="9345"/>
        </w:tabs>
      </w:pPr>
      <w:r>
        <w:fldChar w:fldCharType="end"/>
      </w:r>
    </w:p>
    <w:p w14:paraId="4D7791C8" w14:textId="681C2840" w:rsidR="00DB462D" w:rsidRPr="00D44DCA" w:rsidRDefault="00DB462D" w:rsidP="1755DC7C">
      <w:pPr>
        <w:pStyle w:val="BodyText"/>
        <w:rPr>
          <w:rFonts w:asciiTheme="minorHAnsi" w:hAnsiTheme="minorHAnsi"/>
          <w:shd w:val="clear" w:color="auto" w:fill="E6E6E6"/>
        </w:rPr>
      </w:pPr>
    </w:p>
    <w:p w14:paraId="6F5A50F9" w14:textId="77777777" w:rsidR="0004439B" w:rsidRPr="00D44DCA" w:rsidRDefault="0004439B" w:rsidP="0004439B">
      <w:pPr>
        <w:pStyle w:val="BodyText"/>
        <w:rPr>
          <w:rFonts w:asciiTheme="minorHAnsi" w:hAnsiTheme="minorHAnsi"/>
        </w:rPr>
        <w:sectPr w:rsidR="0004439B" w:rsidRPr="00D44DCA" w:rsidSect="0004439B">
          <w:footerReference w:type="default" r:id="rId21"/>
          <w:footerReference w:type="first" r:id="rId22"/>
          <w:pgSz w:w="12240" w:h="15840"/>
          <w:pgMar w:top="1440" w:right="1440" w:bottom="1440" w:left="1440" w:header="720" w:footer="720" w:gutter="0"/>
          <w:pgNumType w:start="1"/>
          <w:cols w:space="720"/>
          <w:docGrid w:linePitch="360"/>
        </w:sectPr>
      </w:pPr>
    </w:p>
    <w:p w14:paraId="629823FF" w14:textId="7D62AC43" w:rsidR="008544AA" w:rsidRPr="00C04AA1" w:rsidRDefault="008544AA" w:rsidP="00C04AA1">
      <w:pPr>
        <w:pStyle w:val="Heading2"/>
        <w:ind w:left="450" w:hanging="360"/>
        <w:rPr>
          <w:rFonts w:asciiTheme="minorHAnsi" w:hAnsiTheme="minorHAnsi"/>
        </w:rPr>
      </w:pPr>
      <w:bookmarkStart w:id="13" w:name="_Toc238708933"/>
      <w:bookmarkStart w:id="14" w:name="_Toc239143224"/>
      <w:bookmarkStart w:id="15" w:name="_Toc240629967"/>
      <w:r w:rsidRPr="00C04AA1">
        <w:rPr>
          <w:rFonts w:asciiTheme="minorHAnsi" w:hAnsiTheme="minorHAnsi"/>
        </w:rPr>
        <w:lastRenderedPageBreak/>
        <w:t>Overview</w:t>
      </w:r>
      <w:bookmarkEnd w:id="13"/>
      <w:bookmarkEnd w:id="14"/>
      <w:bookmarkEnd w:id="15"/>
    </w:p>
    <w:p w14:paraId="6A6A5893" w14:textId="75CC6774" w:rsidR="008544AA" w:rsidRDefault="006F68D6" w:rsidP="008E506B">
      <w:pPr>
        <w:pStyle w:val="BodyText"/>
        <w:rPr>
          <w:rFonts w:asciiTheme="minorHAnsi" w:hAnsiTheme="minorHAnsi" w:cs="Calibri"/>
          <w:szCs w:val="22"/>
        </w:rPr>
      </w:pPr>
      <w:r w:rsidRPr="00D44DCA">
        <w:rPr>
          <w:rFonts w:asciiTheme="minorHAnsi" w:hAnsiTheme="minorHAnsi"/>
        </w:rPr>
        <w:br/>
      </w:r>
      <w:r w:rsidR="008544AA" w:rsidRPr="00D44DCA">
        <w:rPr>
          <w:rFonts w:asciiTheme="minorHAnsi" w:hAnsiTheme="minorHAnsi"/>
          <w:szCs w:val="22"/>
        </w:rPr>
        <w:t xml:space="preserve">The Employment Development Department (EDD), in coordination with the California Labor and </w:t>
      </w:r>
      <w:r w:rsidR="008544AA" w:rsidRPr="00100F7F">
        <w:rPr>
          <w:rFonts w:asciiTheme="minorHAnsi" w:hAnsiTheme="minorHAnsi"/>
          <w:szCs w:val="22"/>
        </w:rPr>
        <w:t xml:space="preserve">Workforce Development Agency (LWDA), announces the availability of up to </w:t>
      </w:r>
      <w:r w:rsidR="00100F7F" w:rsidRPr="00100F7F">
        <w:rPr>
          <w:rFonts w:asciiTheme="minorHAnsi" w:hAnsiTheme="minorHAnsi"/>
          <w:szCs w:val="22"/>
        </w:rPr>
        <w:t>$8.5</w:t>
      </w:r>
      <w:r w:rsidR="008544AA" w:rsidRPr="00100F7F">
        <w:rPr>
          <w:rFonts w:asciiTheme="minorHAnsi" w:hAnsiTheme="minorHAnsi"/>
          <w:szCs w:val="22"/>
        </w:rPr>
        <w:t xml:space="preserve"> million in Workforce Innovation and Opportunity Act (WIOA) Governor’s</w:t>
      </w:r>
      <w:r w:rsidR="008544AA" w:rsidRPr="00D44DCA">
        <w:rPr>
          <w:rFonts w:asciiTheme="minorHAnsi" w:hAnsiTheme="minorHAnsi"/>
          <w:szCs w:val="22"/>
        </w:rPr>
        <w:t xml:space="preserve"> Discretionary funds for the</w:t>
      </w:r>
      <w:r w:rsidR="00100F7F">
        <w:rPr>
          <w:rFonts w:asciiTheme="minorHAnsi" w:hAnsiTheme="minorHAnsi"/>
          <w:szCs w:val="22"/>
        </w:rPr>
        <w:t xml:space="preserve"> Emergency Medical Services (EMS) Program for the</w:t>
      </w:r>
      <w:r w:rsidR="00027CB7" w:rsidRPr="00D44DCA">
        <w:rPr>
          <w:rFonts w:asciiTheme="minorHAnsi" w:hAnsiTheme="minorHAnsi" w:cs="Calibri"/>
          <w:szCs w:val="22"/>
        </w:rPr>
        <w:t xml:space="preserve"> Program Year (PY) </w:t>
      </w:r>
      <w:r w:rsidR="00100F7F">
        <w:rPr>
          <w:rFonts w:asciiTheme="minorHAnsi" w:hAnsiTheme="minorHAnsi" w:cs="Calibri"/>
          <w:szCs w:val="22"/>
        </w:rPr>
        <w:t xml:space="preserve">2026-2027 </w:t>
      </w:r>
      <w:r w:rsidR="008544AA" w:rsidRPr="00D44DCA">
        <w:rPr>
          <w:rFonts w:asciiTheme="minorHAnsi" w:hAnsiTheme="minorHAnsi"/>
          <w:szCs w:val="22"/>
        </w:rPr>
        <w:t xml:space="preserve">grant. </w:t>
      </w:r>
      <w:r w:rsidR="00100F7F" w:rsidRPr="00100F7F">
        <w:rPr>
          <w:rFonts w:asciiTheme="minorHAnsi" w:hAnsiTheme="minorHAnsi"/>
          <w:szCs w:val="22"/>
        </w:rPr>
        <w:t>Th</w:t>
      </w:r>
      <w:r w:rsidR="00100F7F">
        <w:rPr>
          <w:rFonts w:asciiTheme="minorHAnsi" w:hAnsiTheme="minorHAnsi"/>
          <w:szCs w:val="22"/>
        </w:rPr>
        <w:t>e EMS Program</w:t>
      </w:r>
      <w:r w:rsidR="00100F7F" w:rsidRPr="00100F7F">
        <w:rPr>
          <w:rFonts w:asciiTheme="minorHAnsi" w:hAnsiTheme="minorHAnsi"/>
          <w:szCs w:val="22"/>
        </w:rPr>
        <w:t xml:space="preserve"> SFP aims to create innovative and accessible opportunities to recruit, train, hire, and advance an ethnically and culturally inclusive health and human services workforce with improved diversity and higher wages.</w:t>
      </w:r>
    </w:p>
    <w:p w14:paraId="417E516E" w14:textId="081B92B6" w:rsidR="008544AA" w:rsidRPr="00D44DCA" w:rsidRDefault="008544AA" w:rsidP="3D9BCA6F">
      <w:pPr>
        <w:pStyle w:val="Heading3"/>
        <w:rPr>
          <w:rFonts w:asciiTheme="minorHAnsi" w:hAnsiTheme="minorHAnsi"/>
        </w:rPr>
      </w:pPr>
      <w:bookmarkStart w:id="16" w:name="_Toc167356411"/>
      <w:bookmarkStart w:id="17" w:name="_Toc238708934"/>
      <w:bookmarkStart w:id="18" w:name="_Toc239143225"/>
      <w:bookmarkStart w:id="19" w:name="_Toc240629968"/>
      <w:r w:rsidRPr="3D9BCA6F">
        <w:rPr>
          <w:rFonts w:asciiTheme="minorHAnsi" w:hAnsiTheme="minorHAnsi"/>
        </w:rPr>
        <w:t>Purpose</w:t>
      </w:r>
      <w:bookmarkEnd w:id="16"/>
      <w:bookmarkEnd w:id="17"/>
      <w:bookmarkEnd w:id="18"/>
      <w:bookmarkEnd w:id="19"/>
    </w:p>
    <w:p w14:paraId="0B0C8D08" w14:textId="6485038B" w:rsidR="008544AA" w:rsidRPr="00D44DCA" w:rsidRDefault="004D50FA" w:rsidP="00F470F1">
      <w:pPr>
        <w:pStyle w:val="BodyText"/>
        <w:rPr>
          <w:rFonts w:asciiTheme="minorHAnsi" w:hAnsiTheme="minorHAnsi"/>
        </w:rPr>
      </w:pPr>
      <w:r w:rsidRPr="1755DC7C">
        <w:t xml:space="preserve">EMS </w:t>
      </w:r>
      <w:r w:rsidR="00935B22" w:rsidRPr="1755DC7C">
        <w:t>Program</w:t>
      </w:r>
      <w:r w:rsidRPr="1755DC7C">
        <w:t xml:space="preserve"> funding will be awarded to </w:t>
      </w:r>
      <w:r w:rsidR="00935B22" w:rsidRPr="1755DC7C">
        <w:t>increase the number of Emergency Medical Technicians (EMTs) in local communities with a particular focus in the inclusion of young adult participants who come from a disadvantaged or underrepresented background</w:t>
      </w:r>
      <w:r w:rsidR="4DE8C745" w:rsidRPr="1755DC7C">
        <w:t>s</w:t>
      </w:r>
      <w:r w:rsidR="00935B22" w:rsidRPr="1755DC7C">
        <w:t xml:space="preserve">, including experience in the justice system. The </w:t>
      </w:r>
      <w:r w:rsidRPr="1755DC7C">
        <w:t xml:space="preserve">selected pilot sites </w:t>
      </w:r>
      <w:r w:rsidR="00935B22" w:rsidRPr="1755DC7C">
        <w:t xml:space="preserve">have </w:t>
      </w:r>
      <w:r w:rsidRPr="1755DC7C">
        <w:t>design</w:t>
      </w:r>
      <w:r w:rsidR="00935B22" w:rsidRPr="1755DC7C">
        <w:t>ed</w:t>
      </w:r>
      <w:r w:rsidRPr="1755DC7C">
        <w:t>, develop</w:t>
      </w:r>
      <w:r w:rsidR="00935B22" w:rsidRPr="1755DC7C">
        <w:t>ed</w:t>
      </w:r>
      <w:r w:rsidRPr="1755DC7C">
        <w:t>, and implement</w:t>
      </w:r>
      <w:r w:rsidR="00935B22" w:rsidRPr="1755DC7C">
        <w:t>ed</w:t>
      </w:r>
      <w:r w:rsidRPr="1755DC7C">
        <w:t xml:space="preserve"> programs incorporating data-driven strategies to increase the number of EMTs in local emergency health services</w:t>
      </w:r>
      <w:r w:rsidR="00935B22" w:rsidRPr="1755DC7C">
        <w:t xml:space="preserve"> throughout the EMS Corps Rounds 1 and 2</w:t>
      </w:r>
      <w:r w:rsidRPr="1755DC7C">
        <w:t xml:space="preserve">. The </w:t>
      </w:r>
      <w:r w:rsidR="00935B22" w:rsidRPr="1755DC7C">
        <w:t>continued funding</w:t>
      </w:r>
      <w:r w:rsidRPr="1755DC7C">
        <w:t xml:space="preserve"> intends to </w:t>
      </w:r>
      <w:r w:rsidR="00935B22" w:rsidRPr="1755DC7C">
        <w:t>maintain</w:t>
      </w:r>
      <w:r w:rsidRPr="1755DC7C">
        <w:t xml:space="preserve"> meaningful and sustainable industry investment and partnerships, bolster healthcare systems, and </w:t>
      </w:r>
      <w:r w:rsidR="00935B22" w:rsidRPr="1755DC7C">
        <w:t xml:space="preserve">continue to </w:t>
      </w:r>
      <w:r w:rsidRPr="1755DC7C">
        <w:t xml:space="preserve">develop projects with the best potential to place participants into quality jobs and career pathways leading to self-sufficiency. The goal of </w:t>
      </w:r>
      <w:r w:rsidR="666E637F" w:rsidRPr="1755DC7C">
        <w:t>EMS Program</w:t>
      </w:r>
      <w:r w:rsidRPr="1755DC7C">
        <w:t xml:space="preserve"> is to recruit, train, hire, and advance an ethnically and culturally inclusive health and human services workforce, with improved diversity and higher wages, who can service the community they live in with primary life support care and support their community's healthcare system, and fill workforce shortages in emergency medical services.</w:t>
      </w:r>
    </w:p>
    <w:p w14:paraId="217C7894" w14:textId="77777777" w:rsidR="008544AA" w:rsidRPr="00D44DCA" w:rsidRDefault="008544AA" w:rsidP="3D9BCA6F">
      <w:pPr>
        <w:pStyle w:val="Heading3"/>
        <w:rPr>
          <w:rFonts w:asciiTheme="minorHAnsi" w:eastAsia="Arial" w:hAnsiTheme="minorHAnsi"/>
        </w:rPr>
      </w:pPr>
      <w:bookmarkStart w:id="20" w:name="_Toc117246143"/>
      <w:bookmarkStart w:id="21" w:name="_Toc117246901"/>
      <w:bookmarkStart w:id="22" w:name="_Toc167356412"/>
      <w:bookmarkStart w:id="23" w:name="_Toc238708935"/>
      <w:bookmarkStart w:id="24" w:name="_Toc239143226"/>
      <w:bookmarkStart w:id="25" w:name="_Toc240629969"/>
      <w:r w:rsidRPr="3D9BCA6F">
        <w:rPr>
          <w:rFonts w:asciiTheme="minorHAnsi" w:eastAsia="Arial" w:hAnsiTheme="minorHAnsi"/>
        </w:rPr>
        <w:t>Availability</w:t>
      </w:r>
      <w:bookmarkEnd w:id="20"/>
      <w:bookmarkEnd w:id="21"/>
      <w:bookmarkEnd w:id="22"/>
      <w:bookmarkEnd w:id="23"/>
      <w:bookmarkEnd w:id="24"/>
      <w:bookmarkEnd w:id="25"/>
    </w:p>
    <w:p w14:paraId="3F2A9A0F" w14:textId="67AEFA74" w:rsidR="008544AA" w:rsidRPr="00D44DCA" w:rsidRDefault="000D635E" w:rsidP="1B155D07">
      <w:pPr>
        <w:pStyle w:val="BodyText"/>
        <w:rPr>
          <w:rFonts w:asciiTheme="minorHAnsi" w:hAnsiTheme="minorHAnsi"/>
          <w:lang w:val="en-US"/>
        </w:rPr>
      </w:pPr>
      <w:r w:rsidRPr="1B155D07">
        <w:rPr>
          <w:rFonts w:asciiTheme="minorHAnsi" w:hAnsiTheme="minorHAnsi"/>
          <w:lang w:val="en-US"/>
        </w:rPr>
        <w:t>A total of $8.5 million in federal WIOA funds are</w:t>
      </w:r>
      <w:r w:rsidR="00513197" w:rsidRPr="1B155D07">
        <w:rPr>
          <w:rFonts w:asciiTheme="minorHAnsi" w:hAnsiTheme="minorHAnsi"/>
          <w:lang w:val="en-US"/>
        </w:rPr>
        <w:t xml:space="preserve"> made</w:t>
      </w:r>
      <w:r w:rsidRPr="1B155D07">
        <w:rPr>
          <w:rFonts w:asciiTheme="minorHAnsi" w:hAnsiTheme="minorHAnsi"/>
          <w:lang w:val="en-US"/>
        </w:rPr>
        <w:t xml:space="preserve"> available through this solicitation. The EDD anticipates that up to </w:t>
      </w:r>
      <w:r w:rsidR="00ED6908" w:rsidRPr="1B155D07">
        <w:rPr>
          <w:rFonts w:asciiTheme="minorHAnsi" w:hAnsiTheme="minorHAnsi"/>
          <w:lang w:val="en-US"/>
        </w:rPr>
        <w:t>10</w:t>
      </w:r>
      <w:r w:rsidRPr="1B155D07">
        <w:rPr>
          <w:rFonts w:asciiTheme="minorHAnsi" w:hAnsiTheme="minorHAnsi"/>
          <w:lang w:val="en-US"/>
        </w:rPr>
        <w:t xml:space="preserve"> projects may be awarded. </w:t>
      </w:r>
      <w:r w:rsidR="001E67F4" w:rsidRPr="1B155D07">
        <w:rPr>
          <w:rFonts w:asciiTheme="minorHAnsi" w:hAnsiTheme="minorHAnsi"/>
          <w:lang w:val="en-US"/>
        </w:rPr>
        <w:t>Applicants may apply for up to $1,</w:t>
      </w:r>
      <w:r w:rsidR="4F3D048C" w:rsidRPr="1B155D07">
        <w:rPr>
          <w:rFonts w:asciiTheme="minorHAnsi" w:hAnsiTheme="minorHAnsi"/>
          <w:lang w:val="en-US"/>
        </w:rPr>
        <w:t>250</w:t>
      </w:r>
      <w:r w:rsidR="001E67F4" w:rsidRPr="1B155D07">
        <w:rPr>
          <w:rFonts w:asciiTheme="minorHAnsi" w:hAnsiTheme="minorHAnsi"/>
          <w:lang w:val="en-US"/>
        </w:rPr>
        <w:t>,000 but no less than $</w:t>
      </w:r>
      <w:r w:rsidR="2A9C50ED" w:rsidRPr="1B155D07">
        <w:rPr>
          <w:rFonts w:asciiTheme="minorHAnsi" w:hAnsiTheme="minorHAnsi"/>
          <w:lang w:val="en-US"/>
        </w:rPr>
        <w:t>85</w:t>
      </w:r>
      <w:r w:rsidR="001E67F4" w:rsidRPr="1B155D07">
        <w:rPr>
          <w:rFonts w:asciiTheme="minorHAnsi" w:hAnsiTheme="minorHAnsi"/>
          <w:lang w:val="en-US"/>
        </w:rPr>
        <w:t>0,000</w:t>
      </w:r>
      <w:r w:rsidR="00B0315F" w:rsidRPr="1B155D07">
        <w:rPr>
          <w:rFonts w:asciiTheme="minorHAnsi" w:hAnsiTheme="minorHAnsi"/>
          <w:lang w:val="en-US"/>
        </w:rPr>
        <w:t xml:space="preserve"> to serve a minimum of </w:t>
      </w:r>
      <w:r w:rsidR="4E7442AF" w:rsidRPr="1B155D07">
        <w:rPr>
          <w:rFonts w:asciiTheme="minorHAnsi" w:hAnsiTheme="minorHAnsi"/>
          <w:lang w:val="en-US"/>
        </w:rPr>
        <w:t>two</w:t>
      </w:r>
      <w:r w:rsidR="00B0315F" w:rsidRPr="1B155D07">
        <w:rPr>
          <w:rFonts w:asciiTheme="minorHAnsi" w:hAnsiTheme="minorHAnsi"/>
          <w:lang w:val="en-US"/>
        </w:rPr>
        <w:t xml:space="preserve"> cohort</w:t>
      </w:r>
      <w:r w:rsidR="2B5BD798" w:rsidRPr="1B155D07">
        <w:rPr>
          <w:rFonts w:asciiTheme="minorHAnsi" w:hAnsiTheme="minorHAnsi"/>
          <w:lang w:val="en-US"/>
        </w:rPr>
        <w:t>s</w:t>
      </w:r>
      <w:r w:rsidR="001E67F4" w:rsidRPr="1B155D07">
        <w:rPr>
          <w:rFonts w:asciiTheme="minorHAnsi" w:hAnsiTheme="minorHAnsi"/>
          <w:lang w:val="en-US"/>
        </w:rPr>
        <w:t xml:space="preserve">. </w:t>
      </w:r>
      <w:r w:rsidRPr="1B155D07">
        <w:rPr>
          <w:rFonts w:asciiTheme="minorHAnsi" w:hAnsiTheme="minorHAnsi"/>
          <w:lang w:val="en-US"/>
        </w:rPr>
        <w:t>Final award counts and amounts may be adjusted depending on the number of successfully submitted proposals</w:t>
      </w:r>
      <w:r w:rsidR="6DA22AC9" w:rsidRPr="1B155D07">
        <w:rPr>
          <w:rFonts w:asciiTheme="minorHAnsi" w:hAnsiTheme="minorHAnsi"/>
          <w:lang w:val="en-US"/>
        </w:rPr>
        <w:t xml:space="preserve"> and the availability of funds</w:t>
      </w:r>
      <w:r w:rsidRPr="1B155D07">
        <w:rPr>
          <w:rFonts w:asciiTheme="minorHAnsi" w:hAnsiTheme="minorHAnsi"/>
          <w:lang w:val="en-US"/>
        </w:rPr>
        <w:t xml:space="preserve">. </w:t>
      </w:r>
    </w:p>
    <w:p w14:paraId="6065188D" w14:textId="762512C2" w:rsidR="008544AA" w:rsidRPr="00D44DCA" w:rsidRDefault="008544AA" w:rsidP="00F470F1">
      <w:pPr>
        <w:pStyle w:val="BodyText"/>
        <w:rPr>
          <w:rFonts w:asciiTheme="minorHAnsi" w:hAnsiTheme="minorHAnsi"/>
        </w:rPr>
      </w:pPr>
      <w:r w:rsidRPr="00D44DCA">
        <w:rPr>
          <w:rFonts w:asciiTheme="minorHAnsi" w:hAnsiTheme="minorHAnsi"/>
          <w:lang w:val="en-US"/>
        </w:rPr>
        <w:t xml:space="preserve">The period of performance (POP) for projects funded under this SFP will be between </w:t>
      </w:r>
      <w:r w:rsidR="00100F7F">
        <w:rPr>
          <w:rFonts w:asciiTheme="minorHAnsi" w:hAnsiTheme="minorHAnsi"/>
          <w:lang w:val="en-US"/>
        </w:rPr>
        <w:t xml:space="preserve">18-24 </w:t>
      </w:r>
      <w:r w:rsidRPr="00D44DCA">
        <w:rPr>
          <w:rFonts w:asciiTheme="minorHAnsi" w:hAnsiTheme="minorHAnsi"/>
          <w:lang w:val="en-US"/>
        </w:rPr>
        <w:t xml:space="preserve">months, with an anticipated start date of </w:t>
      </w:r>
      <w:r w:rsidR="00100F7F">
        <w:rPr>
          <w:rFonts w:asciiTheme="minorHAnsi" w:hAnsiTheme="minorHAnsi"/>
          <w:lang w:val="en-US"/>
        </w:rPr>
        <w:t xml:space="preserve">March 2027 and end date of March 2029. </w:t>
      </w:r>
      <w:r w:rsidRPr="00D44DCA">
        <w:rPr>
          <w:rFonts w:asciiTheme="minorHAnsi" w:hAnsiTheme="minorHAnsi"/>
          <w:lang w:val="en-US"/>
        </w:rPr>
        <w:t>This POP includes all necessary implementation and start-up activities. Grant funds will not be available for longer than</w:t>
      </w:r>
      <w:r w:rsidR="00100F7F">
        <w:rPr>
          <w:rFonts w:asciiTheme="minorHAnsi" w:hAnsiTheme="minorHAnsi"/>
          <w:lang w:val="en-US"/>
        </w:rPr>
        <w:t xml:space="preserve"> 24 </w:t>
      </w:r>
      <w:r w:rsidR="00CF4BCD" w:rsidRPr="00D44DCA">
        <w:rPr>
          <w:rFonts w:asciiTheme="minorHAnsi" w:hAnsiTheme="minorHAnsi" w:cs="Calibri"/>
          <w:lang w:val="en-US"/>
        </w:rPr>
        <w:t>months</w:t>
      </w:r>
      <w:r w:rsidRPr="00D44DCA">
        <w:rPr>
          <w:rFonts w:asciiTheme="minorHAnsi" w:hAnsiTheme="minorHAnsi"/>
          <w:lang w:val="en-US"/>
        </w:rPr>
        <w:t>. No obligation of funds will be allowed before or beyond the grant POP. Any funds not expended during the grant agreement period shall be returned to the state.</w:t>
      </w:r>
    </w:p>
    <w:p w14:paraId="5F47642D" w14:textId="36910D1F" w:rsidR="006515ED" w:rsidRPr="002B6445" w:rsidRDefault="008544AA" w:rsidP="3D9BCA6F">
      <w:pPr>
        <w:pStyle w:val="Heading3"/>
        <w:rPr>
          <w:rFonts w:asciiTheme="minorHAnsi" w:eastAsia="Arial" w:hAnsiTheme="minorHAnsi"/>
          <w:color w:val="156082" w:themeColor="accent1"/>
        </w:rPr>
      </w:pPr>
      <w:bookmarkStart w:id="26" w:name="_Toc117246144"/>
      <w:bookmarkStart w:id="27" w:name="_Toc117246902"/>
      <w:bookmarkStart w:id="28" w:name="_Toc167356413"/>
      <w:bookmarkStart w:id="29" w:name="_Toc238708936"/>
      <w:bookmarkStart w:id="30" w:name="_Toc239143227"/>
      <w:bookmarkStart w:id="31" w:name="_Toc240629970"/>
      <w:r w:rsidRPr="3D9BCA6F">
        <w:rPr>
          <w:rFonts w:asciiTheme="minorHAnsi" w:eastAsia="Arial" w:hAnsiTheme="minorHAnsi"/>
          <w:color w:val="156082" w:themeColor="accent1"/>
        </w:rPr>
        <w:lastRenderedPageBreak/>
        <w:t>Target Populations</w:t>
      </w:r>
      <w:bookmarkEnd w:id="26"/>
      <w:bookmarkEnd w:id="27"/>
      <w:bookmarkEnd w:id="28"/>
      <w:bookmarkEnd w:id="29"/>
      <w:bookmarkEnd w:id="30"/>
      <w:bookmarkEnd w:id="31"/>
    </w:p>
    <w:p w14:paraId="035522AE" w14:textId="3484EA5A" w:rsidR="006B1F48" w:rsidRPr="00513197" w:rsidRDefault="006B1F48" w:rsidP="1755DC7C">
      <w:pPr>
        <w:rPr>
          <w:rFonts w:eastAsia="Calibri"/>
          <w:sz w:val="24"/>
          <w:szCs w:val="24"/>
          <w:lang w:val="en"/>
        </w:rPr>
      </w:pPr>
      <w:r w:rsidRPr="1755DC7C">
        <w:rPr>
          <w:sz w:val="24"/>
          <w:szCs w:val="24"/>
        </w:rPr>
        <w:t>All individuals must be at least 18 years of age and meet WIOA Title I eligibility requirements to participate in the EMS Program.</w:t>
      </w:r>
      <w:r w:rsidR="1A6B60EC" w:rsidRPr="1755DC7C">
        <w:rPr>
          <w:sz w:val="24"/>
          <w:szCs w:val="24"/>
        </w:rPr>
        <w:t xml:space="preserve"> </w:t>
      </w:r>
      <w:r w:rsidR="1A6B60EC" w:rsidRPr="1755DC7C">
        <w:rPr>
          <w:rFonts w:eastAsia="Calibri"/>
          <w:sz w:val="24"/>
          <w:szCs w:val="24"/>
        </w:rPr>
        <w:t>Programs should focus on including young adult participants from disadvantaged or underrepresented backgrounds, especially those with experience in the justice system.</w:t>
      </w:r>
    </w:p>
    <w:p w14:paraId="6C4E758A" w14:textId="50B392D2" w:rsidR="00935B73" w:rsidRPr="006B1F48" w:rsidRDefault="006B1F48" w:rsidP="3D9BCA6F">
      <w:pPr>
        <w:pStyle w:val="Heading3"/>
        <w:rPr>
          <w:rFonts w:asciiTheme="minorHAnsi" w:eastAsia="Arial" w:hAnsiTheme="minorHAnsi"/>
        </w:rPr>
      </w:pPr>
      <w:bookmarkStart w:id="32" w:name="_Toc238708937"/>
      <w:bookmarkStart w:id="33" w:name="_Toc239143228"/>
      <w:bookmarkStart w:id="34" w:name="_Toc240629971"/>
      <w:bookmarkStart w:id="35" w:name="_Toc167356414"/>
      <w:r w:rsidRPr="3D9BCA6F">
        <w:rPr>
          <w:rFonts w:asciiTheme="minorHAnsi" w:eastAsia="Arial" w:hAnsiTheme="minorHAnsi"/>
        </w:rPr>
        <w:t xml:space="preserve">Eligibility and </w:t>
      </w:r>
      <w:r w:rsidR="00935B73" w:rsidRPr="3D9BCA6F">
        <w:rPr>
          <w:rFonts w:asciiTheme="minorHAnsi" w:eastAsia="Arial" w:hAnsiTheme="minorHAnsi"/>
        </w:rPr>
        <w:t>Target Regions</w:t>
      </w:r>
      <w:bookmarkEnd w:id="32"/>
      <w:bookmarkEnd w:id="33"/>
      <w:bookmarkEnd w:id="34"/>
    </w:p>
    <w:p w14:paraId="1F3DF29C" w14:textId="1BF2051E" w:rsidR="006B1F48" w:rsidRPr="006B1F48" w:rsidRDefault="006B1F48" w:rsidP="006B1F48">
      <w:pPr>
        <w:rPr>
          <w:sz w:val="24"/>
          <w:szCs w:val="24"/>
          <w:highlight w:val="yellow"/>
        </w:rPr>
      </w:pPr>
      <w:r>
        <w:rPr>
          <w:sz w:val="24"/>
          <w:szCs w:val="24"/>
        </w:rPr>
        <w:t xml:space="preserve">Only the 10 pre-determined </w:t>
      </w:r>
      <w:r w:rsidR="00FB3D65">
        <w:rPr>
          <w:sz w:val="24"/>
          <w:szCs w:val="24"/>
        </w:rPr>
        <w:t>program</w:t>
      </w:r>
      <w:r>
        <w:rPr>
          <w:sz w:val="24"/>
          <w:szCs w:val="24"/>
        </w:rPr>
        <w:t xml:space="preserve"> sites from EMS Corps 1 and 2 m</w:t>
      </w:r>
      <w:r w:rsidRPr="002E2F56">
        <w:rPr>
          <w:sz w:val="24"/>
          <w:szCs w:val="24"/>
        </w:rPr>
        <w:t xml:space="preserve">ay apply. All applicants must serve their established </w:t>
      </w:r>
      <w:r w:rsidR="004473D9" w:rsidRPr="002E2F56">
        <w:rPr>
          <w:sz w:val="24"/>
          <w:szCs w:val="24"/>
        </w:rPr>
        <w:t>p</w:t>
      </w:r>
      <w:r w:rsidR="00FB3D65" w:rsidRPr="002E2F56">
        <w:rPr>
          <w:sz w:val="24"/>
          <w:szCs w:val="24"/>
        </w:rPr>
        <w:t xml:space="preserve">rogram </w:t>
      </w:r>
      <w:r w:rsidR="004473D9" w:rsidRPr="002E2F56">
        <w:rPr>
          <w:sz w:val="24"/>
          <w:szCs w:val="24"/>
        </w:rPr>
        <w:t>site</w:t>
      </w:r>
      <w:r w:rsidRPr="002E2F56">
        <w:rPr>
          <w:sz w:val="24"/>
          <w:szCs w:val="24"/>
        </w:rPr>
        <w:t>.</w:t>
      </w:r>
      <w:r w:rsidR="00FE43DB">
        <w:rPr>
          <w:sz w:val="24"/>
          <w:szCs w:val="24"/>
        </w:rPr>
        <w:t xml:space="preserve"> For applicants that serve more than one program site, they must submit a separate application for each program site served.</w:t>
      </w:r>
    </w:p>
    <w:tbl>
      <w:tblPr>
        <w:tblStyle w:val="TableGrid"/>
        <w:tblW w:w="0" w:type="auto"/>
        <w:tblLook w:val="04A0" w:firstRow="1" w:lastRow="0" w:firstColumn="1" w:lastColumn="0" w:noHBand="0" w:noVBand="1"/>
      </w:tblPr>
      <w:tblGrid>
        <w:gridCol w:w="5395"/>
        <w:gridCol w:w="3600"/>
      </w:tblGrid>
      <w:tr w:rsidR="00902868" w:rsidRPr="006B1F48" w14:paraId="6E260DA1" w14:textId="77777777" w:rsidTr="006B2DD9">
        <w:tc>
          <w:tcPr>
            <w:tcW w:w="5395" w:type="dxa"/>
            <w:shd w:val="clear" w:color="auto" w:fill="83CAEB" w:themeFill="accent1" w:themeFillTint="66"/>
          </w:tcPr>
          <w:p w14:paraId="3E50D7B5" w14:textId="77777777" w:rsidR="00902868" w:rsidRPr="00ED6908" w:rsidRDefault="00902868" w:rsidP="006B2DD9">
            <w:pPr>
              <w:contextualSpacing/>
              <w:rPr>
                <w:rFonts w:asciiTheme="minorHAnsi" w:eastAsia="Calibri" w:hAnsiTheme="minorHAnsi" w:cstheme="minorHAnsi"/>
                <w:b/>
                <w:bCs/>
                <w:sz w:val="24"/>
                <w:szCs w:val="24"/>
              </w:rPr>
            </w:pPr>
            <w:r w:rsidRPr="00ED6908">
              <w:rPr>
                <w:rFonts w:asciiTheme="minorHAnsi" w:hAnsiTheme="minorHAnsi" w:cstheme="minorHAnsi"/>
                <w:b/>
                <w:bCs/>
                <w:sz w:val="24"/>
                <w:szCs w:val="24"/>
              </w:rPr>
              <w:t>EMS Program Sites</w:t>
            </w:r>
          </w:p>
        </w:tc>
        <w:tc>
          <w:tcPr>
            <w:tcW w:w="3600" w:type="dxa"/>
            <w:shd w:val="clear" w:color="auto" w:fill="83CAEB" w:themeFill="accent1" w:themeFillTint="66"/>
          </w:tcPr>
          <w:p w14:paraId="3E701D6F" w14:textId="77777777" w:rsidR="00902868" w:rsidRPr="00ED6908" w:rsidRDefault="00902868" w:rsidP="006B2DD9">
            <w:pPr>
              <w:contextualSpacing/>
              <w:rPr>
                <w:rFonts w:asciiTheme="minorHAnsi" w:eastAsia="Calibri" w:hAnsiTheme="minorHAnsi" w:cstheme="minorHAnsi"/>
                <w:b/>
                <w:bCs/>
                <w:sz w:val="24"/>
                <w:szCs w:val="24"/>
              </w:rPr>
            </w:pPr>
            <w:r w:rsidRPr="00ED6908">
              <w:rPr>
                <w:rFonts w:asciiTheme="minorHAnsi" w:hAnsiTheme="minorHAnsi" w:cstheme="minorHAnsi"/>
                <w:b/>
                <w:bCs/>
                <w:sz w:val="24"/>
                <w:szCs w:val="24"/>
              </w:rPr>
              <w:t>Counties Served</w:t>
            </w:r>
          </w:p>
        </w:tc>
      </w:tr>
      <w:tr w:rsidR="00902868" w:rsidRPr="00B47387" w14:paraId="5F446C34" w14:textId="77777777" w:rsidTr="006B2DD9">
        <w:tc>
          <w:tcPr>
            <w:tcW w:w="5395" w:type="dxa"/>
          </w:tcPr>
          <w:p w14:paraId="44E5BF51" w14:textId="77777777" w:rsidR="00902868" w:rsidRPr="00ED6908" w:rsidRDefault="00902868" w:rsidP="006B2DD9">
            <w:pPr>
              <w:contextualSpacing/>
              <w:rPr>
                <w:rFonts w:asciiTheme="minorHAnsi" w:eastAsia="Calibri" w:hAnsiTheme="minorHAnsi" w:cstheme="minorHAnsi"/>
                <w:b/>
                <w:sz w:val="24"/>
                <w:szCs w:val="24"/>
              </w:rPr>
            </w:pPr>
            <w:r w:rsidRPr="00ED6908">
              <w:rPr>
                <w:rFonts w:asciiTheme="minorHAnsi" w:hAnsiTheme="minorHAnsi" w:cstheme="minorHAnsi"/>
                <w:sz w:val="24"/>
                <w:szCs w:val="24"/>
              </w:rPr>
              <w:t>Helpline Youth Counseling, Inc.</w:t>
            </w:r>
          </w:p>
        </w:tc>
        <w:tc>
          <w:tcPr>
            <w:tcW w:w="3600" w:type="dxa"/>
          </w:tcPr>
          <w:p w14:paraId="3CE95A92" w14:textId="77777777" w:rsidR="00902868" w:rsidRPr="00ED6908" w:rsidRDefault="00902868" w:rsidP="006B2DD9">
            <w:pPr>
              <w:contextualSpacing/>
              <w:rPr>
                <w:rFonts w:asciiTheme="minorHAnsi" w:eastAsia="Calibri" w:hAnsiTheme="minorHAnsi" w:cstheme="minorHAnsi"/>
                <w:bCs/>
                <w:sz w:val="24"/>
                <w:szCs w:val="24"/>
              </w:rPr>
            </w:pPr>
            <w:r w:rsidRPr="00ED6908">
              <w:rPr>
                <w:rFonts w:asciiTheme="minorHAnsi" w:eastAsia="Calibri" w:hAnsiTheme="minorHAnsi" w:cstheme="minorHAnsi"/>
                <w:bCs/>
                <w:sz w:val="24"/>
                <w:szCs w:val="24"/>
              </w:rPr>
              <w:t>Riverside</w:t>
            </w:r>
          </w:p>
        </w:tc>
      </w:tr>
      <w:tr w:rsidR="00902868" w:rsidRPr="00B47387" w14:paraId="5357522B" w14:textId="77777777" w:rsidTr="006B2DD9">
        <w:tc>
          <w:tcPr>
            <w:tcW w:w="5395" w:type="dxa"/>
          </w:tcPr>
          <w:p w14:paraId="5EF7E693" w14:textId="77777777" w:rsidR="00902868" w:rsidRPr="00ED6908" w:rsidRDefault="00902868" w:rsidP="006B2DD9">
            <w:pPr>
              <w:contextualSpacing/>
              <w:rPr>
                <w:rFonts w:asciiTheme="minorHAnsi" w:eastAsia="Calibri" w:hAnsiTheme="minorHAnsi" w:cstheme="minorHAnsi"/>
                <w:b/>
                <w:sz w:val="24"/>
                <w:szCs w:val="24"/>
              </w:rPr>
            </w:pPr>
            <w:r w:rsidRPr="00ED6908">
              <w:rPr>
                <w:rFonts w:asciiTheme="minorHAnsi" w:hAnsiTheme="minorHAnsi" w:cstheme="minorHAnsi"/>
                <w:sz w:val="24"/>
                <w:szCs w:val="24"/>
              </w:rPr>
              <w:t>Contra Costa Economic Partnership (CCEP)</w:t>
            </w:r>
          </w:p>
        </w:tc>
        <w:tc>
          <w:tcPr>
            <w:tcW w:w="3600" w:type="dxa"/>
          </w:tcPr>
          <w:p w14:paraId="67556D84" w14:textId="77777777" w:rsidR="00902868" w:rsidRPr="00ED6908" w:rsidRDefault="00902868" w:rsidP="006B2DD9">
            <w:pPr>
              <w:contextualSpacing/>
              <w:rPr>
                <w:rFonts w:asciiTheme="minorHAnsi" w:eastAsia="Calibri" w:hAnsiTheme="minorHAnsi" w:cstheme="minorHAnsi"/>
                <w:bCs/>
                <w:sz w:val="24"/>
                <w:szCs w:val="24"/>
              </w:rPr>
            </w:pPr>
            <w:r w:rsidRPr="00ED6908">
              <w:rPr>
                <w:rFonts w:asciiTheme="minorHAnsi" w:eastAsia="Calibri" w:hAnsiTheme="minorHAnsi" w:cstheme="minorHAnsi"/>
                <w:bCs/>
                <w:sz w:val="24"/>
                <w:szCs w:val="24"/>
              </w:rPr>
              <w:t xml:space="preserve">Contra Costa </w:t>
            </w:r>
          </w:p>
        </w:tc>
      </w:tr>
      <w:tr w:rsidR="00902868" w:rsidRPr="00B47387" w14:paraId="1B22B8D5" w14:textId="77777777" w:rsidTr="006B2DD9">
        <w:tc>
          <w:tcPr>
            <w:tcW w:w="5395" w:type="dxa"/>
          </w:tcPr>
          <w:p w14:paraId="57F82711" w14:textId="77777777" w:rsidR="00902868" w:rsidRPr="00ED6908" w:rsidRDefault="00902868" w:rsidP="006B2DD9">
            <w:pPr>
              <w:contextualSpacing/>
              <w:rPr>
                <w:rFonts w:asciiTheme="minorHAnsi" w:eastAsia="Calibri" w:hAnsiTheme="minorHAnsi" w:cstheme="minorHAnsi"/>
                <w:b/>
                <w:sz w:val="24"/>
                <w:szCs w:val="24"/>
              </w:rPr>
            </w:pPr>
            <w:r w:rsidRPr="00ED6908">
              <w:rPr>
                <w:rFonts w:asciiTheme="minorHAnsi" w:hAnsiTheme="minorHAnsi" w:cstheme="minorHAnsi"/>
                <w:sz w:val="24"/>
                <w:szCs w:val="24"/>
              </w:rPr>
              <w:t>County of Glenn Community Action Department</w:t>
            </w:r>
          </w:p>
        </w:tc>
        <w:tc>
          <w:tcPr>
            <w:tcW w:w="3600" w:type="dxa"/>
          </w:tcPr>
          <w:p w14:paraId="65FFA325" w14:textId="77777777" w:rsidR="00902868" w:rsidRPr="00ED6908" w:rsidRDefault="00902868" w:rsidP="006B2DD9">
            <w:pPr>
              <w:contextualSpacing/>
              <w:rPr>
                <w:rFonts w:asciiTheme="minorHAnsi" w:eastAsia="Calibri" w:hAnsiTheme="minorHAnsi" w:cstheme="minorHAnsi"/>
                <w:b/>
                <w:sz w:val="24"/>
                <w:szCs w:val="24"/>
              </w:rPr>
            </w:pPr>
            <w:r w:rsidRPr="00ED6908">
              <w:rPr>
                <w:rFonts w:asciiTheme="minorHAnsi" w:hAnsiTheme="minorHAnsi" w:cstheme="minorHAnsi"/>
                <w:bCs/>
                <w:sz w:val="24"/>
                <w:szCs w:val="24"/>
              </w:rPr>
              <w:t>Glenn, Butte, and Colusa</w:t>
            </w:r>
          </w:p>
        </w:tc>
      </w:tr>
      <w:tr w:rsidR="00902868" w:rsidRPr="00B47387" w14:paraId="7FDDE642" w14:textId="77777777" w:rsidTr="006B2DD9">
        <w:tc>
          <w:tcPr>
            <w:tcW w:w="5395" w:type="dxa"/>
          </w:tcPr>
          <w:p w14:paraId="1E19768F" w14:textId="77777777" w:rsidR="00902868" w:rsidRPr="00ED6908" w:rsidRDefault="00902868" w:rsidP="006B2DD9">
            <w:pPr>
              <w:contextualSpacing/>
              <w:rPr>
                <w:rFonts w:asciiTheme="minorHAnsi" w:eastAsia="Calibri" w:hAnsiTheme="minorHAnsi" w:cstheme="minorHAnsi"/>
                <w:b/>
                <w:sz w:val="24"/>
                <w:szCs w:val="24"/>
              </w:rPr>
            </w:pPr>
            <w:r w:rsidRPr="00ED6908">
              <w:rPr>
                <w:rFonts w:asciiTheme="minorHAnsi" w:hAnsiTheme="minorHAnsi" w:cstheme="minorHAnsi"/>
                <w:sz w:val="24"/>
                <w:szCs w:val="24"/>
              </w:rPr>
              <w:t>El Proyecto del Barrio, Inc.</w:t>
            </w:r>
          </w:p>
        </w:tc>
        <w:tc>
          <w:tcPr>
            <w:tcW w:w="3600" w:type="dxa"/>
          </w:tcPr>
          <w:p w14:paraId="51E601BF" w14:textId="77777777" w:rsidR="00902868" w:rsidRPr="00ED6908" w:rsidRDefault="00902868" w:rsidP="006B2DD9">
            <w:pPr>
              <w:contextualSpacing/>
              <w:rPr>
                <w:rFonts w:asciiTheme="minorHAnsi" w:eastAsia="Calibri" w:hAnsiTheme="minorHAnsi" w:cstheme="minorHAnsi"/>
                <w:b/>
                <w:sz w:val="24"/>
                <w:szCs w:val="24"/>
              </w:rPr>
            </w:pPr>
            <w:r w:rsidRPr="00ED6908">
              <w:rPr>
                <w:rFonts w:asciiTheme="minorHAnsi" w:eastAsia="Calibri" w:hAnsiTheme="minorHAnsi" w:cstheme="minorHAnsi"/>
                <w:bCs/>
                <w:sz w:val="24"/>
                <w:szCs w:val="24"/>
              </w:rPr>
              <w:t>San Bernadino</w:t>
            </w:r>
          </w:p>
        </w:tc>
      </w:tr>
      <w:tr w:rsidR="00902868" w:rsidRPr="00B47387" w14:paraId="3078C633" w14:textId="77777777" w:rsidTr="006B2DD9">
        <w:tc>
          <w:tcPr>
            <w:tcW w:w="5395" w:type="dxa"/>
          </w:tcPr>
          <w:p w14:paraId="7ED76510" w14:textId="77777777" w:rsidR="00902868" w:rsidRPr="00ED6908" w:rsidRDefault="00902868" w:rsidP="006B2DD9">
            <w:pPr>
              <w:contextualSpacing/>
              <w:rPr>
                <w:rFonts w:asciiTheme="minorHAnsi" w:eastAsia="Calibri" w:hAnsiTheme="minorHAnsi" w:cstheme="minorHAnsi"/>
                <w:b/>
                <w:sz w:val="24"/>
                <w:szCs w:val="24"/>
              </w:rPr>
            </w:pPr>
            <w:r w:rsidRPr="00ED6908">
              <w:rPr>
                <w:rFonts w:asciiTheme="minorHAnsi" w:hAnsiTheme="minorHAnsi" w:cstheme="minorHAnsi"/>
                <w:sz w:val="24"/>
                <w:szCs w:val="24"/>
              </w:rPr>
              <w:t>Fresno Area Workforce Investment Corporation</w:t>
            </w:r>
          </w:p>
        </w:tc>
        <w:tc>
          <w:tcPr>
            <w:tcW w:w="3600" w:type="dxa"/>
          </w:tcPr>
          <w:p w14:paraId="284D1704" w14:textId="77777777" w:rsidR="00902868" w:rsidRPr="00ED6908" w:rsidRDefault="00902868" w:rsidP="006B2DD9">
            <w:pPr>
              <w:contextualSpacing/>
              <w:rPr>
                <w:rFonts w:asciiTheme="minorHAnsi" w:eastAsia="Calibri" w:hAnsiTheme="minorHAnsi" w:cstheme="minorHAnsi"/>
                <w:b/>
                <w:sz w:val="24"/>
                <w:szCs w:val="24"/>
              </w:rPr>
            </w:pPr>
            <w:r w:rsidRPr="00ED6908">
              <w:rPr>
                <w:rFonts w:asciiTheme="minorHAnsi" w:hAnsiTheme="minorHAnsi" w:cstheme="minorHAnsi"/>
                <w:sz w:val="24"/>
                <w:szCs w:val="24"/>
              </w:rPr>
              <w:t>Fresno, Kings, and Tulare</w:t>
            </w:r>
          </w:p>
        </w:tc>
      </w:tr>
      <w:tr w:rsidR="00902868" w:rsidRPr="00B47387" w14:paraId="5153052A" w14:textId="77777777" w:rsidTr="006B2DD9">
        <w:tc>
          <w:tcPr>
            <w:tcW w:w="5395" w:type="dxa"/>
          </w:tcPr>
          <w:p w14:paraId="245872E3" w14:textId="77777777" w:rsidR="00902868" w:rsidRPr="00ED6908" w:rsidRDefault="00902868" w:rsidP="006B2DD9">
            <w:pPr>
              <w:contextualSpacing/>
              <w:rPr>
                <w:rFonts w:asciiTheme="minorHAnsi" w:eastAsia="Calibri" w:hAnsiTheme="minorHAnsi" w:cstheme="minorHAnsi"/>
                <w:b/>
                <w:sz w:val="24"/>
                <w:szCs w:val="24"/>
              </w:rPr>
            </w:pPr>
            <w:r w:rsidRPr="00ED6908">
              <w:rPr>
                <w:rFonts w:asciiTheme="minorHAnsi" w:hAnsiTheme="minorHAnsi" w:cstheme="minorHAnsi"/>
                <w:sz w:val="24"/>
                <w:szCs w:val="24"/>
              </w:rPr>
              <w:t>Helpline Youth Counseling, Inc.</w:t>
            </w:r>
          </w:p>
        </w:tc>
        <w:tc>
          <w:tcPr>
            <w:tcW w:w="3600" w:type="dxa"/>
          </w:tcPr>
          <w:p w14:paraId="703C3891" w14:textId="77777777" w:rsidR="00902868" w:rsidRPr="00ED6908" w:rsidRDefault="00902868" w:rsidP="006B2DD9">
            <w:pPr>
              <w:contextualSpacing/>
              <w:rPr>
                <w:rFonts w:asciiTheme="minorHAnsi" w:eastAsia="Calibri" w:hAnsiTheme="minorHAnsi" w:cstheme="minorHAnsi"/>
                <w:bCs/>
                <w:sz w:val="24"/>
                <w:szCs w:val="24"/>
              </w:rPr>
            </w:pPr>
            <w:r w:rsidRPr="00ED6908">
              <w:rPr>
                <w:rFonts w:asciiTheme="minorHAnsi" w:eastAsia="Calibri" w:hAnsiTheme="minorHAnsi" w:cstheme="minorHAnsi"/>
                <w:bCs/>
                <w:sz w:val="24"/>
                <w:szCs w:val="24"/>
              </w:rPr>
              <w:t>Los Angeles</w:t>
            </w:r>
          </w:p>
        </w:tc>
      </w:tr>
      <w:tr w:rsidR="00902868" w:rsidRPr="00B47387" w14:paraId="13720D0B" w14:textId="77777777" w:rsidTr="006B2DD9">
        <w:tc>
          <w:tcPr>
            <w:tcW w:w="5395" w:type="dxa"/>
          </w:tcPr>
          <w:p w14:paraId="78FA0B13" w14:textId="77777777" w:rsidR="00902868" w:rsidRPr="00ED6908" w:rsidRDefault="00902868" w:rsidP="006B2DD9">
            <w:pPr>
              <w:contextualSpacing/>
              <w:rPr>
                <w:rFonts w:cstheme="minorHAnsi"/>
                <w:sz w:val="24"/>
                <w:szCs w:val="24"/>
              </w:rPr>
            </w:pPr>
            <w:r w:rsidRPr="00ED6908">
              <w:rPr>
                <w:rFonts w:asciiTheme="minorHAnsi" w:hAnsiTheme="minorHAnsi" w:cstheme="minorHAnsi"/>
                <w:sz w:val="24"/>
                <w:szCs w:val="24"/>
              </w:rPr>
              <w:t>Oxnard Fire Department</w:t>
            </w:r>
          </w:p>
        </w:tc>
        <w:tc>
          <w:tcPr>
            <w:tcW w:w="3600" w:type="dxa"/>
          </w:tcPr>
          <w:p w14:paraId="2B87CA8B" w14:textId="77777777" w:rsidR="00902868" w:rsidRPr="00ED6908" w:rsidRDefault="00902868" w:rsidP="006B2DD9">
            <w:pPr>
              <w:contextualSpacing/>
              <w:rPr>
                <w:rFonts w:eastAsia="Calibri" w:cstheme="minorHAnsi"/>
                <w:bCs/>
                <w:sz w:val="24"/>
                <w:szCs w:val="24"/>
              </w:rPr>
            </w:pPr>
            <w:r w:rsidRPr="00ED6908">
              <w:rPr>
                <w:rFonts w:asciiTheme="minorHAnsi" w:eastAsia="Calibri" w:hAnsiTheme="minorHAnsi" w:cstheme="minorHAnsi"/>
                <w:bCs/>
                <w:sz w:val="24"/>
                <w:szCs w:val="24"/>
              </w:rPr>
              <w:t>Ventura</w:t>
            </w:r>
          </w:p>
        </w:tc>
      </w:tr>
      <w:tr w:rsidR="00902868" w:rsidRPr="00B47387" w14:paraId="41EEF45C" w14:textId="77777777" w:rsidTr="006B2DD9">
        <w:tc>
          <w:tcPr>
            <w:tcW w:w="5395" w:type="dxa"/>
          </w:tcPr>
          <w:p w14:paraId="196B0A9B" w14:textId="77777777" w:rsidR="00902868" w:rsidRPr="00ED6908" w:rsidRDefault="00902868" w:rsidP="006B2DD9">
            <w:pPr>
              <w:contextualSpacing/>
              <w:rPr>
                <w:rFonts w:cstheme="minorHAnsi"/>
                <w:sz w:val="24"/>
                <w:szCs w:val="24"/>
              </w:rPr>
            </w:pPr>
            <w:r w:rsidRPr="00ED6908">
              <w:rPr>
                <w:rFonts w:asciiTheme="minorHAnsi" w:hAnsiTheme="minorHAnsi" w:cstheme="minorHAnsi"/>
                <w:sz w:val="24"/>
                <w:szCs w:val="24"/>
              </w:rPr>
              <w:t>Sacramento Fire Department</w:t>
            </w:r>
          </w:p>
        </w:tc>
        <w:tc>
          <w:tcPr>
            <w:tcW w:w="3600" w:type="dxa"/>
          </w:tcPr>
          <w:p w14:paraId="3A82AB35" w14:textId="77777777" w:rsidR="00902868" w:rsidRPr="00ED6908" w:rsidRDefault="00902868" w:rsidP="006B2DD9">
            <w:pPr>
              <w:contextualSpacing/>
              <w:rPr>
                <w:rFonts w:eastAsia="Calibri" w:cstheme="minorHAnsi"/>
                <w:bCs/>
                <w:sz w:val="24"/>
                <w:szCs w:val="24"/>
              </w:rPr>
            </w:pPr>
            <w:r w:rsidRPr="00ED6908">
              <w:rPr>
                <w:rFonts w:asciiTheme="minorHAnsi" w:hAnsiTheme="minorHAnsi" w:cstheme="minorHAnsi"/>
                <w:bCs/>
                <w:sz w:val="24"/>
                <w:szCs w:val="24"/>
              </w:rPr>
              <w:t>Sacramento</w:t>
            </w:r>
          </w:p>
        </w:tc>
      </w:tr>
      <w:tr w:rsidR="00902868" w:rsidRPr="00B47387" w14:paraId="1C5979DA" w14:textId="77777777" w:rsidTr="006B2DD9">
        <w:tc>
          <w:tcPr>
            <w:tcW w:w="5395" w:type="dxa"/>
          </w:tcPr>
          <w:p w14:paraId="07213AAD" w14:textId="77777777" w:rsidR="00902868" w:rsidRPr="00ED6908" w:rsidRDefault="00902868" w:rsidP="006B2DD9">
            <w:pPr>
              <w:contextualSpacing/>
              <w:rPr>
                <w:rFonts w:cstheme="minorHAnsi"/>
                <w:sz w:val="24"/>
                <w:szCs w:val="24"/>
              </w:rPr>
            </w:pPr>
            <w:r w:rsidRPr="00ED6908">
              <w:rPr>
                <w:rFonts w:asciiTheme="minorHAnsi" w:hAnsiTheme="minorHAnsi" w:cstheme="minorHAnsi"/>
                <w:sz w:val="24"/>
                <w:szCs w:val="24"/>
              </w:rPr>
              <w:t>San Diego County Fire</w:t>
            </w:r>
          </w:p>
        </w:tc>
        <w:tc>
          <w:tcPr>
            <w:tcW w:w="3600" w:type="dxa"/>
          </w:tcPr>
          <w:p w14:paraId="20D4BCBE" w14:textId="77777777" w:rsidR="00902868" w:rsidRPr="00ED6908" w:rsidRDefault="00902868" w:rsidP="006B2DD9">
            <w:pPr>
              <w:contextualSpacing/>
              <w:rPr>
                <w:rFonts w:eastAsia="Calibri" w:cstheme="minorHAnsi"/>
                <w:bCs/>
                <w:sz w:val="24"/>
                <w:szCs w:val="24"/>
              </w:rPr>
            </w:pPr>
            <w:r w:rsidRPr="00ED6908">
              <w:rPr>
                <w:rFonts w:asciiTheme="minorHAnsi" w:hAnsiTheme="minorHAnsi" w:cstheme="minorHAnsi"/>
                <w:sz w:val="24"/>
                <w:szCs w:val="24"/>
              </w:rPr>
              <w:t>San Diego</w:t>
            </w:r>
          </w:p>
        </w:tc>
      </w:tr>
      <w:tr w:rsidR="00902868" w:rsidRPr="00B47387" w14:paraId="56EE39C0" w14:textId="77777777" w:rsidTr="006B2DD9">
        <w:tc>
          <w:tcPr>
            <w:tcW w:w="5395" w:type="dxa"/>
          </w:tcPr>
          <w:p w14:paraId="2FA455D8" w14:textId="77777777" w:rsidR="00902868" w:rsidRPr="00ED6908" w:rsidRDefault="00902868" w:rsidP="006B2DD9">
            <w:pPr>
              <w:contextualSpacing/>
              <w:rPr>
                <w:rFonts w:asciiTheme="minorHAnsi" w:eastAsia="Calibri" w:hAnsiTheme="minorHAnsi" w:cstheme="minorHAnsi"/>
                <w:b/>
                <w:sz w:val="24"/>
                <w:szCs w:val="24"/>
              </w:rPr>
            </w:pPr>
            <w:r w:rsidRPr="00ED6908">
              <w:rPr>
                <w:rFonts w:asciiTheme="minorHAnsi" w:hAnsiTheme="minorHAnsi" w:cstheme="minorHAnsi"/>
                <w:sz w:val="24"/>
                <w:szCs w:val="24"/>
              </w:rPr>
              <w:t>Neighborhood Housing Services of Los Angeles Center for Sustainable Communities</w:t>
            </w:r>
          </w:p>
        </w:tc>
        <w:tc>
          <w:tcPr>
            <w:tcW w:w="3600" w:type="dxa"/>
          </w:tcPr>
          <w:p w14:paraId="4E7E1B68" w14:textId="77777777" w:rsidR="00902868" w:rsidRPr="00ED6908" w:rsidRDefault="00902868" w:rsidP="006B2DD9">
            <w:pPr>
              <w:contextualSpacing/>
              <w:rPr>
                <w:rFonts w:asciiTheme="minorHAnsi" w:eastAsia="Calibri" w:hAnsiTheme="minorHAnsi" w:cstheme="minorHAnsi"/>
                <w:bCs/>
                <w:sz w:val="24"/>
                <w:szCs w:val="24"/>
              </w:rPr>
            </w:pPr>
            <w:r w:rsidRPr="00ED6908">
              <w:rPr>
                <w:rFonts w:asciiTheme="minorHAnsi" w:eastAsia="Calibri" w:hAnsiTheme="minorHAnsi" w:cstheme="minorHAnsi"/>
                <w:bCs/>
                <w:sz w:val="24"/>
                <w:szCs w:val="24"/>
              </w:rPr>
              <w:t>Los Angeles</w:t>
            </w:r>
          </w:p>
        </w:tc>
      </w:tr>
      <w:bookmarkEnd w:id="35"/>
    </w:tbl>
    <w:p w14:paraId="368B03E7" w14:textId="77777777" w:rsidR="00C33E77" w:rsidRDefault="00C33E77" w:rsidP="00FE43DB">
      <w:pPr>
        <w:pStyle w:val="BodyText"/>
        <w:spacing w:after="0"/>
        <w:rPr>
          <w:rFonts w:asciiTheme="minorHAnsi" w:hAnsiTheme="minorHAnsi"/>
          <w:lang w:val="en-US"/>
        </w:rPr>
      </w:pPr>
    </w:p>
    <w:p w14:paraId="0652A7AA" w14:textId="3DCCE51E" w:rsidR="005021F0" w:rsidRPr="00C33E77" w:rsidRDefault="005021F0" w:rsidP="00FE43DB">
      <w:pPr>
        <w:pStyle w:val="BodyText"/>
        <w:spacing w:after="0"/>
        <w:rPr>
          <w:rFonts w:asciiTheme="minorHAnsi" w:hAnsiTheme="minorHAnsi"/>
          <w:lang w:val="en-US"/>
        </w:rPr>
      </w:pPr>
      <w:r w:rsidRPr="1755DC7C">
        <w:rPr>
          <w:rFonts w:asciiTheme="minorHAnsi" w:hAnsiTheme="minorHAnsi"/>
          <w:lang w:val="en-US"/>
        </w:rPr>
        <w:t xml:space="preserve">All </w:t>
      </w:r>
      <w:r>
        <w:rPr>
          <w:rFonts w:asciiTheme="minorHAnsi" w:hAnsiTheme="minorHAnsi"/>
          <w:lang w:val="en-US"/>
        </w:rPr>
        <w:t>applicants</w:t>
      </w:r>
      <w:r w:rsidRPr="1755DC7C">
        <w:rPr>
          <w:rFonts w:asciiTheme="minorHAnsi" w:hAnsiTheme="minorHAnsi"/>
          <w:lang w:val="en-US"/>
        </w:rPr>
        <w:t xml:space="preserve"> must have</w:t>
      </w:r>
      <w:r>
        <w:rPr>
          <w:rFonts w:asciiTheme="minorHAnsi" w:hAnsiTheme="minorHAnsi"/>
          <w:lang w:val="en-US"/>
        </w:rPr>
        <w:t xml:space="preserve"> the </w:t>
      </w:r>
      <w:r w:rsidR="00C33E77">
        <w:rPr>
          <w:rFonts w:asciiTheme="minorHAnsi" w:hAnsiTheme="minorHAnsi"/>
          <w:lang w:val="en-US"/>
        </w:rPr>
        <w:t>administrative capacity</w:t>
      </w:r>
      <w:r>
        <w:rPr>
          <w:rFonts w:asciiTheme="minorHAnsi" w:hAnsiTheme="minorHAnsi"/>
          <w:lang w:val="en-US"/>
        </w:rPr>
        <w:t xml:space="preserve"> to complete reports</w:t>
      </w:r>
      <w:r w:rsidR="00C33E77">
        <w:rPr>
          <w:rFonts w:asciiTheme="minorHAnsi" w:hAnsiTheme="minorHAnsi"/>
          <w:lang w:val="en-US"/>
        </w:rPr>
        <w:t xml:space="preserve"> </w:t>
      </w:r>
      <w:proofErr w:type="gramStart"/>
      <w:r w:rsidR="00C33E77">
        <w:rPr>
          <w:rFonts w:asciiTheme="minorHAnsi" w:hAnsiTheme="minorHAnsi"/>
          <w:lang w:val="en-US"/>
        </w:rPr>
        <w:t>in</w:t>
      </w:r>
      <w:proofErr w:type="gramEnd"/>
      <w:r w:rsidR="00C33E77">
        <w:rPr>
          <w:rFonts w:asciiTheme="minorHAnsi" w:hAnsiTheme="minorHAnsi"/>
          <w:lang w:val="en-US"/>
        </w:rPr>
        <w:t xml:space="preserve"> the </w:t>
      </w:r>
      <w:r w:rsidRPr="1755DC7C">
        <w:rPr>
          <w:rFonts w:asciiTheme="minorHAnsi" w:hAnsiTheme="minorHAnsi"/>
          <w:lang w:val="en-US"/>
        </w:rPr>
        <w:t>CalJOBS</w:t>
      </w:r>
      <w:r w:rsidRPr="1755DC7C">
        <w:rPr>
          <w:rFonts w:asciiTheme="minorHAnsi" w:hAnsiTheme="minorHAnsi"/>
          <w:vertAlign w:val="superscript"/>
          <w:lang w:val="en-US"/>
        </w:rPr>
        <w:t xml:space="preserve"> </w:t>
      </w:r>
      <w:r w:rsidRPr="1755DC7C">
        <w:rPr>
          <w:rFonts w:asciiTheme="minorHAnsi" w:hAnsiTheme="minorHAnsi"/>
          <w:lang w:val="en-US"/>
        </w:rPr>
        <w:t>website</w:t>
      </w:r>
      <w:r w:rsidR="00C33E77">
        <w:rPr>
          <w:rFonts w:asciiTheme="minorHAnsi" w:hAnsiTheme="minorHAnsi"/>
          <w:lang w:val="en-US"/>
        </w:rPr>
        <w:t xml:space="preserve"> including</w:t>
      </w:r>
      <w:r w:rsidRPr="1755DC7C">
        <w:rPr>
          <w:rFonts w:asciiTheme="minorHAnsi" w:hAnsiTheme="minorHAnsi"/>
          <w:lang w:val="en-US"/>
        </w:rPr>
        <w:t xml:space="preserve"> report</w:t>
      </w:r>
      <w:r w:rsidR="006D470F">
        <w:rPr>
          <w:rFonts w:asciiTheme="minorHAnsi" w:hAnsiTheme="minorHAnsi"/>
          <w:lang w:val="en-US"/>
        </w:rPr>
        <w:t>ing</w:t>
      </w:r>
      <w:r w:rsidRPr="1755DC7C">
        <w:rPr>
          <w:rFonts w:asciiTheme="minorHAnsi" w:hAnsiTheme="minorHAnsi"/>
          <w:lang w:val="en-US"/>
        </w:rPr>
        <w:t xml:space="preserve"> expenditures, participant information, and outcome data to the state in a timely and accurate manner.</w:t>
      </w:r>
      <w:r>
        <w:rPr>
          <w:rFonts w:asciiTheme="minorHAnsi" w:hAnsiTheme="minorHAnsi"/>
          <w:lang w:val="en-US"/>
        </w:rPr>
        <w:t xml:space="preserve"> </w:t>
      </w:r>
      <w:r w:rsidR="00C33E77">
        <w:rPr>
          <w:rFonts w:asciiTheme="minorHAnsi" w:hAnsiTheme="minorHAnsi"/>
          <w:lang w:val="en-US"/>
        </w:rPr>
        <w:t>Applicants</w:t>
      </w:r>
      <w:r w:rsidRPr="00D44DCA">
        <w:rPr>
          <w:rFonts w:asciiTheme="minorHAnsi" w:hAnsiTheme="minorHAnsi"/>
          <w:szCs w:val="22"/>
          <w:lang w:val="en-US"/>
        </w:rPr>
        <w:t xml:space="preserve"> must </w:t>
      </w:r>
      <w:r w:rsidR="00C33E77">
        <w:rPr>
          <w:rFonts w:asciiTheme="minorHAnsi" w:hAnsiTheme="minorHAnsi"/>
          <w:szCs w:val="22"/>
          <w:lang w:val="en-US"/>
        </w:rPr>
        <w:t xml:space="preserve">be able to </w:t>
      </w:r>
      <w:r w:rsidRPr="00D44DCA">
        <w:rPr>
          <w:rFonts w:asciiTheme="minorHAnsi" w:hAnsiTheme="minorHAnsi"/>
          <w:szCs w:val="22"/>
          <w:lang w:val="en-US"/>
        </w:rPr>
        <w:t xml:space="preserve">enter participant information for </w:t>
      </w:r>
      <w:proofErr w:type="gramStart"/>
      <w:r w:rsidRPr="00D44DCA">
        <w:rPr>
          <w:rFonts w:asciiTheme="minorHAnsi" w:hAnsiTheme="minorHAnsi"/>
          <w:szCs w:val="22"/>
          <w:lang w:val="en-US"/>
        </w:rPr>
        <w:t>each individual</w:t>
      </w:r>
      <w:proofErr w:type="gramEnd"/>
      <w:r w:rsidRPr="00D44DCA">
        <w:rPr>
          <w:rFonts w:asciiTheme="minorHAnsi" w:hAnsiTheme="minorHAnsi"/>
          <w:szCs w:val="22"/>
          <w:lang w:val="en-US"/>
        </w:rPr>
        <w:t xml:space="preserve"> served by the grant</w:t>
      </w:r>
      <w:r w:rsidR="00C04AA1">
        <w:rPr>
          <w:rFonts w:asciiTheme="minorHAnsi" w:hAnsiTheme="minorHAnsi"/>
          <w:szCs w:val="22"/>
          <w:lang w:val="en-US"/>
        </w:rPr>
        <w:t>,</w:t>
      </w:r>
      <w:r w:rsidRPr="00D44DCA">
        <w:rPr>
          <w:rFonts w:asciiTheme="minorHAnsi" w:hAnsiTheme="minorHAnsi"/>
          <w:szCs w:val="22"/>
          <w:lang w:val="en-US"/>
        </w:rPr>
        <w:t xml:space="preserve"> includ</w:t>
      </w:r>
      <w:r w:rsidR="00C33E77">
        <w:rPr>
          <w:rFonts w:asciiTheme="minorHAnsi" w:hAnsiTheme="minorHAnsi"/>
          <w:szCs w:val="22"/>
          <w:lang w:val="en-US"/>
        </w:rPr>
        <w:t>ing</w:t>
      </w:r>
      <w:r w:rsidRPr="00D44DCA">
        <w:rPr>
          <w:rFonts w:asciiTheme="minorHAnsi" w:hAnsiTheme="minorHAnsi"/>
          <w:szCs w:val="22"/>
          <w:lang w:val="en-US"/>
        </w:rPr>
        <w:t xml:space="preserve">, but not limited to, complete program applications, individual services provided, supporting documentation, and outcome data. </w:t>
      </w:r>
      <w:r w:rsidR="00C33E77">
        <w:rPr>
          <w:rFonts w:asciiTheme="minorHAnsi" w:hAnsiTheme="minorHAnsi"/>
          <w:szCs w:val="22"/>
          <w:lang w:val="en-US"/>
        </w:rPr>
        <w:t xml:space="preserve">Applicants must also ensure the administrative capacity required to </w:t>
      </w:r>
      <w:r w:rsidRPr="1755DC7C">
        <w:rPr>
          <w:rFonts w:asciiTheme="minorHAnsi" w:hAnsiTheme="minorHAnsi"/>
          <w:lang w:val="en-US"/>
        </w:rPr>
        <w:t>submit monthly financial and participant repor</w:t>
      </w:r>
      <w:r w:rsidR="00C33E77">
        <w:rPr>
          <w:rFonts w:asciiTheme="minorHAnsi" w:hAnsiTheme="minorHAnsi"/>
          <w:lang w:val="en-US"/>
        </w:rPr>
        <w:t xml:space="preserve">ts, and </w:t>
      </w:r>
      <w:r w:rsidRPr="1755DC7C">
        <w:rPr>
          <w:rFonts w:asciiTheme="minorHAnsi" w:hAnsiTheme="minorHAnsi"/>
          <w:lang w:val="en-US"/>
        </w:rPr>
        <w:t>narrative progress reports on the status of the projects</w:t>
      </w:r>
      <w:r>
        <w:rPr>
          <w:rFonts w:asciiTheme="minorHAnsi" w:hAnsiTheme="minorHAnsi"/>
          <w:lang w:val="en-US"/>
        </w:rPr>
        <w:t>.</w:t>
      </w:r>
    </w:p>
    <w:p w14:paraId="2ACE48BE" w14:textId="653C92F3" w:rsidR="00B206CE" w:rsidRPr="00D44DCA" w:rsidRDefault="00B206CE">
      <w:pPr>
        <w:rPr>
          <w:rFonts w:eastAsia="Calibri" w:cstheme="minorHAnsi"/>
          <w:sz w:val="24"/>
          <w:szCs w:val="24"/>
          <w:lang w:val="en"/>
        </w:rPr>
      </w:pPr>
      <w:r w:rsidRPr="00D44DCA">
        <w:br w:type="page"/>
      </w:r>
    </w:p>
    <w:p w14:paraId="5C987A40" w14:textId="77777777" w:rsidR="008544AA" w:rsidRPr="00D44DCA" w:rsidRDefault="008544AA" w:rsidP="3D9BCA6F">
      <w:pPr>
        <w:pStyle w:val="Heading2"/>
        <w:tabs>
          <w:tab w:val="left" w:pos="360"/>
        </w:tabs>
        <w:ind w:left="720"/>
        <w:rPr>
          <w:rFonts w:asciiTheme="minorHAnsi" w:hAnsiTheme="minorHAnsi"/>
        </w:rPr>
      </w:pPr>
      <w:bookmarkStart w:id="36" w:name="_Toc167356415"/>
      <w:bookmarkStart w:id="37" w:name="_Toc238708938"/>
      <w:bookmarkStart w:id="38" w:name="_Toc239143229"/>
      <w:bookmarkStart w:id="39" w:name="_Toc240629972"/>
      <w:r w:rsidRPr="3D9BCA6F">
        <w:rPr>
          <w:rFonts w:asciiTheme="minorHAnsi" w:hAnsiTheme="minorHAnsi"/>
        </w:rPr>
        <w:lastRenderedPageBreak/>
        <w:t>Project Design</w:t>
      </w:r>
      <w:bookmarkEnd w:id="36"/>
      <w:bookmarkEnd w:id="37"/>
      <w:bookmarkEnd w:id="38"/>
      <w:bookmarkEnd w:id="39"/>
    </w:p>
    <w:p w14:paraId="15A13A2E" w14:textId="71BD0948" w:rsidR="008544AA" w:rsidRPr="00620607" w:rsidRDefault="008544AA" w:rsidP="00C04AA1">
      <w:pPr>
        <w:pStyle w:val="Heading3"/>
        <w:numPr>
          <w:ilvl w:val="0"/>
          <w:numId w:val="34"/>
        </w:numPr>
        <w:spacing w:before="240"/>
        <w:ind w:firstLine="0"/>
        <w:rPr>
          <w:rFonts w:asciiTheme="minorHAnsi" w:hAnsiTheme="minorHAnsi"/>
        </w:rPr>
      </w:pPr>
      <w:bookmarkStart w:id="40" w:name="_Toc167356416"/>
      <w:bookmarkStart w:id="41" w:name="_Toc238708939"/>
      <w:bookmarkStart w:id="42" w:name="_Toc239143230"/>
      <w:bookmarkStart w:id="43" w:name="_Toc240629973"/>
      <w:r w:rsidRPr="00620607">
        <w:rPr>
          <w:rFonts w:asciiTheme="minorHAnsi" w:hAnsiTheme="minorHAnsi"/>
        </w:rPr>
        <w:t>Project Goals and Objectives</w:t>
      </w:r>
      <w:bookmarkEnd w:id="40"/>
      <w:bookmarkEnd w:id="41"/>
      <w:bookmarkEnd w:id="42"/>
      <w:bookmarkEnd w:id="43"/>
    </w:p>
    <w:p w14:paraId="4D03F33C" w14:textId="2EF05E59" w:rsidR="00100F7F" w:rsidRPr="00100F7F" w:rsidRDefault="00100F7F" w:rsidP="00100F7F">
      <w:pPr>
        <w:rPr>
          <w:sz w:val="24"/>
          <w:szCs w:val="24"/>
        </w:rPr>
      </w:pPr>
      <w:r w:rsidRPr="00100F7F">
        <w:rPr>
          <w:sz w:val="24"/>
          <w:szCs w:val="24"/>
        </w:rPr>
        <w:t xml:space="preserve">The EMS Program sites aim to increase access to advanced EMS training and certification to recruit, train, and hire personnel who serve their community with primary life support care, support their community's healthcare system, and fill workforce shortages in emergency medical services. The EMS Program will focus on including young adult corps members from a disadvantaged or underrepresented background, including experience in the justice system. Grantees will utilize their existing and proven infrastructure to deliver cohort-based training to establish an accessible healthcare workforce pipeline for individuals interested in pursuing careers in the healthcare industry or public safety. As a result, applicants must demonstrate their ability and capacity to establish and/or expand sustainable EMS training programs that lead to employment as an EMT. </w:t>
      </w:r>
    </w:p>
    <w:p w14:paraId="550CC0E3" w14:textId="77777777" w:rsidR="008544AA" w:rsidRDefault="008544AA" w:rsidP="3D9BCA6F">
      <w:pPr>
        <w:pStyle w:val="Heading3"/>
        <w:spacing w:before="0" w:after="0"/>
        <w:rPr>
          <w:rFonts w:asciiTheme="minorHAnsi" w:hAnsiTheme="minorHAnsi"/>
        </w:rPr>
      </w:pPr>
      <w:bookmarkStart w:id="44" w:name="_Toc167356417"/>
      <w:bookmarkStart w:id="45" w:name="_Toc238708940"/>
      <w:bookmarkStart w:id="46" w:name="_Toc239143231"/>
      <w:bookmarkStart w:id="47" w:name="_Toc240629974"/>
      <w:r w:rsidRPr="3D9BCA6F">
        <w:rPr>
          <w:rFonts w:asciiTheme="minorHAnsi" w:hAnsiTheme="minorHAnsi"/>
        </w:rPr>
        <w:t>Strategies</w:t>
      </w:r>
      <w:bookmarkEnd w:id="44"/>
      <w:bookmarkEnd w:id="45"/>
      <w:bookmarkEnd w:id="46"/>
      <w:bookmarkEnd w:id="47"/>
    </w:p>
    <w:p w14:paraId="47CCCE8E" w14:textId="3809A7CF" w:rsidR="004F0D0B" w:rsidRPr="00BD4288" w:rsidRDefault="004F0D0B" w:rsidP="1755DC7C">
      <w:pPr>
        <w:pStyle w:val="paragraph"/>
        <w:rPr>
          <w:rFonts w:asciiTheme="minorHAnsi" w:eastAsiaTheme="minorEastAsia" w:hAnsiTheme="minorHAnsi" w:cstheme="minorBidi"/>
          <w:kern w:val="2"/>
          <w14:ligatures w14:val="standardContextual"/>
        </w:rPr>
      </w:pPr>
      <w:r w:rsidRPr="1755DC7C">
        <w:rPr>
          <w:rFonts w:asciiTheme="minorHAnsi" w:eastAsiaTheme="minorEastAsia" w:hAnsiTheme="minorHAnsi" w:cstheme="minorBidi"/>
          <w:kern w:val="2"/>
          <w14:ligatures w14:val="standardContextual"/>
        </w:rPr>
        <w:t xml:space="preserve">Strong applicants will </w:t>
      </w:r>
      <w:r w:rsidRPr="1755DC7C">
        <w:rPr>
          <w:rFonts w:asciiTheme="minorHAnsi" w:eastAsiaTheme="minorEastAsia" w:hAnsiTheme="minorHAnsi" w:cstheme="minorBidi"/>
        </w:rPr>
        <w:t xml:space="preserve">demonstrate the capability to continue existing collaboration between the Local Emergency Medical Service Authority (LMSA), fire departments, local </w:t>
      </w:r>
      <w:r w:rsidRPr="00BD4288">
        <w:rPr>
          <w:rFonts w:asciiTheme="minorHAnsi" w:eastAsiaTheme="minorEastAsia" w:hAnsiTheme="minorHAnsi" w:cstheme="minorBidi"/>
        </w:rPr>
        <w:t>training providers, and their partners, including labor partners, on implementing cohort training programs to increase ethnic and cultural diversity in the EMS workforce. These efforts should result in strategies that successfully recruit, train</w:t>
      </w:r>
      <w:r w:rsidR="16D91C1E" w:rsidRPr="00BD4288">
        <w:rPr>
          <w:rFonts w:asciiTheme="minorHAnsi" w:eastAsiaTheme="minorEastAsia" w:hAnsiTheme="minorHAnsi" w:cstheme="minorBidi"/>
        </w:rPr>
        <w:t>,</w:t>
      </w:r>
      <w:r w:rsidRPr="00BD4288">
        <w:rPr>
          <w:rFonts w:asciiTheme="minorHAnsi" w:eastAsiaTheme="minorEastAsia" w:hAnsiTheme="minorHAnsi" w:cstheme="minorBidi"/>
        </w:rPr>
        <w:t xml:space="preserve"> and employ individuals as EMTs in counties across California.</w:t>
      </w:r>
    </w:p>
    <w:p w14:paraId="2ACBBF3D" w14:textId="722D1D60" w:rsidR="00100F7F" w:rsidRPr="00BD4288" w:rsidRDefault="00100F7F" w:rsidP="00100F7F">
      <w:pPr>
        <w:pStyle w:val="paragraph"/>
        <w:rPr>
          <w:rFonts w:asciiTheme="minorHAnsi" w:eastAsiaTheme="minorEastAsia" w:hAnsiTheme="minorHAnsi" w:cs="Calibri"/>
        </w:rPr>
      </w:pPr>
      <w:r w:rsidRPr="00BD4288">
        <w:rPr>
          <w:rFonts w:asciiTheme="minorHAnsi" w:eastAsiaTheme="minorEastAsia" w:hAnsiTheme="minorHAnsi" w:cs="Calibri"/>
        </w:rPr>
        <w:t>In support of cohort training programs, the grantee activities shall include, but are not limited to, the following:</w:t>
      </w:r>
    </w:p>
    <w:p w14:paraId="657442BA" w14:textId="0CBE1D2A" w:rsidR="00100F7F" w:rsidRPr="00BD4288" w:rsidRDefault="00100F7F" w:rsidP="00603DE4">
      <w:pPr>
        <w:pStyle w:val="paragraph"/>
        <w:numPr>
          <w:ilvl w:val="0"/>
          <w:numId w:val="33"/>
        </w:numPr>
        <w:rPr>
          <w:rFonts w:asciiTheme="minorHAnsi" w:eastAsiaTheme="minorHAnsi" w:hAnsiTheme="minorHAnsi" w:cs="Calibri"/>
        </w:rPr>
      </w:pPr>
      <w:r w:rsidRPr="00BD4288">
        <w:rPr>
          <w:rFonts w:asciiTheme="minorHAnsi" w:eastAsiaTheme="minorHAnsi" w:hAnsiTheme="minorHAnsi" w:cs="Calibri"/>
        </w:rPr>
        <w:t xml:space="preserve">Engagement and outreach in underrepresented communities to increase participant recruitment efforts. </w:t>
      </w:r>
    </w:p>
    <w:p w14:paraId="3AE1F1F4" w14:textId="66D59CE1" w:rsidR="00100F7F" w:rsidRPr="00BD4288" w:rsidRDefault="00100F7F" w:rsidP="00603DE4">
      <w:pPr>
        <w:pStyle w:val="ListParagraph"/>
        <w:widowControl w:val="0"/>
        <w:numPr>
          <w:ilvl w:val="0"/>
          <w:numId w:val="33"/>
        </w:numPr>
        <w:autoSpaceDE w:val="0"/>
        <w:autoSpaceDN w:val="0"/>
        <w:adjustRightInd w:val="0"/>
        <w:spacing w:after="0" w:line="240" w:lineRule="auto"/>
        <w:rPr>
          <w:rFonts w:asciiTheme="minorHAnsi" w:hAnsiTheme="minorHAnsi"/>
        </w:rPr>
      </w:pPr>
      <w:r w:rsidRPr="00BD4288">
        <w:rPr>
          <w:rFonts w:asciiTheme="minorHAnsi" w:hAnsiTheme="minorHAnsi"/>
        </w:rPr>
        <w:t>Delivery of the EMS Corps training model, including but not limited to providing participants with skill building, case management, wrap-around, supportive services, and training stipends.</w:t>
      </w:r>
    </w:p>
    <w:p w14:paraId="7FAEC03A" w14:textId="217E3FE9" w:rsidR="002E2F56" w:rsidRPr="00BD4288" w:rsidRDefault="002E2F56" w:rsidP="3D9BCA6F">
      <w:pPr>
        <w:pStyle w:val="Heading3"/>
        <w:spacing w:after="0"/>
        <w:rPr>
          <w:rFonts w:asciiTheme="minorHAnsi" w:hAnsiTheme="minorHAnsi"/>
        </w:rPr>
      </w:pPr>
      <w:bookmarkStart w:id="48" w:name="_Toc239143232"/>
      <w:bookmarkStart w:id="49" w:name="_Toc240629975"/>
      <w:bookmarkStart w:id="50" w:name="_Toc238708941"/>
      <w:r w:rsidRPr="3D9BCA6F">
        <w:rPr>
          <w:rFonts w:asciiTheme="minorHAnsi" w:hAnsiTheme="minorHAnsi"/>
        </w:rPr>
        <w:t>Collaboration and Strategic Partnerships</w:t>
      </w:r>
      <w:bookmarkEnd w:id="48"/>
      <w:bookmarkEnd w:id="49"/>
    </w:p>
    <w:p w14:paraId="40BF1226" w14:textId="267926FA" w:rsidR="002E2F56" w:rsidRPr="00BD4288" w:rsidRDefault="002E2F56" w:rsidP="002E2F56">
      <w:pPr>
        <w:rPr>
          <w:bCs/>
          <w:sz w:val="24"/>
          <w:szCs w:val="24"/>
        </w:rPr>
      </w:pPr>
      <w:r w:rsidRPr="00BD4288">
        <w:rPr>
          <w:bCs/>
          <w:sz w:val="24"/>
          <w:szCs w:val="24"/>
        </w:rPr>
        <w:t xml:space="preserve">Successful collaboration with various stakeholders is vital for achieving the program's objectives. </w:t>
      </w:r>
      <w:r w:rsidR="00603DE4" w:rsidRPr="00BD4288">
        <w:rPr>
          <w:bCs/>
          <w:sz w:val="24"/>
          <w:szCs w:val="24"/>
        </w:rPr>
        <w:t xml:space="preserve">Successful applicants will demonstrate continued collaboration with a team composed of </w:t>
      </w:r>
      <w:r w:rsidR="00366C65" w:rsidRPr="00BD4288">
        <w:rPr>
          <w:bCs/>
          <w:sz w:val="24"/>
          <w:szCs w:val="24"/>
        </w:rPr>
        <w:t xml:space="preserve">one of </w:t>
      </w:r>
      <w:r w:rsidR="00603DE4" w:rsidRPr="00BD4288">
        <w:rPr>
          <w:bCs/>
          <w:sz w:val="24"/>
          <w:szCs w:val="24"/>
        </w:rPr>
        <w:t>each of the required partners:</w:t>
      </w:r>
    </w:p>
    <w:p w14:paraId="6A4A190C" w14:textId="77777777" w:rsidR="002E2F56" w:rsidRPr="00BD4288" w:rsidRDefault="002E2F56" w:rsidP="00603DE4">
      <w:pPr>
        <w:pStyle w:val="ListParagraph"/>
        <w:numPr>
          <w:ilvl w:val="0"/>
          <w:numId w:val="31"/>
        </w:numPr>
        <w:spacing w:after="0"/>
        <w:rPr>
          <w:rFonts w:asciiTheme="minorHAnsi" w:hAnsiTheme="minorHAnsi"/>
          <w:bCs/>
        </w:rPr>
      </w:pPr>
      <w:r w:rsidRPr="00BD4288">
        <w:rPr>
          <w:rFonts w:asciiTheme="minorHAnsi" w:hAnsiTheme="minorHAnsi"/>
          <w:bCs/>
        </w:rPr>
        <w:t>Emergency Medical Technician trainer for curriculum development</w:t>
      </w:r>
    </w:p>
    <w:p w14:paraId="6645D3BC" w14:textId="77777777" w:rsidR="002E2F56" w:rsidRPr="00603DE4" w:rsidRDefault="002E2F56" w:rsidP="00603DE4">
      <w:pPr>
        <w:pStyle w:val="ListParagraph"/>
        <w:numPr>
          <w:ilvl w:val="0"/>
          <w:numId w:val="31"/>
        </w:numPr>
        <w:spacing w:after="0"/>
        <w:rPr>
          <w:rFonts w:asciiTheme="minorHAnsi" w:hAnsiTheme="minorHAnsi"/>
          <w:bCs/>
        </w:rPr>
      </w:pPr>
      <w:r w:rsidRPr="00BD4288">
        <w:rPr>
          <w:rFonts w:asciiTheme="minorHAnsi" w:hAnsiTheme="minorHAnsi"/>
          <w:bCs/>
        </w:rPr>
        <w:t>A Local Emergency Medical</w:t>
      </w:r>
      <w:r w:rsidRPr="00603DE4">
        <w:rPr>
          <w:rFonts w:asciiTheme="minorHAnsi" w:hAnsiTheme="minorHAnsi"/>
          <w:bCs/>
        </w:rPr>
        <w:t xml:space="preserve"> Service Authority (LEMSA)</w:t>
      </w:r>
    </w:p>
    <w:p w14:paraId="7535FC1E" w14:textId="748E6600" w:rsidR="00603DE4" w:rsidRPr="00603DE4" w:rsidRDefault="00603DE4" w:rsidP="00603DE4">
      <w:pPr>
        <w:pStyle w:val="ListParagraph"/>
        <w:numPr>
          <w:ilvl w:val="0"/>
          <w:numId w:val="31"/>
        </w:numPr>
        <w:spacing w:after="0"/>
        <w:rPr>
          <w:rFonts w:asciiTheme="minorHAnsi" w:hAnsiTheme="minorHAnsi"/>
          <w:bCs/>
        </w:rPr>
      </w:pPr>
      <w:r w:rsidRPr="00603DE4">
        <w:rPr>
          <w:rFonts w:asciiTheme="minorHAnsi" w:hAnsiTheme="minorHAnsi"/>
          <w:bCs/>
        </w:rPr>
        <w:t>At least one wrap around provider</w:t>
      </w:r>
      <w:r>
        <w:rPr>
          <w:rFonts w:asciiTheme="minorHAnsi" w:hAnsiTheme="minorHAnsi"/>
          <w:bCs/>
        </w:rPr>
        <w:t xml:space="preserve"> (multiple preferred)</w:t>
      </w:r>
    </w:p>
    <w:p w14:paraId="1940715E" w14:textId="4BEB0249" w:rsidR="00603DE4" w:rsidRPr="00603DE4" w:rsidRDefault="00603DE4" w:rsidP="00603DE4">
      <w:pPr>
        <w:pStyle w:val="ListParagraph"/>
        <w:numPr>
          <w:ilvl w:val="0"/>
          <w:numId w:val="31"/>
        </w:numPr>
        <w:rPr>
          <w:rFonts w:asciiTheme="minorHAnsi" w:hAnsiTheme="minorHAnsi"/>
          <w:bCs/>
        </w:rPr>
      </w:pPr>
      <w:r w:rsidRPr="00603DE4">
        <w:rPr>
          <w:rFonts w:asciiTheme="minorHAnsi" w:hAnsiTheme="minorHAnsi"/>
          <w:bCs/>
        </w:rPr>
        <w:lastRenderedPageBreak/>
        <w:t>At least one employer partner</w:t>
      </w:r>
      <w:r w:rsidR="002E2F56" w:rsidRPr="00603DE4">
        <w:rPr>
          <w:rFonts w:asciiTheme="minorHAnsi" w:hAnsiTheme="minorHAnsi"/>
          <w:bCs/>
        </w:rPr>
        <w:t xml:space="preserve"> </w:t>
      </w:r>
      <w:r>
        <w:rPr>
          <w:rFonts w:asciiTheme="minorHAnsi" w:hAnsiTheme="minorHAnsi"/>
          <w:bCs/>
        </w:rPr>
        <w:t>(multiple preferred)</w:t>
      </w:r>
    </w:p>
    <w:p w14:paraId="23BAC510" w14:textId="15EBFC72" w:rsidR="002E2F56" w:rsidRPr="00603DE4" w:rsidRDefault="002E2F56" w:rsidP="00603DE4">
      <w:pPr>
        <w:rPr>
          <w:bCs/>
          <w:sz w:val="24"/>
          <w:szCs w:val="24"/>
        </w:rPr>
      </w:pPr>
      <w:r w:rsidRPr="00603DE4">
        <w:rPr>
          <w:bCs/>
          <w:sz w:val="24"/>
          <w:szCs w:val="24"/>
        </w:rPr>
        <w:t>Additional partnerships are strongly encouraged to establish a stronger support network for successful program outcomes. Applicants may also establish partnerships with any of the following non-exhaustive list:</w:t>
      </w:r>
    </w:p>
    <w:p w14:paraId="4F26ABDC" w14:textId="001A5A5B" w:rsidR="002E2F56" w:rsidRPr="00603DE4" w:rsidRDefault="002E2F56" w:rsidP="00603DE4">
      <w:pPr>
        <w:pStyle w:val="ListParagraph"/>
        <w:numPr>
          <w:ilvl w:val="0"/>
          <w:numId w:val="30"/>
        </w:numPr>
        <w:spacing w:after="0"/>
        <w:rPr>
          <w:rFonts w:asciiTheme="minorHAnsi" w:hAnsiTheme="minorHAnsi"/>
          <w:bCs/>
        </w:rPr>
      </w:pPr>
      <w:r w:rsidRPr="00603DE4">
        <w:rPr>
          <w:rFonts w:asciiTheme="minorHAnsi" w:hAnsiTheme="minorHAnsi"/>
          <w:bCs/>
        </w:rPr>
        <w:t>Local Workforce Development Areas</w:t>
      </w:r>
    </w:p>
    <w:p w14:paraId="199C07D7" w14:textId="2461190E" w:rsidR="002E2F56" w:rsidRPr="00603DE4" w:rsidRDefault="002E2F56" w:rsidP="00603DE4">
      <w:pPr>
        <w:pStyle w:val="ListParagraph"/>
        <w:numPr>
          <w:ilvl w:val="0"/>
          <w:numId w:val="30"/>
        </w:numPr>
        <w:spacing w:after="0"/>
        <w:rPr>
          <w:rFonts w:asciiTheme="minorHAnsi" w:hAnsiTheme="minorHAnsi"/>
          <w:bCs/>
        </w:rPr>
      </w:pPr>
      <w:r w:rsidRPr="00603DE4">
        <w:rPr>
          <w:rFonts w:asciiTheme="minorHAnsi" w:hAnsiTheme="minorHAnsi"/>
          <w:bCs/>
        </w:rPr>
        <w:t>Community colleges and adult schools</w:t>
      </w:r>
    </w:p>
    <w:p w14:paraId="11E592AF" w14:textId="2FFFCEE0" w:rsidR="002E2F56" w:rsidRPr="00603DE4" w:rsidRDefault="002E2F56" w:rsidP="00603DE4">
      <w:pPr>
        <w:pStyle w:val="ListParagraph"/>
        <w:numPr>
          <w:ilvl w:val="0"/>
          <w:numId w:val="30"/>
        </w:numPr>
        <w:spacing w:after="0"/>
        <w:rPr>
          <w:rFonts w:asciiTheme="minorHAnsi" w:hAnsiTheme="minorHAnsi"/>
          <w:bCs/>
        </w:rPr>
      </w:pPr>
      <w:r w:rsidRPr="00603DE4">
        <w:rPr>
          <w:rFonts w:asciiTheme="minorHAnsi" w:hAnsiTheme="minorHAnsi"/>
          <w:bCs/>
        </w:rPr>
        <w:t>Education and training providers</w:t>
      </w:r>
    </w:p>
    <w:p w14:paraId="2F38F34E" w14:textId="6ACA06F4" w:rsidR="002E2F56" w:rsidRPr="00603DE4" w:rsidRDefault="002E2F56" w:rsidP="00603DE4">
      <w:pPr>
        <w:pStyle w:val="ListParagraph"/>
        <w:numPr>
          <w:ilvl w:val="0"/>
          <w:numId w:val="30"/>
        </w:numPr>
        <w:spacing w:after="0"/>
        <w:rPr>
          <w:rFonts w:asciiTheme="minorHAnsi" w:hAnsiTheme="minorHAnsi"/>
          <w:bCs/>
        </w:rPr>
      </w:pPr>
      <w:r w:rsidRPr="00603DE4">
        <w:rPr>
          <w:rFonts w:asciiTheme="minorHAnsi" w:hAnsiTheme="minorHAnsi"/>
          <w:bCs/>
        </w:rPr>
        <w:t xml:space="preserve">Tribal organizations </w:t>
      </w:r>
    </w:p>
    <w:p w14:paraId="78809144" w14:textId="15BE9031" w:rsidR="00603DE4" w:rsidRPr="00603DE4" w:rsidRDefault="002E2F56" w:rsidP="00603DE4">
      <w:pPr>
        <w:pStyle w:val="ListParagraph"/>
        <w:numPr>
          <w:ilvl w:val="0"/>
          <w:numId w:val="30"/>
        </w:numPr>
        <w:spacing w:after="0"/>
        <w:rPr>
          <w:rFonts w:asciiTheme="minorHAnsi" w:hAnsiTheme="minorHAnsi"/>
          <w:bCs/>
        </w:rPr>
      </w:pPr>
      <w:r w:rsidRPr="00603DE4">
        <w:rPr>
          <w:rFonts w:asciiTheme="minorHAnsi" w:hAnsiTheme="minorHAnsi"/>
          <w:bCs/>
        </w:rPr>
        <w:t>Faith-based organizations</w:t>
      </w:r>
    </w:p>
    <w:p w14:paraId="5A1B8CB7" w14:textId="355617DA" w:rsidR="002E2F56" w:rsidRPr="00603DE4" w:rsidRDefault="002E2F56" w:rsidP="00603DE4">
      <w:pPr>
        <w:pStyle w:val="ListParagraph"/>
        <w:numPr>
          <w:ilvl w:val="0"/>
          <w:numId w:val="30"/>
        </w:numPr>
        <w:spacing w:after="0"/>
        <w:rPr>
          <w:rFonts w:asciiTheme="minorHAnsi" w:hAnsiTheme="minorHAnsi"/>
          <w:bCs/>
        </w:rPr>
      </w:pPr>
      <w:r w:rsidRPr="00603DE4">
        <w:rPr>
          <w:rFonts w:asciiTheme="minorHAnsi" w:hAnsiTheme="minorHAnsi"/>
          <w:bCs/>
        </w:rPr>
        <w:t>Cultural-based, and community services-based organizations</w:t>
      </w:r>
    </w:p>
    <w:p w14:paraId="6DF22ADC" w14:textId="03BE209A" w:rsidR="002E2F56" w:rsidRPr="00603DE4" w:rsidRDefault="002E2F56" w:rsidP="00603DE4">
      <w:pPr>
        <w:pStyle w:val="ListParagraph"/>
        <w:numPr>
          <w:ilvl w:val="0"/>
          <w:numId w:val="30"/>
        </w:numPr>
        <w:spacing w:after="0"/>
        <w:rPr>
          <w:rFonts w:asciiTheme="minorHAnsi" w:hAnsiTheme="minorHAnsi"/>
          <w:bCs/>
        </w:rPr>
      </w:pPr>
      <w:r w:rsidRPr="00603DE4">
        <w:rPr>
          <w:rFonts w:asciiTheme="minorHAnsi" w:hAnsiTheme="minorHAnsi"/>
          <w:bCs/>
        </w:rPr>
        <w:t>Hospitals</w:t>
      </w:r>
    </w:p>
    <w:p w14:paraId="1BDA5219" w14:textId="27C1F1EC" w:rsidR="00603DE4" w:rsidRPr="00FE43DB" w:rsidRDefault="002E2F56" w:rsidP="00603DE4">
      <w:pPr>
        <w:pStyle w:val="ListParagraph"/>
        <w:numPr>
          <w:ilvl w:val="0"/>
          <w:numId w:val="30"/>
        </w:numPr>
        <w:rPr>
          <w:rFonts w:asciiTheme="minorHAnsi" w:hAnsiTheme="minorHAnsi"/>
          <w:bCs/>
        </w:rPr>
      </w:pPr>
      <w:r w:rsidRPr="00FE43DB">
        <w:rPr>
          <w:rFonts w:asciiTheme="minorHAnsi" w:hAnsiTheme="minorHAnsi"/>
          <w:bCs/>
        </w:rPr>
        <w:t>Medical Offices</w:t>
      </w:r>
    </w:p>
    <w:p w14:paraId="1DBE6134" w14:textId="57CED81D" w:rsidR="00A45259" w:rsidRDefault="00603DE4" w:rsidP="00603DE4">
      <w:pPr>
        <w:rPr>
          <w:bCs/>
          <w:sz w:val="24"/>
          <w:szCs w:val="24"/>
        </w:rPr>
      </w:pPr>
      <w:r w:rsidRPr="00FE43DB">
        <w:rPr>
          <w:bCs/>
          <w:sz w:val="24"/>
          <w:szCs w:val="24"/>
        </w:rPr>
        <w:t xml:space="preserve">Proof of partnership is required for each partner listed on the </w:t>
      </w:r>
      <w:r w:rsidR="00A45259" w:rsidRPr="00FE43DB">
        <w:rPr>
          <w:bCs/>
          <w:sz w:val="24"/>
          <w:szCs w:val="24"/>
        </w:rPr>
        <w:t>application;</w:t>
      </w:r>
      <w:r w:rsidRPr="00FE43DB">
        <w:rPr>
          <w:bCs/>
          <w:sz w:val="24"/>
          <w:szCs w:val="24"/>
        </w:rPr>
        <w:t xml:space="preserve"> this requirement can be satisfied with an MOU</w:t>
      </w:r>
      <w:r w:rsidR="00A45259" w:rsidRPr="00FE43DB">
        <w:rPr>
          <w:bCs/>
          <w:sz w:val="24"/>
          <w:szCs w:val="24"/>
        </w:rPr>
        <w:t xml:space="preserve"> or a partnership letter</w:t>
      </w:r>
      <w:r w:rsidRPr="00FE43DB">
        <w:rPr>
          <w:bCs/>
          <w:sz w:val="24"/>
          <w:szCs w:val="24"/>
        </w:rPr>
        <w:t xml:space="preserve"> dated within the </w:t>
      </w:r>
      <w:r w:rsidR="00A45259" w:rsidRPr="00FE43DB">
        <w:rPr>
          <w:bCs/>
          <w:sz w:val="24"/>
          <w:szCs w:val="24"/>
        </w:rPr>
        <w:t xml:space="preserve">grant </w:t>
      </w:r>
      <w:r w:rsidRPr="00FE43DB">
        <w:rPr>
          <w:bCs/>
          <w:sz w:val="24"/>
          <w:szCs w:val="24"/>
        </w:rPr>
        <w:t>competition period (</w:t>
      </w:r>
      <w:r w:rsidR="0053688D">
        <w:rPr>
          <w:bCs/>
          <w:sz w:val="24"/>
          <w:szCs w:val="24"/>
        </w:rPr>
        <w:t>October 6</w:t>
      </w:r>
      <w:r w:rsidRPr="00FE43DB">
        <w:rPr>
          <w:bCs/>
          <w:sz w:val="24"/>
          <w:szCs w:val="24"/>
        </w:rPr>
        <w:t xml:space="preserve">, 2026 – </w:t>
      </w:r>
      <w:r w:rsidR="0053688D">
        <w:rPr>
          <w:bCs/>
          <w:sz w:val="24"/>
          <w:szCs w:val="24"/>
        </w:rPr>
        <w:t>November 2</w:t>
      </w:r>
      <w:r w:rsidRPr="00FE43DB">
        <w:rPr>
          <w:bCs/>
          <w:sz w:val="24"/>
          <w:szCs w:val="24"/>
        </w:rPr>
        <w:t>, 2026).</w:t>
      </w:r>
      <w:r w:rsidR="00A45259" w:rsidRPr="00FE43DB">
        <w:rPr>
          <w:bCs/>
          <w:sz w:val="24"/>
          <w:szCs w:val="24"/>
        </w:rPr>
        <w:t xml:space="preserve"> </w:t>
      </w:r>
      <w:r w:rsidRPr="00FE43DB">
        <w:rPr>
          <w:bCs/>
          <w:sz w:val="24"/>
          <w:szCs w:val="24"/>
        </w:rPr>
        <w:t xml:space="preserve">If </w:t>
      </w:r>
      <w:r w:rsidR="00A45259" w:rsidRPr="00FE43DB">
        <w:rPr>
          <w:bCs/>
          <w:sz w:val="24"/>
          <w:szCs w:val="24"/>
        </w:rPr>
        <w:t>applicants are using the same required partners from their EMS Corps</w:t>
      </w:r>
      <w:r w:rsidR="005021F0" w:rsidRPr="00FE43DB">
        <w:rPr>
          <w:bCs/>
          <w:sz w:val="24"/>
          <w:szCs w:val="24"/>
        </w:rPr>
        <w:t xml:space="preserve"> Round 1 or 2</w:t>
      </w:r>
      <w:r w:rsidR="00A45259" w:rsidRPr="00FE43DB">
        <w:rPr>
          <w:bCs/>
          <w:sz w:val="24"/>
          <w:szCs w:val="24"/>
        </w:rPr>
        <w:t xml:space="preserve"> application</w:t>
      </w:r>
      <w:r w:rsidR="00A45259">
        <w:rPr>
          <w:bCs/>
          <w:sz w:val="24"/>
          <w:szCs w:val="24"/>
        </w:rPr>
        <w:t>, they may provide a partnership letter in lieu of an MOU.</w:t>
      </w:r>
      <w:r>
        <w:rPr>
          <w:bCs/>
          <w:sz w:val="24"/>
          <w:szCs w:val="24"/>
        </w:rPr>
        <w:t xml:space="preserve"> </w:t>
      </w:r>
      <w:r w:rsidR="00A45259">
        <w:rPr>
          <w:bCs/>
          <w:sz w:val="24"/>
          <w:szCs w:val="24"/>
        </w:rPr>
        <w:t>More information on how to complete partnership agreement letters can be found in Appendix A.</w:t>
      </w:r>
    </w:p>
    <w:p w14:paraId="1162922F" w14:textId="2390EA0D" w:rsidR="002E2F56" w:rsidRPr="002E2F56" w:rsidRDefault="00A45259" w:rsidP="00603DE4">
      <w:pPr>
        <w:rPr>
          <w:sz w:val="24"/>
          <w:szCs w:val="24"/>
        </w:rPr>
      </w:pPr>
      <w:r>
        <w:rPr>
          <w:bCs/>
          <w:sz w:val="24"/>
          <w:szCs w:val="24"/>
        </w:rPr>
        <w:t>In addition to the required partnerships, t</w:t>
      </w:r>
      <w:r w:rsidR="002E2F56" w:rsidRPr="002E2F56">
        <w:rPr>
          <w:bCs/>
          <w:sz w:val="24"/>
          <w:szCs w:val="24"/>
        </w:rPr>
        <w:t xml:space="preserve">here is </w:t>
      </w:r>
      <w:r w:rsidR="002E2F56">
        <w:rPr>
          <w:bCs/>
          <w:sz w:val="24"/>
          <w:szCs w:val="24"/>
        </w:rPr>
        <w:t>a</w:t>
      </w:r>
      <w:r w:rsidR="002E2F56" w:rsidRPr="002E2F56">
        <w:rPr>
          <w:bCs/>
          <w:sz w:val="24"/>
          <w:szCs w:val="24"/>
        </w:rPr>
        <w:t xml:space="preserve"> leveraged </w:t>
      </w:r>
      <w:r w:rsidR="002E2F56">
        <w:rPr>
          <w:bCs/>
          <w:sz w:val="24"/>
          <w:szCs w:val="24"/>
        </w:rPr>
        <w:t>resources</w:t>
      </w:r>
      <w:r w:rsidR="002E2F56" w:rsidRPr="002E2F56">
        <w:rPr>
          <w:bCs/>
          <w:sz w:val="24"/>
          <w:szCs w:val="24"/>
        </w:rPr>
        <w:t xml:space="preserve"> requirement</w:t>
      </w:r>
      <w:r w:rsidR="002E2F56">
        <w:rPr>
          <w:bCs/>
          <w:sz w:val="24"/>
          <w:szCs w:val="24"/>
        </w:rPr>
        <w:t xml:space="preserve"> of 20% of the requested award amount</w:t>
      </w:r>
      <w:r w:rsidR="002E2F56" w:rsidRPr="002E2F56">
        <w:rPr>
          <w:bCs/>
          <w:sz w:val="24"/>
          <w:szCs w:val="24"/>
        </w:rPr>
        <w:t xml:space="preserve">. </w:t>
      </w:r>
      <w:r w:rsidR="00EC0F06" w:rsidRPr="00EC0F06">
        <w:rPr>
          <w:bCs/>
          <w:sz w:val="24"/>
          <w:szCs w:val="24"/>
        </w:rPr>
        <w:t>Required partnerships and required leveraged resources are separate obligations. Applicants must meet both.</w:t>
      </w:r>
      <w:r w:rsidR="00EC0F06">
        <w:rPr>
          <w:bCs/>
          <w:sz w:val="24"/>
          <w:szCs w:val="24"/>
        </w:rPr>
        <w:t xml:space="preserve"> </w:t>
      </w:r>
      <w:r w:rsidR="002E2F56" w:rsidRPr="002E2F56">
        <w:rPr>
          <w:bCs/>
          <w:sz w:val="24"/>
          <w:szCs w:val="24"/>
        </w:rPr>
        <w:t xml:space="preserve">Applicants </w:t>
      </w:r>
      <w:r w:rsidR="002E2F56">
        <w:rPr>
          <w:bCs/>
          <w:sz w:val="24"/>
          <w:szCs w:val="24"/>
        </w:rPr>
        <w:t>must</w:t>
      </w:r>
      <w:r w:rsidR="002E2F56" w:rsidRPr="002E2F56">
        <w:rPr>
          <w:bCs/>
          <w:sz w:val="24"/>
          <w:szCs w:val="24"/>
        </w:rPr>
        <w:t xml:space="preserve"> provide a letter to verify the dollar amount and the source of contributions from each entity that pledges resources to the project</w:t>
      </w:r>
      <w:r w:rsidR="002E2F56">
        <w:rPr>
          <w:bCs/>
          <w:sz w:val="24"/>
          <w:szCs w:val="24"/>
        </w:rPr>
        <w:t xml:space="preserve"> including from the applicant themselves if they are providing the leveraged resources</w:t>
      </w:r>
      <w:r w:rsidR="002E2F56" w:rsidRPr="002E2F56">
        <w:rPr>
          <w:bCs/>
          <w:sz w:val="24"/>
          <w:szCs w:val="24"/>
        </w:rPr>
        <w:t xml:space="preserve">. The letters </w:t>
      </w:r>
      <w:r w:rsidR="002E2F56">
        <w:rPr>
          <w:bCs/>
          <w:sz w:val="24"/>
          <w:szCs w:val="24"/>
        </w:rPr>
        <w:t>must</w:t>
      </w:r>
      <w:r w:rsidR="002E2F56" w:rsidRPr="002E2F56">
        <w:rPr>
          <w:bCs/>
          <w:sz w:val="24"/>
          <w:szCs w:val="24"/>
        </w:rPr>
        <w:t xml:space="preserve"> clearly define the contribution parameters and include the exact cash amount or an estimate of the in-kind dollar amount</w:t>
      </w:r>
      <w:r w:rsidR="002E2F56">
        <w:rPr>
          <w:bCs/>
          <w:sz w:val="24"/>
          <w:szCs w:val="24"/>
        </w:rPr>
        <w:t xml:space="preserve"> (in the following format: $000,000.00)</w:t>
      </w:r>
      <w:r w:rsidR="002E2F56" w:rsidRPr="002E2F56">
        <w:rPr>
          <w:bCs/>
          <w:sz w:val="24"/>
          <w:szCs w:val="24"/>
        </w:rPr>
        <w:t xml:space="preserve"> of the contribution. </w:t>
      </w:r>
      <w:r w:rsidR="002E2F56">
        <w:rPr>
          <w:bCs/>
          <w:sz w:val="24"/>
          <w:szCs w:val="24"/>
        </w:rPr>
        <w:t xml:space="preserve">The </w:t>
      </w:r>
      <w:r w:rsidR="002E2F56" w:rsidRPr="002E2F56">
        <w:rPr>
          <w:bCs/>
          <w:sz w:val="24"/>
          <w:szCs w:val="24"/>
        </w:rPr>
        <w:t xml:space="preserve">individual amounts and totals in these letters should match those listed in Exhibit J Partner Roles and Responsibilities. In the case of a discrepancy, the dollar amount in the </w:t>
      </w:r>
      <w:r w:rsidR="002E2F56">
        <w:rPr>
          <w:bCs/>
          <w:sz w:val="24"/>
          <w:szCs w:val="24"/>
        </w:rPr>
        <w:t xml:space="preserve">commitment </w:t>
      </w:r>
      <w:r w:rsidR="002E2F56" w:rsidRPr="002E2F56">
        <w:rPr>
          <w:bCs/>
          <w:sz w:val="24"/>
          <w:szCs w:val="24"/>
        </w:rPr>
        <w:t xml:space="preserve">letter will be used in all calculations. If a partner or partners contribute, the applicant must provide a letter </w:t>
      </w:r>
      <w:r>
        <w:rPr>
          <w:bCs/>
          <w:sz w:val="24"/>
          <w:szCs w:val="24"/>
        </w:rPr>
        <w:t xml:space="preserve">from each partner </w:t>
      </w:r>
      <w:r w:rsidR="002E2F56" w:rsidRPr="002E2F56">
        <w:rPr>
          <w:bCs/>
          <w:sz w:val="24"/>
          <w:szCs w:val="24"/>
        </w:rPr>
        <w:t>conforming to the stated guidelines.</w:t>
      </w:r>
      <w:r w:rsidR="001A3718">
        <w:rPr>
          <w:bCs/>
          <w:sz w:val="24"/>
          <w:szCs w:val="24"/>
        </w:rPr>
        <w:t xml:space="preserve"> </w:t>
      </w:r>
    </w:p>
    <w:p w14:paraId="5F76A6AB" w14:textId="4057B45A" w:rsidR="008544AA" w:rsidRDefault="00100F7F" w:rsidP="3D9BCA6F">
      <w:pPr>
        <w:pStyle w:val="Heading3"/>
        <w:spacing w:after="0"/>
        <w:rPr>
          <w:rFonts w:asciiTheme="minorHAnsi" w:hAnsiTheme="minorHAnsi"/>
        </w:rPr>
      </w:pPr>
      <w:bookmarkStart w:id="51" w:name="_Toc239143233"/>
      <w:bookmarkStart w:id="52" w:name="_Toc240629976"/>
      <w:r w:rsidRPr="3D9BCA6F">
        <w:rPr>
          <w:rFonts w:asciiTheme="minorHAnsi" w:hAnsiTheme="minorHAnsi"/>
        </w:rPr>
        <w:t>Participant Services</w:t>
      </w:r>
      <w:bookmarkEnd w:id="50"/>
      <w:bookmarkEnd w:id="51"/>
      <w:bookmarkEnd w:id="52"/>
    </w:p>
    <w:p w14:paraId="5C77ACBB" w14:textId="78D9294C" w:rsidR="00100F7F" w:rsidRDefault="00100F7F" w:rsidP="00100F7F">
      <w:pPr>
        <w:pStyle w:val="paragraph"/>
        <w:rPr>
          <w:rFonts w:asciiTheme="minorHAnsi" w:eastAsiaTheme="minorHAnsi" w:hAnsiTheme="minorHAnsi" w:cs="Calibri"/>
        </w:rPr>
      </w:pPr>
      <w:r w:rsidRPr="00100F7F">
        <w:rPr>
          <w:rFonts w:asciiTheme="minorHAnsi" w:eastAsiaTheme="minorHAnsi" w:hAnsiTheme="minorHAnsi" w:cs="Calibri"/>
        </w:rPr>
        <w:t xml:space="preserve">In addition to the EMT curriculum, this program must also </w:t>
      </w:r>
      <w:r w:rsidR="004F0D0B">
        <w:rPr>
          <w:rFonts w:asciiTheme="minorHAnsi" w:eastAsiaTheme="minorHAnsi" w:hAnsiTheme="minorHAnsi" w:cs="Calibri"/>
        </w:rPr>
        <w:t xml:space="preserve">continue to </w:t>
      </w:r>
      <w:r w:rsidRPr="00100F7F">
        <w:rPr>
          <w:rFonts w:asciiTheme="minorHAnsi" w:eastAsiaTheme="minorHAnsi" w:hAnsiTheme="minorHAnsi" w:cs="Calibri"/>
        </w:rPr>
        <w:t xml:space="preserve">offer a holistic suite of wrap-around support, case management, and supportive service interventions designed to address the needs of the target populations to support program completion. </w:t>
      </w:r>
    </w:p>
    <w:p w14:paraId="3EF4B4C8" w14:textId="56604D1B" w:rsidR="00F328C6" w:rsidRPr="00F328C6" w:rsidRDefault="00F328C6" w:rsidP="00F328C6">
      <w:pPr>
        <w:pStyle w:val="Default"/>
        <w:rPr>
          <w:rFonts w:asciiTheme="minorHAnsi" w:hAnsiTheme="minorHAnsi" w:cstheme="minorHAnsi"/>
        </w:rPr>
      </w:pPr>
      <w:proofErr w:type="gramStart"/>
      <w:r w:rsidRPr="00F328C6">
        <w:rPr>
          <w:rFonts w:asciiTheme="minorHAnsi" w:hAnsiTheme="minorHAnsi" w:cstheme="minorHAnsi"/>
        </w:rPr>
        <w:t>Wrap-around</w:t>
      </w:r>
      <w:proofErr w:type="gramEnd"/>
      <w:r w:rsidRPr="00F328C6">
        <w:rPr>
          <w:rFonts w:asciiTheme="minorHAnsi" w:hAnsiTheme="minorHAnsi" w:cstheme="minorHAnsi"/>
        </w:rPr>
        <w:t xml:space="preserve"> support should include:</w:t>
      </w:r>
    </w:p>
    <w:p w14:paraId="4CC828EF" w14:textId="77777777" w:rsidR="00F328C6" w:rsidRPr="00F328C6" w:rsidRDefault="00F328C6" w:rsidP="00AD4B4A">
      <w:pPr>
        <w:pStyle w:val="Default"/>
        <w:numPr>
          <w:ilvl w:val="0"/>
          <w:numId w:val="22"/>
        </w:numPr>
        <w:adjustRightInd w:val="0"/>
        <w:rPr>
          <w:rFonts w:asciiTheme="minorHAnsi" w:hAnsiTheme="minorHAnsi" w:cstheme="minorHAnsi"/>
        </w:rPr>
      </w:pPr>
      <w:r w:rsidRPr="00F328C6">
        <w:rPr>
          <w:rFonts w:asciiTheme="minorHAnsi" w:hAnsiTheme="minorHAnsi" w:cstheme="minorHAnsi"/>
        </w:rPr>
        <w:lastRenderedPageBreak/>
        <w:t>Bi-weekly non-clinical case management</w:t>
      </w:r>
    </w:p>
    <w:p w14:paraId="35D72F38" w14:textId="77777777" w:rsidR="00F328C6" w:rsidRPr="00F328C6" w:rsidRDefault="00F328C6" w:rsidP="00AD4B4A">
      <w:pPr>
        <w:pStyle w:val="Default"/>
        <w:numPr>
          <w:ilvl w:val="0"/>
          <w:numId w:val="22"/>
        </w:numPr>
        <w:adjustRightInd w:val="0"/>
        <w:rPr>
          <w:rFonts w:asciiTheme="minorHAnsi" w:hAnsiTheme="minorHAnsi" w:cstheme="minorHAnsi"/>
        </w:rPr>
      </w:pPr>
      <w:r w:rsidRPr="00F328C6">
        <w:rPr>
          <w:rFonts w:asciiTheme="minorHAnsi" w:hAnsiTheme="minorHAnsi" w:cstheme="minorHAnsi"/>
        </w:rPr>
        <w:t>Group and 1-on-1 counseling</w:t>
      </w:r>
    </w:p>
    <w:p w14:paraId="1B3B3B62" w14:textId="77777777" w:rsidR="00F328C6" w:rsidRPr="00F328C6" w:rsidRDefault="00F328C6" w:rsidP="00AD4B4A">
      <w:pPr>
        <w:pStyle w:val="Default"/>
        <w:numPr>
          <w:ilvl w:val="0"/>
          <w:numId w:val="22"/>
        </w:numPr>
        <w:adjustRightInd w:val="0"/>
        <w:rPr>
          <w:rFonts w:asciiTheme="minorHAnsi" w:hAnsiTheme="minorHAnsi" w:cstheme="minorHAnsi"/>
        </w:rPr>
      </w:pPr>
      <w:r w:rsidRPr="00F328C6">
        <w:rPr>
          <w:rFonts w:asciiTheme="minorHAnsi" w:hAnsiTheme="minorHAnsi" w:cstheme="minorHAnsi"/>
        </w:rPr>
        <w:t>Adult Mentorship</w:t>
      </w:r>
    </w:p>
    <w:p w14:paraId="4A61CF61" w14:textId="77777777" w:rsidR="00F328C6" w:rsidRPr="00F328C6" w:rsidRDefault="00F328C6" w:rsidP="00AD4B4A">
      <w:pPr>
        <w:pStyle w:val="Default"/>
        <w:numPr>
          <w:ilvl w:val="0"/>
          <w:numId w:val="22"/>
        </w:numPr>
        <w:adjustRightInd w:val="0"/>
        <w:rPr>
          <w:rFonts w:asciiTheme="minorHAnsi" w:hAnsiTheme="minorHAnsi" w:cstheme="minorHAnsi"/>
        </w:rPr>
      </w:pPr>
      <w:r w:rsidRPr="00F328C6">
        <w:rPr>
          <w:rFonts w:asciiTheme="minorHAnsi" w:hAnsiTheme="minorHAnsi" w:cstheme="minorHAnsi"/>
        </w:rPr>
        <w:t>Job Readiness Training</w:t>
      </w:r>
    </w:p>
    <w:p w14:paraId="255D9F98" w14:textId="77777777" w:rsidR="00F328C6" w:rsidRPr="00F328C6" w:rsidRDefault="00F328C6" w:rsidP="00AD4B4A">
      <w:pPr>
        <w:pStyle w:val="Default"/>
        <w:numPr>
          <w:ilvl w:val="0"/>
          <w:numId w:val="22"/>
        </w:numPr>
        <w:adjustRightInd w:val="0"/>
        <w:rPr>
          <w:rFonts w:asciiTheme="minorHAnsi" w:hAnsiTheme="minorHAnsi" w:cstheme="minorHAnsi"/>
        </w:rPr>
      </w:pPr>
      <w:r w:rsidRPr="00F328C6">
        <w:rPr>
          <w:rFonts w:asciiTheme="minorHAnsi" w:hAnsiTheme="minorHAnsi" w:cstheme="minorHAnsi"/>
        </w:rPr>
        <w:t xml:space="preserve">Career Guidance </w:t>
      </w:r>
    </w:p>
    <w:p w14:paraId="13C05E84" w14:textId="77777777" w:rsidR="00F328C6" w:rsidRPr="00F328C6" w:rsidRDefault="00F328C6" w:rsidP="00AD4B4A">
      <w:pPr>
        <w:pStyle w:val="Default"/>
        <w:numPr>
          <w:ilvl w:val="0"/>
          <w:numId w:val="22"/>
        </w:numPr>
        <w:adjustRightInd w:val="0"/>
        <w:rPr>
          <w:rFonts w:asciiTheme="minorHAnsi" w:hAnsiTheme="minorHAnsi" w:cstheme="minorHAnsi"/>
        </w:rPr>
      </w:pPr>
      <w:r w:rsidRPr="00F328C6">
        <w:rPr>
          <w:rFonts w:asciiTheme="minorHAnsi" w:hAnsiTheme="minorHAnsi" w:cstheme="minorHAnsi"/>
        </w:rPr>
        <w:t>Physical Fitness</w:t>
      </w:r>
    </w:p>
    <w:p w14:paraId="55F6AEB1" w14:textId="0570BB33" w:rsidR="00F328C6" w:rsidRPr="00F328C6" w:rsidRDefault="00F328C6" w:rsidP="00AD4B4A">
      <w:pPr>
        <w:pStyle w:val="Default"/>
        <w:numPr>
          <w:ilvl w:val="0"/>
          <w:numId w:val="22"/>
        </w:numPr>
        <w:adjustRightInd w:val="0"/>
        <w:rPr>
          <w:rFonts w:asciiTheme="minorHAnsi" w:hAnsiTheme="minorHAnsi" w:cstheme="minorBidi"/>
        </w:rPr>
      </w:pPr>
      <w:r w:rsidRPr="1755DC7C">
        <w:rPr>
          <w:rFonts w:asciiTheme="minorHAnsi" w:hAnsiTheme="minorHAnsi" w:cstheme="minorBidi"/>
        </w:rPr>
        <w:t xml:space="preserve">Financial </w:t>
      </w:r>
      <w:r w:rsidR="20EF6061" w:rsidRPr="1755DC7C">
        <w:rPr>
          <w:rFonts w:asciiTheme="minorHAnsi" w:hAnsiTheme="minorHAnsi" w:cstheme="minorBidi"/>
        </w:rPr>
        <w:t>L</w:t>
      </w:r>
      <w:r w:rsidRPr="1755DC7C">
        <w:rPr>
          <w:rFonts w:asciiTheme="minorHAnsi" w:hAnsiTheme="minorHAnsi" w:cstheme="minorBidi"/>
        </w:rPr>
        <w:t>iteracy</w:t>
      </w:r>
    </w:p>
    <w:p w14:paraId="739893BD" w14:textId="77777777" w:rsidR="00F328C6" w:rsidRPr="00F328C6" w:rsidRDefault="00F328C6" w:rsidP="00AD4B4A">
      <w:pPr>
        <w:pStyle w:val="Default"/>
        <w:numPr>
          <w:ilvl w:val="0"/>
          <w:numId w:val="22"/>
        </w:numPr>
        <w:adjustRightInd w:val="0"/>
        <w:rPr>
          <w:rFonts w:asciiTheme="minorHAnsi" w:hAnsiTheme="minorHAnsi" w:cstheme="minorHAnsi"/>
        </w:rPr>
      </w:pPr>
      <w:r w:rsidRPr="00F328C6">
        <w:rPr>
          <w:rFonts w:asciiTheme="minorHAnsi" w:hAnsiTheme="minorHAnsi" w:cstheme="minorHAnsi"/>
        </w:rPr>
        <w:t>Mental Health Counseling</w:t>
      </w:r>
    </w:p>
    <w:p w14:paraId="3F68B8E4" w14:textId="77777777" w:rsidR="00F328C6" w:rsidRPr="00F328C6" w:rsidRDefault="00F328C6" w:rsidP="00F328C6">
      <w:pPr>
        <w:pStyle w:val="Default"/>
        <w:ind w:left="720"/>
        <w:rPr>
          <w:rFonts w:asciiTheme="minorHAnsi" w:hAnsiTheme="minorHAnsi" w:cstheme="minorHAnsi"/>
        </w:rPr>
      </w:pPr>
    </w:p>
    <w:p w14:paraId="2F89C6CA" w14:textId="7DDA102A" w:rsidR="00F328C6" w:rsidRPr="00F328C6" w:rsidRDefault="00F328C6" w:rsidP="00F328C6">
      <w:pPr>
        <w:pStyle w:val="Default"/>
        <w:rPr>
          <w:rFonts w:asciiTheme="minorHAnsi" w:hAnsiTheme="minorHAnsi" w:cstheme="minorHAnsi"/>
        </w:rPr>
      </w:pPr>
      <w:r w:rsidRPr="00F328C6">
        <w:rPr>
          <w:rFonts w:asciiTheme="minorHAnsi" w:hAnsiTheme="minorHAnsi" w:cstheme="minorHAnsi"/>
        </w:rPr>
        <w:t>Support services may includ</w:t>
      </w:r>
      <w:r w:rsidRPr="00F328C6">
        <w:rPr>
          <w:rFonts w:asciiTheme="minorHAnsi" w:hAnsiTheme="minorHAnsi" w:cstheme="minorHAnsi"/>
          <w:color w:val="auto"/>
        </w:rPr>
        <w:t>e</w:t>
      </w:r>
      <w:r w:rsidR="00275B4E">
        <w:rPr>
          <w:rFonts w:asciiTheme="minorHAnsi" w:hAnsiTheme="minorHAnsi" w:cstheme="minorHAnsi"/>
          <w:color w:val="auto"/>
        </w:rPr>
        <w:t>,</w:t>
      </w:r>
      <w:r w:rsidRPr="00F328C6">
        <w:rPr>
          <w:rFonts w:asciiTheme="minorHAnsi" w:hAnsiTheme="minorHAnsi" w:cstheme="minorHAnsi"/>
          <w:color w:val="auto"/>
        </w:rPr>
        <w:t xml:space="preserve"> but are not limited to</w:t>
      </w:r>
      <w:r w:rsidR="00275B4E">
        <w:rPr>
          <w:rFonts w:asciiTheme="minorHAnsi" w:hAnsiTheme="minorHAnsi" w:cstheme="minorHAnsi"/>
          <w:color w:val="auto"/>
        </w:rPr>
        <w:t>, the following</w:t>
      </w:r>
      <w:r w:rsidRPr="00F328C6">
        <w:rPr>
          <w:rFonts w:asciiTheme="minorHAnsi" w:hAnsiTheme="minorHAnsi" w:cstheme="minorHAnsi"/>
          <w:color w:val="auto"/>
        </w:rPr>
        <w:t>:</w:t>
      </w:r>
    </w:p>
    <w:p w14:paraId="539C038E" w14:textId="77777777" w:rsidR="00F328C6" w:rsidRPr="00F328C6" w:rsidRDefault="00F328C6" w:rsidP="00AD4B4A">
      <w:pPr>
        <w:pStyle w:val="Default"/>
        <w:numPr>
          <w:ilvl w:val="0"/>
          <w:numId w:val="22"/>
        </w:numPr>
        <w:adjustRightInd w:val="0"/>
        <w:rPr>
          <w:rFonts w:asciiTheme="minorHAnsi" w:hAnsiTheme="minorHAnsi" w:cstheme="minorHAnsi"/>
        </w:rPr>
      </w:pPr>
      <w:r w:rsidRPr="00F328C6">
        <w:rPr>
          <w:rFonts w:asciiTheme="minorHAnsi" w:hAnsiTheme="minorHAnsi" w:cstheme="minorHAnsi"/>
        </w:rPr>
        <w:t>Childcare</w:t>
      </w:r>
    </w:p>
    <w:p w14:paraId="23414610" w14:textId="77777777" w:rsidR="00F328C6" w:rsidRPr="00F328C6" w:rsidRDefault="00F328C6" w:rsidP="00AD4B4A">
      <w:pPr>
        <w:pStyle w:val="Default"/>
        <w:numPr>
          <w:ilvl w:val="0"/>
          <w:numId w:val="22"/>
        </w:numPr>
        <w:adjustRightInd w:val="0"/>
        <w:rPr>
          <w:rFonts w:asciiTheme="minorHAnsi" w:hAnsiTheme="minorHAnsi" w:cstheme="minorHAnsi"/>
        </w:rPr>
      </w:pPr>
      <w:r w:rsidRPr="00F328C6">
        <w:rPr>
          <w:rFonts w:asciiTheme="minorHAnsi" w:hAnsiTheme="minorHAnsi" w:cstheme="minorHAnsi"/>
        </w:rPr>
        <w:t>Housing</w:t>
      </w:r>
    </w:p>
    <w:p w14:paraId="1A29A7BC" w14:textId="77777777" w:rsidR="00F328C6" w:rsidRPr="00F328C6" w:rsidRDefault="00F328C6" w:rsidP="00AD4B4A">
      <w:pPr>
        <w:pStyle w:val="Default"/>
        <w:numPr>
          <w:ilvl w:val="0"/>
          <w:numId w:val="22"/>
        </w:numPr>
        <w:adjustRightInd w:val="0"/>
        <w:rPr>
          <w:rFonts w:asciiTheme="minorHAnsi" w:hAnsiTheme="minorHAnsi" w:cstheme="minorHAnsi"/>
        </w:rPr>
      </w:pPr>
      <w:r w:rsidRPr="00F328C6">
        <w:rPr>
          <w:rFonts w:asciiTheme="minorHAnsi" w:hAnsiTheme="minorHAnsi" w:cstheme="minorHAnsi"/>
        </w:rPr>
        <w:t>Transportation</w:t>
      </w:r>
    </w:p>
    <w:p w14:paraId="6778F509" w14:textId="1E4042B9" w:rsidR="005021F0" w:rsidRPr="00100F7F" w:rsidRDefault="00100F7F" w:rsidP="1755DC7C">
      <w:pPr>
        <w:pStyle w:val="paragraph"/>
        <w:rPr>
          <w:rFonts w:asciiTheme="minorHAnsi" w:eastAsiaTheme="minorEastAsia" w:hAnsiTheme="minorHAnsi" w:cs="Calibri"/>
        </w:rPr>
      </w:pPr>
      <w:r w:rsidRPr="1755DC7C">
        <w:rPr>
          <w:rFonts w:asciiTheme="minorHAnsi" w:eastAsiaTheme="minorEastAsia" w:hAnsiTheme="minorHAnsi" w:cs="Calibri"/>
        </w:rPr>
        <w:t xml:space="preserve">Stipends and incentive payments to participants are strong motivators that help enable participation and lead to more successful outcomes for workforce program participants. Therefore, </w:t>
      </w:r>
      <w:r w:rsidR="00F328C6" w:rsidRPr="1755DC7C">
        <w:rPr>
          <w:rFonts w:asciiTheme="minorHAnsi" w:hAnsiTheme="minorHAnsi" w:cstheme="minorBidi"/>
        </w:rPr>
        <w:t xml:space="preserve">based on the EMS Program, applicants are required to provide stipends and/or incentives to project participants. Depending on the applicant’s proposed model, funding may be allocated for wages for </w:t>
      </w:r>
      <w:r w:rsidR="79D5DEBD" w:rsidRPr="1755DC7C">
        <w:rPr>
          <w:rFonts w:asciiTheme="minorHAnsi" w:hAnsiTheme="minorHAnsi" w:cstheme="minorBidi"/>
        </w:rPr>
        <w:t>on-the-job</w:t>
      </w:r>
      <w:r w:rsidR="00F328C6" w:rsidRPr="1755DC7C">
        <w:rPr>
          <w:rFonts w:asciiTheme="minorHAnsi" w:hAnsiTheme="minorHAnsi" w:cstheme="minorBidi"/>
        </w:rPr>
        <w:t xml:space="preserve"> training.</w:t>
      </w:r>
      <w:r w:rsidR="00F328C6" w:rsidRPr="1755DC7C">
        <w:rPr>
          <w:rFonts w:asciiTheme="minorHAnsi" w:hAnsiTheme="minorHAnsi" w:cstheme="minorBidi"/>
          <w:sz w:val="22"/>
          <w:szCs w:val="22"/>
        </w:rPr>
        <w:t xml:space="preserve"> </w:t>
      </w:r>
      <w:r w:rsidRPr="1755DC7C">
        <w:rPr>
          <w:rFonts w:asciiTheme="minorHAnsi" w:eastAsiaTheme="minorEastAsia" w:hAnsiTheme="minorHAnsi" w:cs="Calibri"/>
        </w:rPr>
        <w:t>Applicants planning to include stipends and/or incentives must have policies in place before stipends are paid with funds granted under this solicitation. To incorporate stipends and/or incentives into this grant, policies and implementation must follow any grant-specific requirements and be integrated into approved budgets, as applicable.</w:t>
      </w:r>
      <w:r w:rsidR="00FE43DB">
        <w:rPr>
          <w:rFonts w:asciiTheme="minorHAnsi" w:eastAsiaTheme="minorEastAsia" w:hAnsiTheme="minorHAnsi" w:cs="Calibri"/>
        </w:rPr>
        <w:t xml:space="preserve"> </w:t>
      </w:r>
      <w:r w:rsidR="00FE43DB" w:rsidRPr="00C04AA1">
        <w:rPr>
          <w:rFonts w:asciiTheme="minorHAnsi" w:eastAsiaTheme="minorEastAsia" w:hAnsiTheme="minorHAnsi" w:cs="Calibri"/>
        </w:rPr>
        <w:t xml:space="preserve">WIOA parameters on stipends may differ from existing parameters through the General fund, </w:t>
      </w:r>
      <w:r w:rsidR="00490B70" w:rsidRPr="00C04AA1">
        <w:rPr>
          <w:rFonts w:asciiTheme="minorHAnsi" w:eastAsiaTheme="minorEastAsia" w:hAnsiTheme="minorHAnsi" w:cs="Calibri"/>
        </w:rPr>
        <w:t xml:space="preserve">WIOA directives can be found on the </w:t>
      </w:r>
      <w:hyperlink r:id="rId23" w:history="1">
        <w:r w:rsidR="00490B70" w:rsidRPr="00C04AA1">
          <w:rPr>
            <w:rStyle w:val="Hyperlink"/>
            <w:rFonts w:asciiTheme="minorHAnsi" w:eastAsiaTheme="minorEastAsia" w:hAnsiTheme="minorHAnsi" w:cs="Calibri"/>
          </w:rPr>
          <w:t>EDD Directive webpage</w:t>
        </w:r>
      </w:hyperlink>
      <w:r w:rsidR="00490B70" w:rsidRPr="00C04AA1">
        <w:rPr>
          <w:rFonts w:asciiTheme="minorHAnsi" w:eastAsiaTheme="minorEastAsia" w:hAnsiTheme="minorHAnsi" w:cs="Calibri"/>
        </w:rPr>
        <w:t>. Applicants are responsible for ensuring all projected activities are allowable through WIOA.</w:t>
      </w:r>
    </w:p>
    <w:p w14:paraId="6559D1A9" w14:textId="303012E6" w:rsidR="008544AA" w:rsidRPr="00FB3D65" w:rsidRDefault="008544AA" w:rsidP="3D9BCA6F">
      <w:pPr>
        <w:pStyle w:val="Heading3"/>
        <w:rPr>
          <w:rFonts w:asciiTheme="minorHAnsi" w:hAnsiTheme="minorHAnsi"/>
        </w:rPr>
      </w:pPr>
      <w:bookmarkStart w:id="53" w:name="_Toc167356419"/>
      <w:bookmarkStart w:id="54" w:name="_Toc238708942"/>
      <w:bookmarkStart w:id="55" w:name="_Toc239143234"/>
      <w:bookmarkStart w:id="56" w:name="_Toc240629977"/>
      <w:r w:rsidRPr="3D9BCA6F">
        <w:rPr>
          <w:rFonts w:asciiTheme="minorHAnsi" w:hAnsiTheme="minorHAnsi"/>
        </w:rPr>
        <w:t>Supporting Data</w:t>
      </w:r>
      <w:bookmarkEnd w:id="53"/>
      <w:bookmarkEnd w:id="54"/>
      <w:bookmarkEnd w:id="55"/>
      <w:bookmarkEnd w:id="56"/>
    </w:p>
    <w:p w14:paraId="45FE81F7" w14:textId="181956C3" w:rsidR="001142C6" w:rsidRPr="00D44DCA" w:rsidRDefault="008544AA" w:rsidP="3D9BCA6F">
      <w:pPr>
        <w:pStyle w:val="BodyText"/>
        <w:rPr>
          <w:rFonts w:eastAsia="Times New Roman" w:cs="Times New Roman"/>
          <w:b/>
          <w:bCs/>
          <w:color w:val="00587C"/>
          <w:kern w:val="0"/>
          <w:sz w:val="32"/>
          <w:szCs w:val="32"/>
          <w14:ligatures w14:val="none"/>
        </w:rPr>
      </w:pPr>
      <w:r w:rsidRPr="3D9BCA6F">
        <w:rPr>
          <w:rFonts w:asciiTheme="minorHAnsi" w:hAnsiTheme="minorHAnsi"/>
          <w:lang w:val="en-US" w:bidi="en-US"/>
        </w:rPr>
        <w:t>Successful proposals must cite supporting data on labor market demand</w:t>
      </w:r>
      <w:r w:rsidR="00E811E5" w:rsidRPr="3D9BCA6F">
        <w:rPr>
          <w:rFonts w:asciiTheme="minorHAnsi" w:hAnsiTheme="minorHAnsi"/>
          <w:lang w:val="en-US" w:bidi="en-US"/>
        </w:rPr>
        <w:t xml:space="preserve"> </w:t>
      </w:r>
      <w:r w:rsidRPr="3D9BCA6F">
        <w:rPr>
          <w:rFonts w:asciiTheme="minorHAnsi" w:hAnsiTheme="minorHAnsi"/>
          <w:lang w:val="en-US" w:bidi="en-US"/>
        </w:rPr>
        <w:t>from a variety of sources. Relevant data sources may include the EDD Labor Market Information Division (LMID), Bureau of Labor Statistics (BLS), MIT living wage for the local area, local surveys, or any other reliable data source</w:t>
      </w:r>
      <w:r w:rsidR="00F62258" w:rsidRPr="3D9BCA6F">
        <w:rPr>
          <w:rFonts w:asciiTheme="minorHAnsi" w:hAnsiTheme="minorHAnsi"/>
          <w:lang w:val="en-US" w:bidi="en-US"/>
        </w:rPr>
        <w:t>,</w:t>
      </w:r>
      <w:r w:rsidRPr="3D9BCA6F">
        <w:rPr>
          <w:rFonts w:asciiTheme="minorHAnsi" w:hAnsiTheme="minorHAnsi"/>
          <w:lang w:val="en-US" w:bidi="en-US"/>
        </w:rPr>
        <w:t xml:space="preserve"> such as consultation with industry associations, Local Areas, or mandatory and non-mandatory partners. The supporting data should: (</w:t>
      </w:r>
      <w:proofErr w:type="spellStart"/>
      <w:r w:rsidRPr="3D9BCA6F">
        <w:rPr>
          <w:rFonts w:asciiTheme="minorHAnsi" w:hAnsiTheme="minorHAnsi"/>
          <w:lang w:val="en-US" w:bidi="en-US"/>
        </w:rPr>
        <w:t>i</w:t>
      </w:r>
      <w:proofErr w:type="spellEnd"/>
      <w:r w:rsidRPr="3D9BCA6F">
        <w:rPr>
          <w:rFonts w:asciiTheme="minorHAnsi" w:hAnsiTheme="minorHAnsi"/>
          <w:lang w:val="en-US" w:bidi="en-US"/>
        </w:rPr>
        <w:t>) reflect the applicant’s comprehensive understanding of the issues specific to the just transition of the target population(s) workers into in-demand industry sector jobs; (ii) demonstrate the need for the proposed project; (iii) justify the project’s approach and make a case for the potential for success; (iv) validate program design with evidence that the best practices are being used; and (v) use local data sources that illustrate the experience of individuals and specific communities, such as analyses of local news articles and reliable social media groups, or data from interviews, focus group sessions, or surveys.</w:t>
      </w:r>
      <w:bookmarkStart w:id="57" w:name="_Toc167356420"/>
      <w:r w:rsidR="00E107D1" w:rsidRPr="3D9BCA6F">
        <w:rPr>
          <w:rFonts w:asciiTheme="minorHAnsi" w:hAnsiTheme="minorHAnsi"/>
          <w:lang w:val="en-US" w:bidi="en-US"/>
        </w:rPr>
        <w:t xml:space="preserve"> Applicants are not required to use all listed sources; they may select the most relevant data that supports their project design.”</w:t>
      </w:r>
      <w:r>
        <w:br w:type="page"/>
      </w:r>
    </w:p>
    <w:p w14:paraId="1B5E5ADE" w14:textId="0F83952C" w:rsidR="008544AA" w:rsidRPr="00D44DCA" w:rsidRDefault="008E506B" w:rsidP="3D9BCA6F">
      <w:pPr>
        <w:pStyle w:val="Heading2"/>
        <w:tabs>
          <w:tab w:val="left" w:pos="360"/>
        </w:tabs>
        <w:ind w:left="0" w:firstLine="0"/>
        <w:rPr>
          <w:rFonts w:asciiTheme="minorHAnsi" w:hAnsiTheme="minorHAnsi"/>
        </w:rPr>
      </w:pPr>
      <w:r w:rsidRPr="3D9BCA6F">
        <w:rPr>
          <w:rFonts w:asciiTheme="minorHAnsi" w:hAnsiTheme="minorHAnsi"/>
        </w:rPr>
        <w:lastRenderedPageBreak/>
        <w:t xml:space="preserve"> </w:t>
      </w:r>
      <w:bookmarkStart w:id="58" w:name="_Toc238708943"/>
      <w:bookmarkStart w:id="59" w:name="_Toc239143235"/>
      <w:bookmarkStart w:id="60" w:name="_Toc240629978"/>
      <w:r w:rsidR="008544AA" w:rsidRPr="3D9BCA6F">
        <w:rPr>
          <w:rFonts w:asciiTheme="minorHAnsi" w:hAnsiTheme="minorHAnsi"/>
        </w:rPr>
        <w:t>Application and Program Requirements</w:t>
      </w:r>
      <w:bookmarkEnd w:id="57"/>
      <w:bookmarkEnd w:id="58"/>
      <w:bookmarkEnd w:id="59"/>
      <w:bookmarkEnd w:id="60"/>
    </w:p>
    <w:p w14:paraId="0DD0C2C7" w14:textId="77777777" w:rsidR="008544AA" w:rsidRPr="00D44DCA" w:rsidRDefault="008544AA" w:rsidP="008544AA">
      <w:pPr>
        <w:rPr>
          <w:rFonts w:cstheme="minorHAnsi"/>
          <w:highlight w:val="yellow"/>
        </w:rPr>
      </w:pPr>
    </w:p>
    <w:p w14:paraId="02A1D608" w14:textId="1CE52347" w:rsidR="008544AA" w:rsidRPr="00D44DCA" w:rsidRDefault="008544AA" w:rsidP="00F470F1">
      <w:pPr>
        <w:pStyle w:val="BodyText"/>
        <w:rPr>
          <w:rFonts w:asciiTheme="minorHAnsi" w:hAnsiTheme="minorHAnsi"/>
        </w:rPr>
      </w:pPr>
      <w:r w:rsidRPr="00082FE3">
        <w:rPr>
          <w:rFonts w:asciiTheme="minorHAnsi" w:hAnsiTheme="minorHAnsi"/>
          <w:lang w:val="en-US"/>
        </w:rPr>
        <w:t xml:space="preserve">All proposals must adhere to proposal requirements, utilize the required format, and include all requested information and attachments. Incomplete submissions </w:t>
      </w:r>
      <w:r w:rsidR="00823DF9" w:rsidRPr="00082FE3">
        <w:rPr>
          <w:rFonts w:asciiTheme="minorHAnsi" w:hAnsiTheme="minorHAnsi"/>
          <w:lang w:val="en-US"/>
        </w:rPr>
        <w:t>and p</w:t>
      </w:r>
      <w:r w:rsidRPr="00082FE3">
        <w:rPr>
          <w:rFonts w:asciiTheme="minorHAnsi" w:hAnsiTheme="minorHAnsi"/>
          <w:lang w:val="en-US"/>
        </w:rPr>
        <w:t xml:space="preserve">roposals that do not meet the minimum requirements will </w:t>
      </w:r>
      <w:r w:rsidR="00823DF9" w:rsidRPr="00082FE3">
        <w:rPr>
          <w:rFonts w:asciiTheme="minorHAnsi" w:hAnsiTheme="minorHAnsi"/>
          <w:lang w:val="en-US"/>
        </w:rPr>
        <w:t xml:space="preserve">be disqualified pending appeal. Disqualified applications will </w:t>
      </w:r>
      <w:r w:rsidRPr="00082FE3">
        <w:rPr>
          <w:rFonts w:asciiTheme="minorHAnsi" w:hAnsiTheme="minorHAnsi"/>
          <w:lang w:val="en-US"/>
        </w:rPr>
        <w:t>not be scored</w:t>
      </w:r>
      <w:r w:rsidRPr="00082FE3">
        <w:rPr>
          <w:rFonts w:asciiTheme="minorHAnsi" w:hAnsiTheme="minorHAnsi"/>
          <w:b/>
          <w:bCs/>
          <w:lang w:val="en-US"/>
        </w:rPr>
        <w:t xml:space="preserve"> </w:t>
      </w:r>
      <w:r w:rsidRPr="00082FE3">
        <w:rPr>
          <w:rFonts w:asciiTheme="minorHAnsi" w:hAnsiTheme="minorHAnsi"/>
          <w:lang w:val="en-US"/>
        </w:rPr>
        <w:t>or considered for funding</w:t>
      </w:r>
      <w:r w:rsidR="00823DF9" w:rsidRPr="00082FE3">
        <w:rPr>
          <w:rFonts w:asciiTheme="minorHAnsi" w:hAnsiTheme="minorHAnsi"/>
          <w:lang w:val="en-US"/>
        </w:rPr>
        <w:t xml:space="preserve"> unless the appeal is successful</w:t>
      </w:r>
      <w:r w:rsidRPr="00082FE3">
        <w:rPr>
          <w:rFonts w:asciiTheme="minorHAnsi" w:hAnsiTheme="minorHAnsi"/>
          <w:lang w:val="en-US"/>
        </w:rPr>
        <w:t>. Refer to Appendix A for guidance on how to properly complete, format, and submit all elements of the proposal package.</w:t>
      </w:r>
      <w:bookmarkStart w:id="61" w:name="_a0vtydhghvsg"/>
      <w:bookmarkEnd w:id="61"/>
    </w:p>
    <w:p w14:paraId="34D6DB3A" w14:textId="77777777" w:rsidR="008544AA" w:rsidRPr="00620607" w:rsidRDefault="008544AA" w:rsidP="00620607">
      <w:pPr>
        <w:pStyle w:val="Heading3"/>
        <w:numPr>
          <w:ilvl w:val="0"/>
          <w:numId w:val="35"/>
        </w:numPr>
        <w:rPr>
          <w:rFonts w:asciiTheme="minorHAnsi" w:hAnsiTheme="minorHAnsi"/>
        </w:rPr>
      </w:pPr>
      <w:bookmarkStart w:id="62" w:name="_Toc117246158"/>
      <w:bookmarkStart w:id="63" w:name="_Toc117246914"/>
      <w:bookmarkStart w:id="64" w:name="_Toc167356421"/>
      <w:bookmarkStart w:id="65" w:name="_Toc238708944"/>
      <w:bookmarkStart w:id="66" w:name="_Toc239143236"/>
      <w:bookmarkStart w:id="67" w:name="_Toc240629979"/>
      <w:r w:rsidRPr="00620607">
        <w:rPr>
          <w:rFonts w:asciiTheme="minorHAnsi" w:hAnsiTheme="minorHAnsi"/>
        </w:rPr>
        <w:t>Required Exhibits and Attachments</w:t>
      </w:r>
      <w:bookmarkEnd w:id="62"/>
      <w:bookmarkEnd w:id="63"/>
      <w:bookmarkEnd w:id="64"/>
      <w:bookmarkEnd w:id="65"/>
      <w:bookmarkEnd w:id="66"/>
      <w:bookmarkEnd w:id="67"/>
    </w:p>
    <w:p w14:paraId="31A507DA" w14:textId="22BBC52C" w:rsidR="008544AA" w:rsidRPr="00D44DCA" w:rsidRDefault="008544AA" w:rsidP="00823DF9">
      <w:pPr>
        <w:pStyle w:val="ListParagraph"/>
        <w:spacing w:after="120" w:line="240" w:lineRule="auto"/>
        <w:rPr>
          <w:rFonts w:asciiTheme="minorHAnsi" w:hAnsiTheme="minorHAnsi"/>
        </w:rPr>
      </w:pPr>
      <w:bookmarkStart w:id="68" w:name="_aq99vfy3uohu"/>
      <w:bookmarkEnd w:id="68"/>
      <w:r w:rsidRPr="00D44DCA">
        <w:rPr>
          <w:rFonts w:asciiTheme="minorHAnsi" w:hAnsiTheme="minorHAnsi"/>
        </w:rPr>
        <w:t>Cover/Signature Page</w:t>
      </w:r>
    </w:p>
    <w:p w14:paraId="232B107C" w14:textId="1887DB44"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Executive Summary</w:t>
      </w:r>
    </w:p>
    <w:p w14:paraId="46243A2A" w14:textId="5EB038A8"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Exhibit A</w:t>
      </w:r>
      <w:r w:rsidR="00F62258" w:rsidRPr="00D44DCA">
        <w:rPr>
          <w:rFonts w:asciiTheme="minorHAnsi" w:hAnsiTheme="minorHAnsi"/>
        </w:rPr>
        <w:t xml:space="preserve"> -</w:t>
      </w:r>
      <w:r w:rsidRPr="00D44DCA">
        <w:rPr>
          <w:rFonts w:asciiTheme="minorHAnsi" w:hAnsiTheme="minorHAnsi"/>
        </w:rPr>
        <w:t xml:space="preserve"> Project Narrative</w:t>
      </w:r>
    </w:p>
    <w:p w14:paraId="76D84448" w14:textId="33A6A8CA"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Exhibit F</w:t>
      </w:r>
      <w:r w:rsidR="00F62258" w:rsidRPr="00D44DCA">
        <w:rPr>
          <w:rFonts w:asciiTheme="minorHAnsi" w:hAnsiTheme="minorHAnsi"/>
        </w:rPr>
        <w:t xml:space="preserve"> -</w:t>
      </w:r>
      <w:r w:rsidRPr="00D44DCA">
        <w:rPr>
          <w:rFonts w:asciiTheme="minorHAnsi" w:hAnsiTheme="minorHAnsi"/>
        </w:rPr>
        <w:t xml:space="preserve"> Budget Summary</w:t>
      </w:r>
    </w:p>
    <w:p w14:paraId="61C074FE" w14:textId="2EF36E9C"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Exhibit F2</w:t>
      </w:r>
      <w:r w:rsidR="00F62258" w:rsidRPr="00D44DCA">
        <w:rPr>
          <w:rFonts w:asciiTheme="minorHAnsi" w:hAnsiTheme="minorHAnsi"/>
        </w:rPr>
        <w:t xml:space="preserve"> -</w:t>
      </w:r>
      <w:r w:rsidRPr="00D44DCA">
        <w:rPr>
          <w:rFonts w:asciiTheme="minorHAnsi" w:hAnsiTheme="minorHAnsi"/>
        </w:rPr>
        <w:t xml:space="preserve"> Budget Narrative</w:t>
      </w:r>
    </w:p>
    <w:p w14:paraId="2F551169" w14:textId="168782E7"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Exhibit G</w:t>
      </w:r>
      <w:r w:rsidR="00F62258" w:rsidRPr="00D44DCA">
        <w:rPr>
          <w:rFonts w:asciiTheme="minorHAnsi" w:hAnsiTheme="minorHAnsi"/>
        </w:rPr>
        <w:t xml:space="preserve"> -</w:t>
      </w:r>
      <w:r w:rsidRPr="00D44DCA">
        <w:rPr>
          <w:rFonts w:asciiTheme="minorHAnsi" w:hAnsiTheme="minorHAnsi"/>
        </w:rPr>
        <w:t xml:space="preserve"> Supplemental Budget (if applicable)</w:t>
      </w:r>
    </w:p>
    <w:p w14:paraId="57C53DD5" w14:textId="1FAB5F37"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Exhibit J</w:t>
      </w:r>
      <w:r w:rsidR="00F62258" w:rsidRPr="00D44DCA">
        <w:rPr>
          <w:rFonts w:asciiTheme="minorHAnsi" w:hAnsiTheme="minorHAnsi"/>
        </w:rPr>
        <w:t xml:space="preserve"> -</w:t>
      </w:r>
      <w:r w:rsidRPr="00D44DCA">
        <w:rPr>
          <w:rFonts w:asciiTheme="minorHAnsi" w:hAnsiTheme="minorHAnsi"/>
        </w:rPr>
        <w:t xml:space="preserve"> Partner Roles and Responsibilities</w:t>
      </w:r>
    </w:p>
    <w:p w14:paraId="44E1F32A" w14:textId="2774F787"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Exhibit K</w:t>
      </w:r>
      <w:r w:rsidR="00F62258" w:rsidRPr="00D44DCA">
        <w:rPr>
          <w:rFonts w:asciiTheme="minorHAnsi" w:hAnsiTheme="minorHAnsi"/>
        </w:rPr>
        <w:t xml:space="preserve"> -</w:t>
      </w:r>
      <w:r w:rsidRPr="00D44DCA">
        <w:rPr>
          <w:rFonts w:asciiTheme="minorHAnsi" w:hAnsiTheme="minorHAnsi"/>
        </w:rPr>
        <w:t xml:space="preserve"> Performance Goals Matrix</w:t>
      </w:r>
    </w:p>
    <w:p w14:paraId="2B3A637B" w14:textId="7836B9E5"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Partnership Agreement Letters and Commitment Letters</w:t>
      </w:r>
      <w:r w:rsidR="00BF35D3" w:rsidRPr="00D44DCA">
        <w:rPr>
          <w:rFonts w:asciiTheme="minorHAnsi" w:hAnsiTheme="minorHAnsi"/>
        </w:rPr>
        <w:t xml:space="preserve"> (if applicable)</w:t>
      </w:r>
    </w:p>
    <w:p w14:paraId="7663A0AE" w14:textId="0AD6328D" w:rsidR="00BF35D3" w:rsidRPr="00D44DCA" w:rsidRDefault="00BF35D3" w:rsidP="00823DF9">
      <w:pPr>
        <w:pStyle w:val="ListParagraph"/>
        <w:spacing w:after="120" w:line="240" w:lineRule="auto"/>
        <w:rPr>
          <w:rFonts w:asciiTheme="minorHAnsi" w:hAnsiTheme="minorHAnsi"/>
        </w:rPr>
      </w:pPr>
      <w:r w:rsidRPr="00D44DCA">
        <w:rPr>
          <w:rFonts w:asciiTheme="minorHAnsi" w:hAnsiTheme="minorHAnsi"/>
        </w:rPr>
        <w:t>Indirect Cost Declaration</w:t>
      </w:r>
    </w:p>
    <w:p w14:paraId="51968D85" w14:textId="6A44B5C9" w:rsidR="00BF35D3" w:rsidRPr="00935B22" w:rsidRDefault="00BF35D3" w:rsidP="00823DF9">
      <w:pPr>
        <w:pStyle w:val="ListParagraph"/>
        <w:spacing w:after="120" w:line="240" w:lineRule="auto"/>
        <w:rPr>
          <w:rFonts w:asciiTheme="minorHAnsi" w:hAnsiTheme="minorHAnsi"/>
          <w:sz w:val="28"/>
          <w:szCs w:val="28"/>
        </w:rPr>
      </w:pPr>
      <w:r w:rsidRPr="00D44DCA">
        <w:rPr>
          <w:rFonts w:asciiTheme="minorHAnsi" w:hAnsiTheme="minorHAnsi"/>
        </w:rPr>
        <w:t>Indirect Cost Rate Agreement (if applicable)</w:t>
      </w:r>
    </w:p>
    <w:p w14:paraId="5B0E5F80" w14:textId="0F26E32B" w:rsidR="00935B22" w:rsidRPr="00D44DCA" w:rsidRDefault="00935B22" w:rsidP="00823DF9">
      <w:pPr>
        <w:pStyle w:val="ListParagraph"/>
        <w:spacing w:after="120" w:line="240" w:lineRule="auto"/>
        <w:rPr>
          <w:rFonts w:asciiTheme="minorHAnsi" w:hAnsiTheme="minorHAnsi"/>
          <w:sz w:val="28"/>
          <w:szCs w:val="28"/>
        </w:rPr>
      </w:pPr>
      <w:r>
        <w:rPr>
          <w:rFonts w:asciiTheme="minorHAnsi" w:hAnsiTheme="minorHAnsi"/>
        </w:rPr>
        <w:t>Organizational Chart</w:t>
      </w:r>
    </w:p>
    <w:p w14:paraId="1C17D8EC" w14:textId="4BE72545" w:rsidR="008544AA" w:rsidRPr="00D44DCA" w:rsidRDefault="008544AA" w:rsidP="3D9BCA6F">
      <w:pPr>
        <w:pStyle w:val="Heading3"/>
        <w:rPr>
          <w:rFonts w:asciiTheme="minorHAnsi" w:eastAsia="Arial" w:hAnsiTheme="minorHAnsi"/>
        </w:rPr>
      </w:pPr>
      <w:bookmarkStart w:id="69" w:name="_Toc117246161"/>
      <w:bookmarkStart w:id="70" w:name="_Toc117246917"/>
      <w:bookmarkStart w:id="71" w:name="_Toc167356422"/>
      <w:bookmarkStart w:id="72" w:name="_Toc238708945"/>
      <w:bookmarkStart w:id="73" w:name="_Toc239143237"/>
      <w:bookmarkStart w:id="74" w:name="_Toc240629980"/>
      <w:r w:rsidRPr="3D9BCA6F">
        <w:rPr>
          <w:rFonts w:asciiTheme="minorHAnsi" w:eastAsia="Arial" w:hAnsiTheme="minorHAnsi"/>
        </w:rPr>
        <w:t>Registration with the System for Award Management</w:t>
      </w:r>
      <w:bookmarkEnd w:id="69"/>
      <w:bookmarkEnd w:id="70"/>
      <w:bookmarkEnd w:id="71"/>
      <w:bookmarkEnd w:id="72"/>
      <w:bookmarkEnd w:id="73"/>
      <w:bookmarkEnd w:id="74"/>
    </w:p>
    <w:p w14:paraId="59E99E6A" w14:textId="2F66CEA9" w:rsidR="008544AA" w:rsidRPr="00D44DCA" w:rsidRDefault="008544AA" w:rsidP="00F470F1">
      <w:pPr>
        <w:pStyle w:val="BodyText"/>
        <w:rPr>
          <w:rFonts w:asciiTheme="minorHAnsi" w:hAnsiTheme="minorHAnsi"/>
        </w:rPr>
      </w:pPr>
      <w:bookmarkStart w:id="75" w:name="_q48vmwatn9qq"/>
      <w:bookmarkEnd w:id="75"/>
      <w:r w:rsidRPr="00D44DCA">
        <w:rPr>
          <w:rFonts w:asciiTheme="minorHAnsi" w:hAnsiTheme="minorHAnsi"/>
          <w:lang w:val="en-US"/>
        </w:rPr>
        <w:t xml:space="preserve">Applicants must register with the </w:t>
      </w:r>
      <w:r w:rsidR="00E21BF4" w:rsidRPr="00D44DCA">
        <w:rPr>
          <w:rFonts w:asciiTheme="minorHAnsi" w:hAnsiTheme="minorHAnsi"/>
          <w:lang w:val="en-US"/>
        </w:rPr>
        <w:t>System for Award Management (</w:t>
      </w:r>
      <w:r w:rsidRPr="00D44DCA">
        <w:rPr>
          <w:rFonts w:asciiTheme="minorHAnsi" w:hAnsiTheme="minorHAnsi"/>
          <w:lang w:val="en-US"/>
        </w:rPr>
        <w:t>SAM</w:t>
      </w:r>
      <w:r w:rsidR="00E21BF4" w:rsidRPr="00D44DCA">
        <w:rPr>
          <w:rFonts w:asciiTheme="minorHAnsi" w:hAnsiTheme="minorHAnsi"/>
          <w:lang w:val="en-US"/>
        </w:rPr>
        <w:t>)</w:t>
      </w:r>
      <w:r w:rsidRPr="00D44DCA">
        <w:rPr>
          <w:rFonts w:asciiTheme="minorHAnsi" w:hAnsiTheme="minorHAnsi"/>
          <w:lang w:val="en-US"/>
        </w:rPr>
        <w:t xml:space="preserve"> </w:t>
      </w:r>
      <w:proofErr w:type="gramStart"/>
      <w:r w:rsidRPr="00D44DCA">
        <w:rPr>
          <w:rFonts w:asciiTheme="minorHAnsi" w:hAnsiTheme="minorHAnsi"/>
          <w:lang w:val="en-US"/>
        </w:rPr>
        <w:t>in order to</w:t>
      </w:r>
      <w:proofErr w:type="gramEnd"/>
      <w:r w:rsidRPr="00D44DCA">
        <w:rPr>
          <w:rFonts w:asciiTheme="minorHAnsi" w:hAnsiTheme="minorHAnsi"/>
          <w:lang w:val="en-US"/>
        </w:rPr>
        <w:t xml:space="preserve"> apply for and receive funding for this initiative.</w:t>
      </w:r>
    </w:p>
    <w:p w14:paraId="3111ADA1" w14:textId="7932DAFC" w:rsidR="008544AA" w:rsidRPr="00D44DCA" w:rsidRDefault="008544AA" w:rsidP="00F470F1">
      <w:pPr>
        <w:pStyle w:val="BodyText"/>
        <w:rPr>
          <w:rFonts w:asciiTheme="minorHAnsi" w:hAnsiTheme="minorHAnsi"/>
        </w:rPr>
      </w:pPr>
      <w:r w:rsidRPr="00D44DCA">
        <w:rPr>
          <w:rFonts w:asciiTheme="minorHAnsi" w:hAnsiTheme="minorHAnsi"/>
          <w:b/>
          <w:bCs/>
          <w:lang w:val="en-US"/>
        </w:rPr>
        <w:t>Note</w:t>
      </w:r>
      <w:r w:rsidRPr="00D44DCA">
        <w:rPr>
          <w:rFonts w:asciiTheme="minorHAnsi" w:hAnsiTheme="minorHAnsi"/>
          <w:lang w:val="en-US"/>
        </w:rPr>
        <w:t xml:space="preserve"> </w:t>
      </w:r>
      <w:r w:rsidR="00275B4E">
        <w:rPr>
          <w:rFonts w:asciiTheme="minorHAnsi" w:hAnsiTheme="minorHAnsi"/>
          <w:lang w:val="en-US"/>
        </w:rPr>
        <w:t xml:space="preserve">– </w:t>
      </w:r>
      <w:r w:rsidRPr="00D44DCA">
        <w:rPr>
          <w:rFonts w:asciiTheme="minorHAnsi" w:hAnsiTheme="minorHAnsi"/>
          <w:lang w:val="en-US"/>
        </w:rPr>
        <w:t xml:space="preserve">SAM registration must be reviewed and updated every 12 months </w:t>
      </w:r>
      <w:proofErr w:type="gramStart"/>
      <w:r w:rsidRPr="00D44DCA">
        <w:rPr>
          <w:rFonts w:asciiTheme="minorHAnsi" w:hAnsiTheme="minorHAnsi"/>
          <w:lang w:val="en-US"/>
        </w:rPr>
        <w:t>in order to</w:t>
      </w:r>
      <w:proofErr w:type="gramEnd"/>
      <w:r w:rsidRPr="00D44DCA">
        <w:rPr>
          <w:rFonts w:asciiTheme="minorHAnsi" w:hAnsiTheme="minorHAnsi"/>
          <w:lang w:val="en-US"/>
        </w:rPr>
        <w:t xml:space="preserve"> keep accounts current, accurate, and complete in the SAM database. To remain eligible for funding, applicants must maintain an active registration in the SAM database. Applicants must ensure that this information is updated before </w:t>
      </w:r>
      <w:proofErr w:type="gramStart"/>
      <w:r w:rsidRPr="00D44DCA">
        <w:rPr>
          <w:rFonts w:asciiTheme="minorHAnsi" w:hAnsiTheme="minorHAnsi"/>
          <w:lang w:val="en-US"/>
        </w:rPr>
        <w:t>submitting an application</w:t>
      </w:r>
      <w:proofErr w:type="gramEnd"/>
      <w:r w:rsidRPr="00D44DCA">
        <w:rPr>
          <w:rFonts w:asciiTheme="minorHAnsi" w:hAnsiTheme="minorHAnsi"/>
          <w:lang w:val="en-US"/>
        </w:rPr>
        <w:t xml:space="preserve"> for funding. The process of registration and/or renewal can take several weeks to complete and requires privileged information, including financial and banking information, which may take time to obtain. It is the applicant’s responsibility to have all information up to date and accessible </w:t>
      </w:r>
      <w:r w:rsidRPr="00D44DCA">
        <w:rPr>
          <w:rFonts w:asciiTheme="minorHAnsi" w:hAnsiTheme="minorHAnsi"/>
          <w:lang w:val="en-US"/>
        </w:rPr>
        <w:lastRenderedPageBreak/>
        <w:t xml:space="preserve">through the SAM prior to submitting the application. </w:t>
      </w:r>
      <w:r w:rsidRPr="00640A13">
        <w:rPr>
          <w:rFonts w:asciiTheme="minorHAnsi" w:hAnsiTheme="minorHAnsi"/>
          <w:lang w:val="en-US"/>
        </w:rPr>
        <w:t xml:space="preserve">Visit the </w:t>
      </w:r>
      <w:bookmarkStart w:id="76" w:name="_Hlk207091819"/>
      <w:r w:rsidRPr="00640A13">
        <w:rPr>
          <w:rFonts w:asciiTheme="minorHAnsi" w:hAnsiTheme="minorHAnsi"/>
        </w:rPr>
        <w:fldChar w:fldCharType="begin"/>
      </w:r>
      <w:r w:rsidRPr="00640A13">
        <w:rPr>
          <w:rFonts w:asciiTheme="minorHAnsi" w:hAnsiTheme="minorHAnsi"/>
        </w:rPr>
        <w:instrText>HYPERLINK "https://sam.gov/content/entity-registration" \h</w:instrText>
      </w:r>
      <w:r w:rsidRPr="00640A13">
        <w:rPr>
          <w:rFonts w:asciiTheme="minorHAnsi" w:hAnsiTheme="minorHAnsi"/>
        </w:rPr>
      </w:r>
      <w:r w:rsidRPr="00640A13">
        <w:rPr>
          <w:rFonts w:asciiTheme="minorHAnsi" w:hAnsiTheme="minorHAnsi"/>
        </w:rPr>
        <w:fldChar w:fldCharType="separate"/>
      </w:r>
      <w:r w:rsidRPr="00640A13">
        <w:rPr>
          <w:rFonts w:asciiTheme="minorHAnsi" w:hAnsiTheme="minorHAnsi"/>
          <w:color w:val="467886"/>
          <w:u w:val="single"/>
          <w:lang w:val="en-US"/>
        </w:rPr>
        <w:t>SAM website</w:t>
      </w:r>
      <w:r w:rsidRPr="00640A13">
        <w:rPr>
          <w:rFonts w:asciiTheme="minorHAnsi" w:hAnsiTheme="minorHAnsi"/>
        </w:rPr>
        <w:fldChar w:fldCharType="end"/>
      </w:r>
      <w:bookmarkEnd w:id="76"/>
      <w:r w:rsidRPr="00640A13">
        <w:rPr>
          <w:rFonts w:asciiTheme="minorHAnsi" w:hAnsiTheme="minorHAnsi"/>
          <w:lang w:val="en-US"/>
        </w:rPr>
        <w:t xml:space="preserve"> for</w:t>
      </w:r>
      <w:r w:rsidRPr="00D44DCA">
        <w:rPr>
          <w:rFonts w:asciiTheme="minorHAnsi" w:hAnsiTheme="minorHAnsi"/>
          <w:lang w:val="en-US"/>
        </w:rPr>
        <w:t xml:space="preserve"> more information about registration requirements.</w:t>
      </w:r>
    </w:p>
    <w:p w14:paraId="18473155" w14:textId="0AF67593" w:rsidR="008544AA" w:rsidRPr="00D44DCA" w:rsidRDefault="00823DF9" w:rsidP="3D9BCA6F">
      <w:pPr>
        <w:pStyle w:val="Heading3"/>
        <w:rPr>
          <w:rFonts w:asciiTheme="minorHAnsi" w:eastAsia="Arial" w:hAnsiTheme="minorHAnsi"/>
        </w:rPr>
      </w:pPr>
      <w:bookmarkStart w:id="77" w:name="_Toc117246162"/>
      <w:bookmarkStart w:id="78" w:name="_Toc117246918"/>
      <w:bookmarkStart w:id="79" w:name="_Toc167356423"/>
      <w:bookmarkStart w:id="80" w:name="_Toc238708946"/>
      <w:bookmarkStart w:id="81" w:name="_Toc239143238"/>
      <w:bookmarkStart w:id="82" w:name="_Toc240629981"/>
      <w:r w:rsidRPr="3D9BCA6F">
        <w:rPr>
          <w:rFonts w:asciiTheme="minorHAnsi" w:eastAsia="Arial" w:hAnsiTheme="minorHAnsi"/>
        </w:rPr>
        <w:t xml:space="preserve">Commitment and </w:t>
      </w:r>
      <w:r w:rsidR="008544AA" w:rsidRPr="3D9BCA6F">
        <w:rPr>
          <w:rFonts w:asciiTheme="minorHAnsi" w:eastAsia="Arial" w:hAnsiTheme="minorHAnsi"/>
        </w:rPr>
        <w:t>Partnership Agreement Letters</w:t>
      </w:r>
      <w:bookmarkStart w:id="83" w:name="_Toc116915381"/>
      <w:bookmarkEnd w:id="77"/>
      <w:bookmarkEnd w:id="78"/>
      <w:bookmarkEnd w:id="79"/>
      <w:bookmarkEnd w:id="80"/>
      <w:bookmarkEnd w:id="81"/>
      <w:bookmarkEnd w:id="82"/>
      <w:bookmarkEnd w:id="83"/>
    </w:p>
    <w:p w14:paraId="361F281C" w14:textId="0CAD8152" w:rsidR="003D4842" w:rsidRPr="00D44DCA" w:rsidRDefault="003D4842" w:rsidP="1755DC7C">
      <w:pPr>
        <w:pStyle w:val="BodyText"/>
        <w:rPr>
          <w:rFonts w:asciiTheme="minorHAnsi" w:hAnsiTheme="minorHAnsi"/>
          <w:lang w:val="en-US"/>
        </w:rPr>
      </w:pPr>
      <w:r w:rsidRPr="1755DC7C">
        <w:rPr>
          <w:rFonts w:asciiTheme="minorHAnsi" w:hAnsiTheme="minorHAnsi"/>
          <w:lang w:val="en-US"/>
        </w:rPr>
        <w:t xml:space="preserve">If applicants include </w:t>
      </w:r>
      <w:r w:rsidR="00F328C6" w:rsidRPr="1755DC7C">
        <w:rPr>
          <w:rFonts w:asciiTheme="minorHAnsi" w:hAnsiTheme="minorHAnsi"/>
          <w:lang w:val="en-US"/>
        </w:rPr>
        <w:t xml:space="preserve">the same </w:t>
      </w:r>
      <w:r w:rsidRPr="1755DC7C">
        <w:rPr>
          <w:rFonts w:asciiTheme="minorHAnsi" w:hAnsiTheme="minorHAnsi"/>
          <w:lang w:val="en-US"/>
        </w:rPr>
        <w:t>partner organizations in their application</w:t>
      </w:r>
      <w:r w:rsidR="00F328C6" w:rsidRPr="1755DC7C">
        <w:rPr>
          <w:rFonts w:asciiTheme="minorHAnsi" w:hAnsiTheme="minorHAnsi"/>
          <w:lang w:val="en-US"/>
        </w:rPr>
        <w:t xml:space="preserve"> from EMS Corps</w:t>
      </w:r>
      <w:r w:rsidR="00AD684A">
        <w:rPr>
          <w:rFonts w:asciiTheme="minorHAnsi" w:hAnsiTheme="minorHAnsi"/>
          <w:lang w:val="en-US"/>
        </w:rPr>
        <w:t xml:space="preserve"> to satisfy the required partnerships</w:t>
      </w:r>
      <w:r w:rsidRPr="1755DC7C">
        <w:rPr>
          <w:rFonts w:asciiTheme="minorHAnsi" w:hAnsiTheme="minorHAnsi"/>
          <w:lang w:val="en-US"/>
        </w:rPr>
        <w:t xml:space="preserve">, then </w:t>
      </w:r>
      <w:r w:rsidR="00F328C6" w:rsidRPr="1755DC7C">
        <w:rPr>
          <w:rFonts w:asciiTheme="minorHAnsi" w:hAnsiTheme="minorHAnsi"/>
          <w:lang w:val="en-US"/>
        </w:rPr>
        <w:t>in lieu of an MOU</w:t>
      </w:r>
      <w:r w:rsidR="3C372750" w:rsidRPr="1755DC7C">
        <w:rPr>
          <w:rFonts w:asciiTheme="minorHAnsi" w:hAnsiTheme="minorHAnsi"/>
          <w:lang w:val="en-US"/>
        </w:rPr>
        <w:t>,</w:t>
      </w:r>
      <w:r w:rsidR="00F328C6" w:rsidRPr="1755DC7C">
        <w:rPr>
          <w:rFonts w:asciiTheme="minorHAnsi" w:hAnsiTheme="minorHAnsi"/>
          <w:lang w:val="en-US"/>
        </w:rPr>
        <w:t xml:space="preserve"> applicants</w:t>
      </w:r>
      <w:r w:rsidRPr="1755DC7C">
        <w:rPr>
          <w:rFonts w:asciiTheme="minorHAnsi" w:hAnsiTheme="minorHAnsi"/>
          <w:lang w:val="en-US"/>
        </w:rPr>
        <w:t xml:space="preserve"> mus</w:t>
      </w:r>
      <w:r w:rsidR="00EA514D">
        <w:rPr>
          <w:rFonts w:asciiTheme="minorHAnsi" w:hAnsiTheme="minorHAnsi"/>
          <w:lang w:val="en-US"/>
        </w:rPr>
        <w:t xml:space="preserve">t </w:t>
      </w:r>
      <w:r w:rsidRPr="1755DC7C">
        <w:rPr>
          <w:rFonts w:asciiTheme="minorHAnsi" w:hAnsiTheme="minorHAnsi"/>
          <w:lang w:val="en-US"/>
        </w:rPr>
        <w:t xml:space="preserve">provide a Partnership Agreement Letter from each </w:t>
      </w:r>
      <w:r w:rsidR="00F328C6" w:rsidRPr="1755DC7C">
        <w:rPr>
          <w:rFonts w:asciiTheme="minorHAnsi" w:hAnsiTheme="minorHAnsi"/>
          <w:lang w:val="en-US"/>
        </w:rPr>
        <w:t xml:space="preserve">continued </w:t>
      </w:r>
      <w:r w:rsidRPr="1755DC7C">
        <w:rPr>
          <w:rFonts w:asciiTheme="minorHAnsi" w:hAnsiTheme="minorHAnsi"/>
          <w:lang w:val="en-US"/>
        </w:rPr>
        <w:t xml:space="preserve">partner. </w:t>
      </w:r>
      <w:r w:rsidR="00AD684A">
        <w:rPr>
          <w:rFonts w:asciiTheme="minorHAnsi" w:hAnsiTheme="minorHAnsi"/>
          <w:lang w:val="en-US"/>
        </w:rPr>
        <w:t>If any of the required partners have changed, an MOU is necessary. All additional partners (outside of the required partners) may have either a partnership letter or an MOU submitted as proof of the intent to collaborate.</w:t>
      </w:r>
    </w:p>
    <w:p w14:paraId="5AE6C815" w14:textId="6E949425" w:rsidR="00823DF9" w:rsidRPr="00D44DCA" w:rsidRDefault="00823DF9" w:rsidP="01476CFA">
      <w:pPr>
        <w:pStyle w:val="BodyText"/>
        <w:rPr>
          <w:rFonts w:asciiTheme="minorHAnsi" w:hAnsiTheme="minorHAnsi"/>
          <w:lang w:val="en-US"/>
        </w:rPr>
      </w:pPr>
      <w:r w:rsidRPr="00D44DCA">
        <w:rPr>
          <w:rFonts w:asciiTheme="minorHAnsi" w:hAnsiTheme="minorHAnsi"/>
          <w:lang w:val="en-US"/>
        </w:rPr>
        <w:t>Applicants must also include Commitment Letters detailing the source and dollar amount of a</w:t>
      </w:r>
      <w:r w:rsidR="00EA514D">
        <w:rPr>
          <w:rFonts w:asciiTheme="minorHAnsi" w:hAnsiTheme="minorHAnsi"/>
          <w:lang w:val="en-US"/>
        </w:rPr>
        <w:t>ll</w:t>
      </w:r>
      <w:r w:rsidRPr="00D44DCA">
        <w:rPr>
          <w:rFonts w:asciiTheme="minorHAnsi" w:hAnsiTheme="minorHAnsi"/>
          <w:lang w:val="en-US"/>
        </w:rPr>
        <w:t xml:space="preserve"> leveraged resources. A Commitment Letter is required whether the applicant is providing the leveraged resources themselves or </w:t>
      </w:r>
      <w:r w:rsidR="003736FC" w:rsidRPr="00D44DCA">
        <w:rPr>
          <w:rFonts w:asciiTheme="minorHAnsi" w:hAnsiTheme="minorHAnsi"/>
          <w:lang w:val="en-US"/>
        </w:rPr>
        <w:t xml:space="preserve">sourcing them </w:t>
      </w:r>
      <w:r w:rsidRPr="00D44DCA">
        <w:rPr>
          <w:rFonts w:asciiTheme="minorHAnsi" w:hAnsiTheme="minorHAnsi"/>
          <w:lang w:val="en-US"/>
        </w:rPr>
        <w:t>from a partner organization.</w:t>
      </w:r>
      <w:r w:rsidR="003736FC" w:rsidRPr="00D44DCA">
        <w:rPr>
          <w:rFonts w:asciiTheme="minorHAnsi" w:hAnsiTheme="minorHAnsi"/>
          <w:lang w:val="en-US"/>
        </w:rPr>
        <w:t xml:space="preserve"> </w:t>
      </w:r>
    </w:p>
    <w:p w14:paraId="07E75435" w14:textId="35BD51A6" w:rsidR="00823DF9" w:rsidRPr="00D44DCA" w:rsidRDefault="00823DF9" w:rsidP="01476CFA">
      <w:pPr>
        <w:pStyle w:val="BodyText"/>
        <w:rPr>
          <w:rFonts w:asciiTheme="minorHAnsi" w:hAnsiTheme="minorHAnsi"/>
          <w:lang w:val="en-US"/>
        </w:rPr>
      </w:pPr>
      <w:r w:rsidRPr="00D44DCA">
        <w:rPr>
          <w:rFonts w:asciiTheme="minorHAnsi" w:hAnsiTheme="minorHAnsi"/>
          <w:lang w:val="en-US"/>
        </w:rPr>
        <w:t>See Appendix A for more information on submitting Commitment and Partnership Agreement Letters.</w:t>
      </w:r>
    </w:p>
    <w:p w14:paraId="6A0A46B5" w14:textId="30AFC7FF" w:rsidR="008544AA" w:rsidRPr="00D44DCA" w:rsidRDefault="008544AA" w:rsidP="3D9BCA6F">
      <w:pPr>
        <w:pStyle w:val="Heading3"/>
        <w:rPr>
          <w:rFonts w:asciiTheme="minorHAnsi" w:eastAsia="Arial" w:hAnsiTheme="minorHAnsi"/>
        </w:rPr>
      </w:pPr>
      <w:bookmarkStart w:id="84" w:name="_Toc117246163"/>
      <w:bookmarkStart w:id="85" w:name="_Toc117246919"/>
      <w:bookmarkStart w:id="86" w:name="_Toc167356424"/>
      <w:bookmarkStart w:id="87" w:name="_Toc238708947"/>
      <w:bookmarkStart w:id="88" w:name="_Toc239143239"/>
      <w:bookmarkStart w:id="89" w:name="_Toc240629982"/>
      <w:r w:rsidRPr="3D9BCA6F">
        <w:rPr>
          <w:rFonts w:asciiTheme="minorHAnsi" w:eastAsia="Arial" w:hAnsiTheme="minorHAnsi"/>
        </w:rPr>
        <w:t>Performance Goals</w:t>
      </w:r>
      <w:bookmarkEnd w:id="84"/>
      <w:bookmarkEnd w:id="85"/>
      <w:bookmarkEnd w:id="86"/>
      <w:bookmarkEnd w:id="87"/>
      <w:bookmarkEnd w:id="88"/>
      <w:bookmarkEnd w:id="89"/>
    </w:p>
    <w:p w14:paraId="274788DD" w14:textId="62985900" w:rsidR="008544AA" w:rsidRPr="00640A13" w:rsidRDefault="008544AA" w:rsidP="00F470F1">
      <w:pPr>
        <w:pStyle w:val="BodyText"/>
        <w:rPr>
          <w:rFonts w:asciiTheme="minorHAnsi" w:hAnsiTheme="minorHAnsi"/>
        </w:rPr>
      </w:pPr>
      <w:r w:rsidRPr="00D44DCA">
        <w:rPr>
          <w:rFonts w:asciiTheme="minorHAnsi" w:hAnsiTheme="minorHAnsi"/>
        </w:rPr>
        <w:t xml:space="preserve">Applicants can reference the state’s negotiated performance goals in Figure </w:t>
      </w:r>
      <w:r w:rsidR="4878C10E" w:rsidRPr="00D44DCA">
        <w:rPr>
          <w:rFonts w:asciiTheme="minorHAnsi" w:hAnsiTheme="minorHAnsi"/>
        </w:rPr>
        <w:t>3.1</w:t>
      </w:r>
      <w:r w:rsidRPr="00D44DCA">
        <w:rPr>
          <w:rFonts w:asciiTheme="minorHAnsi" w:hAnsiTheme="minorHAnsi"/>
        </w:rPr>
        <w:t xml:space="preserve">. These metrics and rates of achievement are provided as a point of reference for applicants when reviewing their local goals. The state recognizes that local goals may differ from those </w:t>
      </w:r>
      <w:r w:rsidRPr="00640A13">
        <w:rPr>
          <w:rFonts w:asciiTheme="minorHAnsi" w:hAnsiTheme="minorHAnsi"/>
        </w:rPr>
        <w:t>presented here.</w:t>
      </w:r>
    </w:p>
    <w:p w14:paraId="7E5A4A77" w14:textId="24C037B2" w:rsidR="008544AA" w:rsidRPr="00D44DCA" w:rsidRDefault="008544AA" w:rsidP="1755DC7C">
      <w:pPr>
        <w:pStyle w:val="BodyText"/>
        <w:rPr>
          <w:rFonts w:asciiTheme="minorHAnsi" w:hAnsiTheme="minorHAnsi"/>
        </w:rPr>
      </w:pPr>
      <w:r w:rsidRPr="1755DC7C">
        <w:rPr>
          <w:rFonts w:asciiTheme="minorHAnsi" w:hAnsiTheme="minorHAnsi"/>
        </w:rPr>
        <w:t xml:space="preserve">Refer to Appendix A, </w:t>
      </w:r>
      <w:hyperlink r:id="rId24">
        <w:r w:rsidR="00772356" w:rsidRPr="1755DC7C">
          <w:rPr>
            <w:rFonts w:asciiTheme="minorHAnsi" w:hAnsiTheme="minorHAnsi"/>
            <w:color w:val="467886"/>
            <w:u w:val="single"/>
          </w:rPr>
          <w:t>WSIN26-04</w:t>
        </w:r>
      </w:hyperlink>
      <w:r w:rsidRPr="1755DC7C">
        <w:rPr>
          <w:rFonts w:asciiTheme="minorHAnsi" w:hAnsiTheme="minorHAnsi"/>
        </w:rPr>
        <w:t xml:space="preserve">, Subject: </w:t>
      </w:r>
      <w:r w:rsidRPr="1755DC7C">
        <w:rPr>
          <w:rFonts w:asciiTheme="minorHAnsi" w:hAnsiTheme="minorHAnsi"/>
          <w:i/>
          <w:iCs/>
        </w:rPr>
        <w:t>State Negotiated Performance Goals</w:t>
      </w:r>
      <w:r w:rsidR="2A675772" w:rsidRPr="1755DC7C">
        <w:rPr>
          <w:rFonts w:asciiTheme="minorHAnsi" w:hAnsiTheme="minorHAnsi"/>
          <w:i/>
          <w:iCs/>
        </w:rPr>
        <w:t xml:space="preserve"> </w:t>
      </w:r>
      <w:r w:rsidR="00772356" w:rsidRPr="1755DC7C">
        <w:rPr>
          <w:rFonts w:asciiTheme="minorHAnsi" w:hAnsiTheme="minorHAnsi"/>
          <w:i/>
          <w:iCs/>
        </w:rPr>
        <w:t xml:space="preserve">- </w:t>
      </w:r>
      <w:r w:rsidRPr="1755DC7C">
        <w:rPr>
          <w:rFonts w:asciiTheme="minorHAnsi" w:hAnsiTheme="minorHAnsi"/>
          <w:i/>
          <w:iCs/>
        </w:rPr>
        <w:t>PY</w:t>
      </w:r>
      <w:r w:rsidR="00640A13" w:rsidRPr="1755DC7C">
        <w:rPr>
          <w:rFonts w:asciiTheme="minorHAnsi" w:hAnsiTheme="minorHAnsi"/>
          <w:i/>
          <w:iCs/>
        </w:rPr>
        <w:t xml:space="preserve"> </w:t>
      </w:r>
      <w:r w:rsidR="00772356" w:rsidRPr="1755DC7C">
        <w:rPr>
          <w:rFonts w:asciiTheme="minorHAnsi" w:hAnsiTheme="minorHAnsi"/>
          <w:i/>
          <w:iCs/>
        </w:rPr>
        <w:t>26-27</w:t>
      </w:r>
      <w:r w:rsidRPr="1755DC7C">
        <w:rPr>
          <w:rFonts w:asciiTheme="minorHAnsi" w:hAnsiTheme="minorHAnsi"/>
          <w:i/>
          <w:iCs/>
        </w:rPr>
        <w:t xml:space="preserve"> </w:t>
      </w:r>
      <w:r w:rsidRPr="1755DC7C">
        <w:rPr>
          <w:rFonts w:asciiTheme="minorHAnsi" w:hAnsiTheme="minorHAnsi"/>
        </w:rPr>
        <w:t>(</w:t>
      </w:r>
      <w:r w:rsidR="00772356" w:rsidRPr="1755DC7C">
        <w:rPr>
          <w:rFonts w:asciiTheme="minorHAnsi" w:hAnsiTheme="minorHAnsi"/>
        </w:rPr>
        <w:t>July 23,</w:t>
      </w:r>
      <w:r w:rsidR="3FAC5498" w:rsidRPr="1755DC7C">
        <w:rPr>
          <w:rFonts w:asciiTheme="minorHAnsi" w:hAnsiTheme="minorHAnsi"/>
        </w:rPr>
        <w:t xml:space="preserve"> </w:t>
      </w:r>
      <w:r w:rsidR="00772356" w:rsidRPr="1755DC7C">
        <w:rPr>
          <w:rFonts w:asciiTheme="minorHAnsi" w:hAnsiTheme="minorHAnsi"/>
        </w:rPr>
        <w:t>2026</w:t>
      </w:r>
      <w:r w:rsidRPr="1755DC7C">
        <w:rPr>
          <w:rFonts w:asciiTheme="minorHAnsi" w:hAnsiTheme="minorHAnsi"/>
        </w:rPr>
        <w:t xml:space="preserve">), and </w:t>
      </w:r>
      <w:bookmarkStart w:id="90" w:name="_Hlk207092855"/>
      <w:r w:rsidRPr="1755DC7C">
        <w:rPr>
          <w:rFonts w:asciiTheme="minorHAnsi" w:hAnsiTheme="minorHAnsi"/>
        </w:rPr>
        <w:fldChar w:fldCharType="begin"/>
      </w:r>
      <w:r w:rsidR="00BA4D96" w:rsidRPr="1755DC7C">
        <w:rPr>
          <w:rFonts w:asciiTheme="minorHAnsi" w:hAnsiTheme="minorHAnsi"/>
        </w:rPr>
        <w:instrText>HYPERLINK "https://edd.ca.gov/en/jobs_and_training/Information_Notices/wsin24-17/"</w:instrText>
      </w:r>
      <w:r w:rsidRPr="1755DC7C">
        <w:rPr>
          <w:rFonts w:asciiTheme="minorHAnsi" w:hAnsiTheme="minorHAnsi"/>
        </w:rPr>
      </w:r>
      <w:r w:rsidRPr="1755DC7C">
        <w:rPr>
          <w:rFonts w:asciiTheme="minorHAnsi" w:hAnsiTheme="minorHAnsi"/>
        </w:rPr>
        <w:fldChar w:fldCharType="separate"/>
      </w:r>
      <w:r w:rsidR="00DB35D9" w:rsidRPr="1755DC7C">
        <w:rPr>
          <w:rFonts w:asciiTheme="minorHAnsi" w:hAnsiTheme="minorHAnsi"/>
          <w:color w:val="467886"/>
          <w:u w:val="single"/>
        </w:rPr>
        <w:t>WSIN24-17</w:t>
      </w:r>
      <w:r w:rsidRPr="1755DC7C">
        <w:rPr>
          <w:rFonts w:asciiTheme="minorHAnsi" w:hAnsiTheme="minorHAnsi"/>
        </w:rPr>
        <w:fldChar w:fldCharType="end"/>
      </w:r>
      <w:bookmarkEnd w:id="90"/>
      <w:r w:rsidRPr="1755DC7C">
        <w:rPr>
          <w:rFonts w:asciiTheme="minorHAnsi" w:hAnsiTheme="minorHAnsi"/>
        </w:rPr>
        <w:t xml:space="preserve">, Subject: Local Area </w:t>
      </w:r>
      <w:r w:rsidRPr="1755DC7C">
        <w:rPr>
          <w:rFonts w:asciiTheme="minorHAnsi" w:hAnsiTheme="minorHAnsi"/>
          <w:i/>
          <w:iCs/>
        </w:rPr>
        <w:t>Negotiated Performance Goals</w:t>
      </w:r>
      <w:r w:rsidR="02F8EC02" w:rsidRPr="1755DC7C">
        <w:rPr>
          <w:rFonts w:asciiTheme="minorHAnsi" w:hAnsiTheme="minorHAnsi"/>
          <w:i/>
          <w:iCs/>
        </w:rPr>
        <w:t xml:space="preserve"> </w:t>
      </w:r>
      <w:r w:rsidR="00640A13" w:rsidRPr="1755DC7C">
        <w:rPr>
          <w:rFonts w:asciiTheme="minorHAnsi" w:hAnsiTheme="minorHAnsi"/>
          <w:i/>
          <w:iCs/>
        </w:rPr>
        <w:t>-</w:t>
      </w:r>
      <w:r w:rsidRPr="1755DC7C">
        <w:rPr>
          <w:rFonts w:asciiTheme="minorHAnsi" w:hAnsiTheme="minorHAnsi"/>
          <w:i/>
          <w:iCs/>
        </w:rPr>
        <w:t xml:space="preserve"> PY 2</w:t>
      </w:r>
      <w:r w:rsidR="00DB35D9" w:rsidRPr="1755DC7C">
        <w:rPr>
          <w:rFonts w:asciiTheme="minorHAnsi" w:hAnsiTheme="minorHAnsi"/>
          <w:i/>
          <w:iCs/>
        </w:rPr>
        <w:t>4</w:t>
      </w:r>
      <w:r w:rsidRPr="1755DC7C">
        <w:rPr>
          <w:rFonts w:asciiTheme="minorHAnsi" w:hAnsiTheme="minorHAnsi"/>
          <w:i/>
          <w:iCs/>
        </w:rPr>
        <w:t xml:space="preserve"> and 2</w:t>
      </w:r>
      <w:r w:rsidR="00DB35D9" w:rsidRPr="1755DC7C">
        <w:rPr>
          <w:rFonts w:asciiTheme="minorHAnsi" w:hAnsiTheme="minorHAnsi"/>
          <w:i/>
          <w:iCs/>
        </w:rPr>
        <w:t>5</w:t>
      </w:r>
      <w:r w:rsidRPr="1755DC7C">
        <w:rPr>
          <w:rFonts w:asciiTheme="minorHAnsi" w:hAnsiTheme="minorHAnsi"/>
          <w:i/>
          <w:iCs/>
        </w:rPr>
        <w:t xml:space="preserve"> </w:t>
      </w:r>
      <w:r w:rsidRPr="1755DC7C">
        <w:rPr>
          <w:rFonts w:asciiTheme="minorHAnsi" w:hAnsiTheme="minorHAnsi"/>
        </w:rPr>
        <w:t xml:space="preserve">(October </w:t>
      </w:r>
      <w:r w:rsidR="00564613" w:rsidRPr="1755DC7C">
        <w:rPr>
          <w:rFonts w:asciiTheme="minorHAnsi" w:hAnsiTheme="minorHAnsi"/>
        </w:rPr>
        <w:t>31</w:t>
      </w:r>
      <w:r w:rsidRPr="1755DC7C">
        <w:rPr>
          <w:rFonts w:asciiTheme="minorHAnsi" w:hAnsiTheme="minorHAnsi"/>
        </w:rPr>
        <w:t>, 202</w:t>
      </w:r>
      <w:r w:rsidR="00564613" w:rsidRPr="1755DC7C">
        <w:rPr>
          <w:rFonts w:asciiTheme="minorHAnsi" w:hAnsiTheme="minorHAnsi"/>
        </w:rPr>
        <w:t>4</w:t>
      </w:r>
      <w:r w:rsidRPr="1755DC7C">
        <w:rPr>
          <w:rFonts w:asciiTheme="minorHAnsi" w:hAnsiTheme="minorHAnsi"/>
        </w:rPr>
        <w:t>) for more information about performance goals.</w:t>
      </w:r>
    </w:p>
    <w:p w14:paraId="68E7C2AB" w14:textId="73F9E96B" w:rsidR="008544AA" w:rsidRPr="00D44DCA" w:rsidRDefault="008544AA" w:rsidP="008F564F">
      <w:pPr>
        <w:pStyle w:val="BodyText"/>
        <w:spacing w:after="0"/>
        <w:rPr>
          <w:rFonts w:asciiTheme="minorHAnsi" w:hAnsiTheme="minorHAnsi"/>
          <w:b/>
          <w:bCs/>
        </w:rPr>
      </w:pPr>
      <w:bookmarkStart w:id="91" w:name="_Toc117246164"/>
      <w:r w:rsidRPr="00D44DCA">
        <w:rPr>
          <w:rFonts w:asciiTheme="minorHAnsi" w:hAnsiTheme="minorHAnsi"/>
          <w:b/>
          <w:bCs/>
        </w:rPr>
        <w:t xml:space="preserve">Figure </w:t>
      </w:r>
      <w:r w:rsidR="008F564F" w:rsidRPr="00D44DCA">
        <w:rPr>
          <w:rFonts w:asciiTheme="minorHAnsi" w:hAnsiTheme="minorHAnsi"/>
          <w:b/>
          <w:bCs/>
        </w:rPr>
        <w:t>3.1</w:t>
      </w:r>
      <w:r w:rsidRPr="00D44DCA">
        <w:rPr>
          <w:rFonts w:asciiTheme="minorHAnsi" w:hAnsiTheme="minorHAnsi"/>
          <w:b/>
          <w:bCs/>
        </w:rPr>
        <w:t>: State Negotiated Performance Goals</w:t>
      </w:r>
      <w:bookmarkEnd w:id="91"/>
      <w:r w:rsidRPr="00D44DCA">
        <w:rPr>
          <w:rFonts w:asciiTheme="minorHAnsi" w:hAnsiTheme="minorHAnsi"/>
          <w:b/>
          <w:bCs/>
        </w:rPr>
        <w:t xml:space="preserve"> </w:t>
      </w:r>
      <w:r w:rsidR="00640A13">
        <w:rPr>
          <w:rFonts w:asciiTheme="minorHAnsi" w:hAnsiTheme="minorHAnsi"/>
          <w:b/>
          <w:bCs/>
        </w:rPr>
        <w:t>PY 26</w:t>
      </w:r>
    </w:p>
    <w:tbl>
      <w:tblPr>
        <w:tblW w:w="0"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Caption w:val="Figure 2: Negotiated Performance Goals"/>
      </w:tblPr>
      <w:tblGrid>
        <w:gridCol w:w="5460"/>
        <w:gridCol w:w="2456"/>
      </w:tblGrid>
      <w:tr w:rsidR="008544AA" w:rsidRPr="00D44DCA" w14:paraId="2B7CF113" w14:textId="77777777" w:rsidTr="00D954F8">
        <w:trPr>
          <w:tblHeader/>
        </w:trPr>
        <w:tc>
          <w:tcPr>
            <w:tcW w:w="5460" w:type="dxa"/>
            <w:tcBorders>
              <w:top w:val="single" w:sz="4" w:space="0" w:color="BFBFBF"/>
              <w:left w:val="single" w:sz="4" w:space="0" w:color="BFBFBF"/>
              <w:bottom w:val="single" w:sz="4" w:space="0" w:color="BFBFBF"/>
              <w:right w:val="single" w:sz="4" w:space="0" w:color="BFBFBF"/>
            </w:tcBorders>
            <w:shd w:val="clear" w:color="auto" w:fill="E7E6E6"/>
            <w:hideMark/>
          </w:tcPr>
          <w:p w14:paraId="1E241BAD" w14:textId="75196368" w:rsidR="008544AA" w:rsidRPr="00D44DCA" w:rsidRDefault="008544AA" w:rsidP="008F564F">
            <w:pPr>
              <w:pStyle w:val="BodyText"/>
              <w:spacing w:after="0"/>
              <w:rPr>
                <w:rFonts w:asciiTheme="minorHAnsi" w:hAnsiTheme="minorHAnsi"/>
              </w:rPr>
            </w:pPr>
            <w:r w:rsidRPr="00D44DCA">
              <w:rPr>
                <w:rFonts w:asciiTheme="minorHAnsi" w:hAnsiTheme="minorHAnsi"/>
              </w:rPr>
              <w:t xml:space="preserve">PY </w:t>
            </w:r>
            <w:r w:rsidR="00DB35D9" w:rsidRPr="00D44DCA">
              <w:rPr>
                <w:rFonts w:asciiTheme="minorHAnsi" w:hAnsiTheme="minorHAnsi"/>
              </w:rPr>
              <w:t>2</w:t>
            </w:r>
            <w:r w:rsidR="00E1590B">
              <w:rPr>
                <w:rFonts w:asciiTheme="minorHAnsi" w:hAnsiTheme="minorHAnsi"/>
              </w:rPr>
              <w:t>6</w:t>
            </w:r>
            <w:r w:rsidRPr="00D44DCA">
              <w:rPr>
                <w:rFonts w:asciiTheme="minorHAnsi" w:hAnsiTheme="minorHAnsi"/>
              </w:rPr>
              <w:t xml:space="preserve"> Negotiated Performance Goals</w:t>
            </w:r>
          </w:p>
        </w:tc>
        <w:tc>
          <w:tcPr>
            <w:tcW w:w="2456" w:type="dxa"/>
            <w:tcBorders>
              <w:top w:val="single" w:sz="4" w:space="0" w:color="BFBFBF"/>
              <w:left w:val="single" w:sz="4" w:space="0" w:color="BFBFBF"/>
              <w:bottom w:val="single" w:sz="4" w:space="0" w:color="BFBFBF"/>
              <w:right w:val="single" w:sz="4" w:space="0" w:color="BFBFBF"/>
            </w:tcBorders>
            <w:shd w:val="clear" w:color="auto" w:fill="E7E6E6"/>
            <w:hideMark/>
          </w:tcPr>
          <w:p w14:paraId="6A46717E" w14:textId="77777777" w:rsidR="008544AA" w:rsidRPr="00D44DCA" w:rsidRDefault="008544AA" w:rsidP="008F564F">
            <w:pPr>
              <w:pStyle w:val="BodyText"/>
              <w:spacing w:after="0"/>
              <w:rPr>
                <w:rFonts w:asciiTheme="minorHAnsi" w:hAnsiTheme="minorHAnsi"/>
              </w:rPr>
            </w:pPr>
            <w:r w:rsidRPr="00D44DCA">
              <w:rPr>
                <w:rFonts w:asciiTheme="minorHAnsi" w:hAnsiTheme="minorHAnsi"/>
              </w:rPr>
              <w:t>Adults</w:t>
            </w:r>
          </w:p>
        </w:tc>
      </w:tr>
      <w:tr w:rsidR="008544AA" w:rsidRPr="00D44DCA" w14:paraId="56B7FC3C" w14:textId="77777777" w:rsidTr="00D954F8">
        <w:tc>
          <w:tcPr>
            <w:tcW w:w="5460" w:type="dxa"/>
            <w:tcBorders>
              <w:top w:val="single" w:sz="4" w:space="0" w:color="BFBFBF"/>
              <w:left w:val="single" w:sz="4" w:space="0" w:color="BFBFBF"/>
              <w:bottom w:val="single" w:sz="4" w:space="0" w:color="BFBFBF"/>
              <w:right w:val="single" w:sz="4" w:space="0" w:color="BFBFBF"/>
            </w:tcBorders>
            <w:hideMark/>
          </w:tcPr>
          <w:p w14:paraId="73393ADE"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Employment Rate 2nd Quarter After Exit</w:t>
            </w:r>
          </w:p>
        </w:tc>
        <w:tc>
          <w:tcPr>
            <w:tcW w:w="2456" w:type="dxa"/>
            <w:tcBorders>
              <w:top w:val="single" w:sz="4" w:space="0" w:color="BFBFBF"/>
              <w:left w:val="single" w:sz="4" w:space="0" w:color="BFBFBF"/>
              <w:bottom w:val="single" w:sz="4" w:space="0" w:color="BFBFBF"/>
              <w:right w:val="single" w:sz="4" w:space="0" w:color="BFBFBF"/>
            </w:tcBorders>
            <w:hideMark/>
          </w:tcPr>
          <w:p w14:paraId="75945619" w14:textId="09A11737" w:rsidR="008544AA" w:rsidRPr="00640A13" w:rsidRDefault="008544AA" w:rsidP="00823DF9">
            <w:pPr>
              <w:pStyle w:val="BodyText"/>
              <w:spacing w:before="120" w:after="120"/>
              <w:rPr>
                <w:rFonts w:asciiTheme="minorHAnsi" w:hAnsiTheme="minorHAnsi"/>
              </w:rPr>
            </w:pPr>
            <w:r w:rsidRPr="00640A13">
              <w:rPr>
                <w:rFonts w:asciiTheme="minorHAnsi" w:hAnsiTheme="minorHAnsi"/>
              </w:rPr>
              <w:t>6</w:t>
            </w:r>
            <w:r w:rsidR="00BB1C03" w:rsidRPr="00640A13">
              <w:rPr>
                <w:rFonts w:asciiTheme="minorHAnsi" w:hAnsiTheme="minorHAnsi"/>
              </w:rPr>
              <w:t>8.0</w:t>
            </w:r>
            <w:r w:rsidRPr="00640A13">
              <w:rPr>
                <w:rFonts w:asciiTheme="minorHAnsi" w:hAnsiTheme="minorHAnsi"/>
              </w:rPr>
              <w:t>%</w:t>
            </w:r>
          </w:p>
        </w:tc>
      </w:tr>
      <w:tr w:rsidR="008544AA" w:rsidRPr="00D44DCA" w14:paraId="34EB3D14" w14:textId="77777777" w:rsidTr="00D954F8">
        <w:tc>
          <w:tcPr>
            <w:tcW w:w="5460" w:type="dxa"/>
            <w:tcBorders>
              <w:top w:val="single" w:sz="4" w:space="0" w:color="BFBFBF"/>
              <w:left w:val="single" w:sz="4" w:space="0" w:color="BFBFBF"/>
              <w:bottom w:val="single" w:sz="4" w:space="0" w:color="BFBFBF"/>
              <w:right w:val="single" w:sz="4" w:space="0" w:color="BFBFBF"/>
            </w:tcBorders>
            <w:hideMark/>
          </w:tcPr>
          <w:p w14:paraId="6B546D13"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Employment Rate 4th Quarter After Exit</w:t>
            </w:r>
          </w:p>
        </w:tc>
        <w:tc>
          <w:tcPr>
            <w:tcW w:w="2456" w:type="dxa"/>
            <w:tcBorders>
              <w:top w:val="single" w:sz="4" w:space="0" w:color="BFBFBF"/>
              <w:left w:val="single" w:sz="4" w:space="0" w:color="BFBFBF"/>
              <w:bottom w:val="single" w:sz="4" w:space="0" w:color="BFBFBF"/>
              <w:right w:val="single" w:sz="4" w:space="0" w:color="BFBFBF"/>
            </w:tcBorders>
            <w:hideMark/>
          </w:tcPr>
          <w:p w14:paraId="20E96598" w14:textId="37CCDE5C" w:rsidR="008544AA" w:rsidRPr="00640A13" w:rsidRDefault="008544AA" w:rsidP="00823DF9">
            <w:pPr>
              <w:pStyle w:val="BodyText"/>
              <w:spacing w:before="120" w:after="120"/>
              <w:rPr>
                <w:rFonts w:asciiTheme="minorHAnsi" w:hAnsiTheme="minorHAnsi"/>
              </w:rPr>
            </w:pPr>
            <w:r w:rsidRPr="00640A13">
              <w:rPr>
                <w:rFonts w:asciiTheme="minorHAnsi" w:hAnsiTheme="minorHAnsi"/>
              </w:rPr>
              <w:t>6</w:t>
            </w:r>
            <w:r w:rsidR="00DB35D9" w:rsidRPr="00640A13">
              <w:rPr>
                <w:rFonts w:asciiTheme="minorHAnsi" w:hAnsiTheme="minorHAnsi"/>
              </w:rPr>
              <w:t>5</w:t>
            </w:r>
            <w:r w:rsidRPr="00640A13">
              <w:rPr>
                <w:rFonts w:asciiTheme="minorHAnsi" w:hAnsiTheme="minorHAnsi"/>
              </w:rPr>
              <w:t>.</w:t>
            </w:r>
            <w:r w:rsidR="00DB35D9" w:rsidRPr="00640A13">
              <w:rPr>
                <w:rFonts w:asciiTheme="minorHAnsi" w:hAnsiTheme="minorHAnsi"/>
              </w:rPr>
              <w:t>5</w:t>
            </w:r>
            <w:r w:rsidRPr="00640A13">
              <w:rPr>
                <w:rFonts w:asciiTheme="minorHAnsi" w:hAnsiTheme="minorHAnsi"/>
              </w:rPr>
              <w:t>%</w:t>
            </w:r>
          </w:p>
        </w:tc>
      </w:tr>
      <w:tr w:rsidR="008544AA" w:rsidRPr="00D44DCA" w14:paraId="71C6D51E" w14:textId="77777777" w:rsidTr="00D954F8">
        <w:tc>
          <w:tcPr>
            <w:tcW w:w="5460" w:type="dxa"/>
            <w:tcBorders>
              <w:top w:val="single" w:sz="4" w:space="0" w:color="BFBFBF"/>
              <w:left w:val="single" w:sz="4" w:space="0" w:color="BFBFBF"/>
              <w:bottom w:val="single" w:sz="4" w:space="0" w:color="BFBFBF"/>
              <w:right w:val="single" w:sz="4" w:space="0" w:color="BFBFBF"/>
            </w:tcBorders>
            <w:hideMark/>
          </w:tcPr>
          <w:p w14:paraId="3F92FF55"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Median Earnings 2nd Quarter After Exit</w:t>
            </w:r>
          </w:p>
        </w:tc>
        <w:tc>
          <w:tcPr>
            <w:tcW w:w="2456" w:type="dxa"/>
            <w:tcBorders>
              <w:top w:val="single" w:sz="4" w:space="0" w:color="BFBFBF"/>
              <w:left w:val="single" w:sz="4" w:space="0" w:color="BFBFBF"/>
              <w:bottom w:val="single" w:sz="4" w:space="0" w:color="BFBFBF"/>
              <w:right w:val="single" w:sz="4" w:space="0" w:color="BFBFBF"/>
            </w:tcBorders>
            <w:hideMark/>
          </w:tcPr>
          <w:p w14:paraId="055A3C45" w14:textId="78B6EBC2" w:rsidR="008544AA" w:rsidRPr="00640A13" w:rsidRDefault="008544AA" w:rsidP="00823DF9">
            <w:pPr>
              <w:pStyle w:val="BodyText"/>
              <w:spacing w:before="120" w:after="120"/>
              <w:rPr>
                <w:rFonts w:asciiTheme="minorHAnsi" w:hAnsiTheme="minorHAnsi"/>
              </w:rPr>
            </w:pPr>
            <w:r w:rsidRPr="00640A13">
              <w:rPr>
                <w:rFonts w:asciiTheme="minorHAnsi" w:hAnsiTheme="minorHAnsi"/>
              </w:rPr>
              <w:t>$</w:t>
            </w:r>
            <w:r w:rsidR="00BB1C03" w:rsidRPr="00640A13">
              <w:rPr>
                <w:rFonts w:asciiTheme="minorHAnsi" w:hAnsiTheme="minorHAnsi"/>
              </w:rPr>
              <w:t>8,5</w:t>
            </w:r>
            <w:r w:rsidRPr="00640A13">
              <w:rPr>
                <w:rFonts w:asciiTheme="minorHAnsi" w:hAnsiTheme="minorHAnsi"/>
              </w:rPr>
              <w:t>00</w:t>
            </w:r>
          </w:p>
        </w:tc>
      </w:tr>
      <w:tr w:rsidR="008544AA" w:rsidRPr="00D44DCA" w14:paraId="0095F06A" w14:textId="77777777" w:rsidTr="00D954F8">
        <w:tc>
          <w:tcPr>
            <w:tcW w:w="5460" w:type="dxa"/>
            <w:tcBorders>
              <w:top w:val="single" w:sz="4" w:space="0" w:color="BFBFBF"/>
              <w:left w:val="single" w:sz="4" w:space="0" w:color="BFBFBF"/>
              <w:bottom w:val="single" w:sz="4" w:space="0" w:color="BFBFBF"/>
              <w:right w:val="single" w:sz="4" w:space="0" w:color="BFBFBF"/>
            </w:tcBorders>
            <w:hideMark/>
          </w:tcPr>
          <w:p w14:paraId="73EAC69F" w14:textId="52CB29D1" w:rsidR="008544AA" w:rsidRPr="00D44DCA" w:rsidRDefault="008544AA" w:rsidP="00823DF9">
            <w:pPr>
              <w:pStyle w:val="BodyText"/>
              <w:spacing w:before="120" w:after="120"/>
              <w:rPr>
                <w:rFonts w:asciiTheme="minorHAnsi" w:hAnsiTheme="minorHAnsi"/>
              </w:rPr>
            </w:pPr>
            <w:r w:rsidRPr="00D44DCA">
              <w:rPr>
                <w:rFonts w:asciiTheme="minorHAnsi" w:hAnsiTheme="minorHAnsi"/>
              </w:rPr>
              <w:t>Credential Attainment</w:t>
            </w:r>
          </w:p>
        </w:tc>
        <w:tc>
          <w:tcPr>
            <w:tcW w:w="2456" w:type="dxa"/>
            <w:tcBorders>
              <w:top w:val="single" w:sz="4" w:space="0" w:color="BFBFBF"/>
              <w:left w:val="single" w:sz="4" w:space="0" w:color="BFBFBF"/>
              <w:bottom w:val="single" w:sz="4" w:space="0" w:color="BFBFBF"/>
              <w:right w:val="single" w:sz="4" w:space="0" w:color="BFBFBF"/>
            </w:tcBorders>
            <w:hideMark/>
          </w:tcPr>
          <w:p w14:paraId="10D2C32B" w14:textId="1BEF3C0C" w:rsidR="008544AA" w:rsidRPr="00640A13" w:rsidRDefault="008544AA" w:rsidP="00823DF9">
            <w:pPr>
              <w:pStyle w:val="BodyText"/>
              <w:spacing w:before="120" w:after="120"/>
              <w:rPr>
                <w:rFonts w:asciiTheme="minorHAnsi" w:hAnsiTheme="minorHAnsi"/>
              </w:rPr>
            </w:pPr>
            <w:r w:rsidRPr="00640A13">
              <w:rPr>
                <w:rFonts w:asciiTheme="minorHAnsi" w:hAnsiTheme="minorHAnsi"/>
              </w:rPr>
              <w:t>6</w:t>
            </w:r>
            <w:r w:rsidR="00BB1C03" w:rsidRPr="00640A13">
              <w:rPr>
                <w:rFonts w:asciiTheme="minorHAnsi" w:hAnsiTheme="minorHAnsi"/>
              </w:rPr>
              <w:t>8.5</w:t>
            </w:r>
            <w:r w:rsidRPr="00640A13">
              <w:rPr>
                <w:rFonts w:asciiTheme="minorHAnsi" w:hAnsiTheme="minorHAnsi"/>
              </w:rPr>
              <w:t>%</w:t>
            </w:r>
          </w:p>
        </w:tc>
      </w:tr>
      <w:tr w:rsidR="008544AA" w:rsidRPr="00D44DCA" w14:paraId="7828DBF5" w14:textId="77777777" w:rsidTr="00D954F8">
        <w:tc>
          <w:tcPr>
            <w:tcW w:w="5460" w:type="dxa"/>
            <w:tcBorders>
              <w:top w:val="single" w:sz="4" w:space="0" w:color="BFBFBF"/>
              <w:left w:val="single" w:sz="4" w:space="0" w:color="BFBFBF"/>
              <w:bottom w:val="single" w:sz="4" w:space="0" w:color="BFBFBF"/>
              <w:right w:val="single" w:sz="4" w:space="0" w:color="BFBFBF"/>
            </w:tcBorders>
            <w:hideMark/>
          </w:tcPr>
          <w:p w14:paraId="1334B0EF"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Measurable Skill Gains</w:t>
            </w:r>
          </w:p>
        </w:tc>
        <w:tc>
          <w:tcPr>
            <w:tcW w:w="2456" w:type="dxa"/>
            <w:tcBorders>
              <w:top w:val="single" w:sz="4" w:space="0" w:color="BFBFBF"/>
              <w:left w:val="single" w:sz="4" w:space="0" w:color="BFBFBF"/>
              <w:bottom w:val="single" w:sz="4" w:space="0" w:color="BFBFBF"/>
              <w:right w:val="single" w:sz="4" w:space="0" w:color="BFBFBF"/>
            </w:tcBorders>
            <w:hideMark/>
          </w:tcPr>
          <w:p w14:paraId="67746A8F" w14:textId="482D9661" w:rsidR="008544AA" w:rsidRPr="00640A13" w:rsidRDefault="00BB1C03" w:rsidP="00823DF9">
            <w:pPr>
              <w:pStyle w:val="BodyText"/>
              <w:spacing w:before="120" w:after="120"/>
              <w:rPr>
                <w:rFonts w:asciiTheme="minorHAnsi" w:hAnsiTheme="minorHAnsi"/>
              </w:rPr>
            </w:pPr>
            <w:r w:rsidRPr="00640A13">
              <w:rPr>
                <w:rFonts w:asciiTheme="minorHAnsi" w:hAnsiTheme="minorHAnsi"/>
              </w:rPr>
              <w:t>72.5</w:t>
            </w:r>
            <w:r w:rsidR="008544AA" w:rsidRPr="00640A13">
              <w:rPr>
                <w:rFonts w:asciiTheme="minorHAnsi" w:hAnsiTheme="minorHAnsi"/>
              </w:rPr>
              <w:t>%</w:t>
            </w:r>
          </w:p>
        </w:tc>
      </w:tr>
    </w:tbl>
    <w:p w14:paraId="5BB354E2" w14:textId="2E940CFB" w:rsidR="00F97725" w:rsidRPr="00D44DCA" w:rsidRDefault="008544AA" w:rsidP="00EC4F36">
      <w:pPr>
        <w:pStyle w:val="BodyText"/>
      </w:pPr>
      <w:r w:rsidRPr="1755DC7C">
        <w:rPr>
          <w:rFonts w:asciiTheme="minorHAnsi" w:hAnsiTheme="minorHAnsi"/>
        </w:rPr>
        <w:t>In addition to the WIOA performance measures, the state requires subrecipients to track total participants enrolled in education, training, and training-related employment.</w:t>
      </w:r>
      <w:r w:rsidR="00640A13" w:rsidRPr="1755DC7C">
        <w:rPr>
          <w:rFonts w:asciiTheme="minorHAnsi" w:hAnsiTheme="minorHAnsi"/>
        </w:rPr>
        <w:t xml:space="preserve"> </w:t>
      </w:r>
      <w:r w:rsidR="00153965" w:rsidRPr="00153965">
        <w:rPr>
          <w:rFonts w:asciiTheme="minorHAnsi" w:hAnsiTheme="minorHAnsi"/>
          <w:lang w:val="en-US"/>
        </w:rPr>
        <w:lastRenderedPageBreak/>
        <w:t>Applicants should ensure that all scoring prompts are individually addressed to be considered complete.</w:t>
      </w:r>
      <w:r w:rsidR="00153965">
        <w:rPr>
          <w:rFonts w:asciiTheme="minorHAnsi" w:hAnsiTheme="minorHAnsi"/>
          <w:lang w:val="en-US"/>
        </w:rPr>
        <w:t xml:space="preserve"> </w:t>
      </w:r>
      <w:r w:rsidRPr="1755DC7C">
        <w:rPr>
          <w:rFonts w:asciiTheme="minorHAnsi" w:hAnsiTheme="minorHAnsi"/>
          <w:lang w:val="en-US"/>
        </w:rPr>
        <w:t>Applicants should tailor performance goals to the project needs and regional objectives</w:t>
      </w:r>
      <w:r w:rsidR="005D583A" w:rsidRPr="1755DC7C">
        <w:rPr>
          <w:rFonts w:asciiTheme="minorHAnsi" w:hAnsiTheme="minorHAnsi"/>
          <w:lang w:val="en-US"/>
        </w:rPr>
        <w:t>. The</w:t>
      </w:r>
      <w:r w:rsidRPr="1755DC7C">
        <w:rPr>
          <w:rFonts w:asciiTheme="minorHAnsi" w:hAnsiTheme="minorHAnsi"/>
          <w:lang w:val="en-US"/>
        </w:rPr>
        <w:t xml:space="preserve"> project narrative explanation of performance goals must reflect a data-driven local</w:t>
      </w:r>
      <w:r w:rsidR="00833ED5" w:rsidRPr="1755DC7C">
        <w:rPr>
          <w:rFonts w:asciiTheme="minorHAnsi" w:hAnsiTheme="minorHAnsi"/>
          <w:lang w:val="en-US"/>
        </w:rPr>
        <w:t xml:space="preserve"> or </w:t>
      </w:r>
      <w:r w:rsidRPr="1755DC7C">
        <w:rPr>
          <w:rFonts w:asciiTheme="minorHAnsi" w:hAnsiTheme="minorHAnsi"/>
          <w:lang w:val="en-US"/>
        </w:rPr>
        <w:t>regional economic analysis that supports the proposed project performance goals concerning service delivery, target populations, and skill attainment.</w:t>
      </w:r>
    </w:p>
    <w:p w14:paraId="0D54ED9F" w14:textId="36D927AA" w:rsidR="1755DC7C" w:rsidRDefault="1755DC7C">
      <w:r>
        <w:br w:type="page"/>
      </w:r>
    </w:p>
    <w:p w14:paraId="266FEE75" w14:textId="022EE27C" w:rsidR="008544AA" w:rsidRPr="00D44DCA" w:rsidRDefault="008544AA" w:rsidP="3D9BCA6F">
      <w:pPr>
        <w:pStyle w:val="Heading2"/>
        <w:ind w:left="450" w:hanging="450"/>
        <w:rPr>
          <w:rFonts w:asciiTheme="minorHAnsi" w:hAnsiTheme="minorHAnsi"/>
        </w:rPr>
      </w:pPr>
      <w:bookmarkStart w:id="92" w:name="_Toc238708948"/>
      <w:bookmarkStart w:id="93" w:name="_Toc239143240"/>
      <w:bookmarkStart w:id="94" w:name="_Toc240629983"/>
      <w:r w:rsidRPr="3D9BCA6F">
        <w:rPr>
          <w:rFonts w:asciiTheme="minorHAnsi" w:hAnsiTheme="minorHAnsi"/>
        </w:rPr>
        <w:lastRenderedPageBreak/>
        <w:t>Budgeting and Performance Requirements</w:t>
      </w:r>
      <w:bookmarkEnd w:id="92"/>
      <w:bookmarkEnd w:id="93"/>
      <w:bookmarkEnd w:id="94"/>
    </w:p>
    <w:p w14:paraId="574DBBE9" w14:textId="4366BFA0" w:rsidR="008544AA" w:rsidRPr="00620607" w:rsidRDefault="008544AA" w:rsidP="00620607">
      <w:pPr>
        <w:pStyle w:val="Heading3"/>
        <w:numPr>
          <w:ilvl w:val="0"/>
          <w:numId w:val="36"/>
        </w:numPr>
        <w:rPr>
          <w:rFonts w:asciiTheme="minorHAnsi" w:hAnsiTheme="minorHAnsi"/>
        </w:rPr>
      </w:pPr>
      <w:bookmarkStart w:id="95" w:name="_Toc167356426"/>
      <w:bookmarkStart w:id="96" w:name="_Toc238708949"/>
      <w:bookmarkStart w:id="97" w:name="_Toc239143241"/>
      <w:bookmarkStart w:id="98" w:name="_Toc240629984"/>
      <w:r w:rsidRPr="00620607">
        <w:rPr>
          <w:rFonts w:asciiTheme="minorHAnsi" w:hAnsiTheme="minorHAnsi"/>
        </w:rPr>
        <w:t>Funding Request</w:t>
      </w:r>
      <w:bookmarkEnd w:id="95"/>
      <w:bookmarkEnd w:id="96"/>
      <w:bookmarkEnd w:id="97"/>
      <w:bookmarkEnd w:id="98"/>
    </w:p>
    <w:p w14:paraId="5C2EC4F1" w14:textId="30803CBF" w:rsidR="008544AA" w:rsidRPr="00D44DCA" w:rsidRDefault="008544AA" w:rsidP="1B155D07">
      <w:pPr>
        <w:pStyle w:val="BodyText"/>
        <w:rPr>
          <w:rFonts w:asciiTheme="minorHAnsi" w:eastAsia="Times New Roman" w:hAnsiTheme="minorHAnsi"/>
          <w:lang w:val="en-US"/>
        </w:rPr>
      </w:pPr>
      <w:r w:rsidRPr="1B155D07">
        <w:rPr>
          <w:rFonts w:asciiTheme="minorHAnsi" w:hAnsiTheme="minorHAnsi"/>
          <w:lang w:val="en-US"/>
        </w:rPr>
        <w:t xml:space="preserve">Funding timing and decisions are based on the availability of funds. Estimated amounts and dates are not final and are subject to change. </w:t>
      </w:r>
      <w:r w:rsidRPr="1B155D07">
        <w:rPr>
          <w:rFonts w:asciiTheme="minorHAnsi" w:hAnsiTheme="minorHAnsi"/>
          <w:lang w:val="en-US" w:bidi="en-US"/>
        </w:rPr>
        <w:t>A total of</w:t>
      </w:r>
      <w:r w:rsidR="00177D84" w:rsidRPr="1B155D07">
        <w:rPr>
          <w:rFonts w:asciiTheme="minorHAnsi" w:hAnsiTheme="minorHAnsi"/>
          <w:lang w:val="en-US" w:bidi="en-US"/>
        </w:rPr>
        <w:t xml:space="preserve"> $8.5 million </w:t>
      </w:r>
      <w:r w:rsidRPr="1B155D07">
        <w:rPr>
          <w:rFonts w:asciiTheme="minorHAnsi" w:hAnsiTheme="minorHAnsi"/>
          <w:lang w:val="en-US" w:bidi="en-US"/>
        </w:rPr>
        <w:t xml:space="preserve">in WIOA Governor’s Discretionary Funds are available through this SFP. Applicants may request awards </w:t>
      </w:r>
      <w:r w:rsidR="00177D84" w:rsidRPr="1B155D07">
        <w:rPr>
          <w:rFonts w:asciiTheme="minorHAnsi" w:hAnsiTheme="minorHAnsi"/>
          <w:lang w:val="en-US" w:bidi="en-US"/>
        </w:rPr>
        <w:t xml:space="preserve">of </w:t>
      </w:r>
      <w:r w:rsidR="005021F0" w:rsidRPr="1B155D07">
        <w:rPr>
          <w:rFonts w:asciiTheme="minorHAnsi" w:hAnsiTheme="minorHAnsi"/>
          <w:lang w:val="en-US" w:bidi="en-US"/>
        </w:rPr>
        <w:t>$</w:t>
      </w:r>
      <w:r w:rsidR="688FFBC7" w:rsidRPr="1B155D07">
        <w:rPr>
          <w:rFonts w:asciiTheme="minorHAnsi" w:hAnsiTheme="minorHAnsi"/>
          <w:lang w:val="en-US" w:bidi="en-US"/>
        </w:rPr>
        <w:t>850</w:t>
      </w:r>
      <w:r w:rsidR="005021F0" w:rsidRPr="1B155D07">
        <w:rPr>
          <w:rFonts w:asciiTheme="minorHAnsi" w:hAnsiTheme="minorHAnsi"/>
          <w:lang w:val="en-US" w:bidi="en-US"/>
        </w:rPr>
        <w:t xml:space="preserve">,000 </w:t>
      </w:r>
      <w:r w:rsidR="00177D84" w:rsidRPr="1B155D07">
        <w:rPr>
          <w:rFonts w:asciiTheme="minorHAnsi" w:hAnsiTheme="minorHAnsi"/>
          <w:lang w:val="en-US" w:bidi="en-US"/>
        </w:rPr>
        <w:t>to $1</w:t>
      </w:r>
      <w:r w:rsidR="79886B25" w:rsidRPr="1B155D07">
        <w:rPr>
          <w:rFonts w:asciiTheme="minorHAnsi" w:hAnsiTheme="minorHAnsi"/>
          <w:lang w:val="en-US" w:bidi="en-US"/>
        </w:rPr>
        <w:t>,</w:t>
      </w:r>
      <w:r w:rsidR="631DA4CB" w:rsidRPr="1B155D07">
        <w:rPr>
          <w:rFonts w:asciiTheme="minorHAnsi" w:hAnsiTheme="minorHAnsi"/>
          <w:lang w:val="en-US" w:bidi="en-US"/>
        </w:rPr>
        <w:t>25</w:t>
      </w:r>
      <w:r w:rsidR="6443D259" w:rsidRPr="1B155D07">
        <w:rPr>
          <w:rFonts w:asciiTheme="minorHAnsi" w:hAnsiTheme="minorHAnsi"/>
          <w:lang w:val="en-US" w:bidi="en-US"/>
        </w:rPr>
        <w:t>0,000</w:t>
      </w:r>
      <w:r w:rsidR="00177D84" w:rsidRPr="1B155D07">
        <w:rPr>
          <w:rFonts w:asciiTheme="minorHAnsi" w:hAnsiTheme="minorHAnsi"/>
          <w:lang w:val="en-US" w:bidi="en-US"/>
        </w:rPr>
        <w:t xml:space="preserve"> million.</w:t>
      </w:r>
      <w:r w:rsidRPr="1B155D07">
        <w:rPr>
          <w:rFonts w:asciiTheme="minorHAnsi" w:hAnsiTheme="minorHAnsi"/>
          <w:lang w:val="en-US" w:bidi="en-US"/>
        </w:rPr>
        <w:t xml:space="preserve"> The EDD anticipates </w:t>
      </w:r>
      <w:r w:rsidR="00DB35D9" w:rsidRPr="1B155D07">
        <w:rPr>
          <w:rFonts w:asciiTheme="minorHAnsi" w:hAnsiTheme="minorHAnsi"/>
          <w:lang w:val="en-US" w:bidi="en-US"/>
        </w:rPr>
        <w:t xml:space="preserve">that </w:t>
      </w:r>
      <w:r w:rsidRPr="1B155D07">
        <w:rPr>
          <w:rFonts w:asciiTheme="minorHAnsi" w:hAnsiTheme="minorHAnsi"/>
          <w:lang w:val="en-US" w:bidi="en-US"/>
        </w:rPr>
        <w:t>a</w:t>
      </w:r>
      <w:r w:rsidR="00177D84" w:rsidRPr="1B155D07">
        <w:rPr>
          <w:rFonts w:asciiTheme="minorHAnsi" w:hAnsiTheme="minorHAnsi"/>
          <w:lang w:val="en-US" w:bidi="en-US"/>
        </w:rPr>
        <w:t xml:space="preserve"> maximum of 10 </w:t>
      </w:r>
      <w:r w:rsidRPr="1B155D07">
        <w:rPr>
          <w:rFonts w:asciiTheme="minorHAnsi" w:hAnsiTheme="minorHAnsi"/>
          <w:lang w:val="en-US" w:bidi="en-US"/>
        </w:rPr>
        <w:t xml:space="preserve">awards will be granted. </w:t>
      </w:r>
      <w:r w:rsidRPr="1B155D07">
        <w:rPr>
          <w:rFonts w:asciiTheme="minorHAnsi" w:eastAsia="Times New Roman" w:hAnsiTheme="minorHAnsi"/>
          <w:lang w:val="en-US"/>
        </w:rPr>
        <w:t>Final awards and participant counts may be adjusted depending on the number of successfully submitted proposals</w:t>
      </w:r>
      <w:r w:rsidR="496A08E5" w:rsidRPr="1B155D07">
        <w:rPr>
          <w:rFonts w:asciiTheme="minorHAnsi" w:eastAsia="Times New Roman" w:hAnsiTheme="minorHAnsi"/>
          <w:lang w:val="en-US"/>
        </w:rPr>
        <w:t xml:space="preserve"> and availability of funds</w:t>
      </w:r>
      <w:r w:rsidRPr="1B155D07">
        <w:rPr>
          <w:rFonts w:asciiTheme="minorHAnsi" w:eastAsia="Times New Roman" w:hAnsiTheme="minorHAnsi"/>
          <w:lang w:val="en-US"/>
        </w:rPr>
        <w:t xml:space="preserve">. The state expects that the performance period for </w:t>
      </w:r>
      <w:proofErr w:type="gramStart"/>
      <w:r w:rsidRPr="1B155D07">
        <w:rPr>
          <w:rFonts w:asciiTheme="minorHAnsi" w:eastAsia="Times New Roman" w:hAnsiTheme="minorHAnsi"/>
          <w:lang w:val="en-US"/>
        </w:rPr>
        <w:t>participating</w:t>
      </w:r>
      <w:proofErr w:type="gramEnd"/>
      <w:r w:rsidRPr="1B155D07">
        <w:rPr>
          <w:rFonts w:asciiTheme="minorHAnsi" w:eastAsia="Times New Roman" w:hAnsiTheme="minorHAnsi"/>
          <w:lang w:val="en-US"/>
        </w:rPr>
        <w:t xml:space="preserve"> projects funded under this SFP will be between </w:t>
      </w:r>
      <w:r w:rsidR="0090646E" w:rsidRPr="1B155D07">
        <w:rPr>
          <w:rFonts w:asciiTheme="minorHAnsi" w:eastAsia="Times New Roman" w:hAnsiTheme="minorHAnsi"/>
          <w:lang w:val="en-US"/>
        </w:rPr>
        <w:t xml:space="preserve">18 and 24 months. </w:t>
      </w:r>
      <w:r w:rsidRPr="1B155D07">
        <w:rPr>
          <w:rFonts w:asciiTheme="minorHAnsi" w:eastAsia="Times New Roman" w:hAnsiTheme="minorHAnsi"/>
          <w:lang w:val="en-US"/>
        </w:rPr>
        <w:t xml:space="preserve">Grant funds will not be available for longer </w:t>
      </w:r>
      <w:r w:rsidR="002C24C0" w:rsidRPr="1B155D07">
        <w:rPr>
          <w:rFonts w:asciiTheme="minorHAnsi" w:eastAsia="Times New Roman" w:hAnsiTheme="minorHAnsi"/>
          <w:lang w:val="en-US"/>
        </w:rPr>
        <w:t xml:space="preserve">than </w:t>
      </w:r>
      <w:r w:rsidR="0090646E" w:rsidRPr="1B155D07">
        <w:rPr>
          <w:rFonts w:asciiTheme="minorHAnsi" w:eastAsia="Times New Roman" w:hAnsiTheme="minorHAnsi"/>
          <w:lang w:val="en-US"/>
        </w:rPr>
        <w:t xml:space="preserve">24 months. </w:t>
      </w:r>
      <w:r w:rsidRPr="1B155D07">
        <w:rPr>
          <w:rFonts w:asciiTheme="minorHAnsi" w:eastAsia="Times New Roman" w:hAnsiTheme="minorHAnsi"/>
          <w:lang w:val="en-US"/>
        </w:rPr>
        <w:t>No obligation or commitment of funds will be allowed before or beyond the grant period of performance. Any grant funds not expended during the grant agreement period shall be returned to the state.</w:t>
      </w:r>
    </w:p>
    <w:p w14:paraId="649C65C1" w14:textId="77777777" w:rsidR="008544AA" w:rsidRPr="00D44DCA" w:rsidRDefault="008544AA" w:rsidP="3D9BCA6F">
      <w:pPr>
        <w:pStyle w:val="Heading3"/>
        <w:rPr>
          <w:rFonts w:asciiTheme="minorHAnsi" w:hAnsiTheme="minorHAnsi"/>
        </w:rPr>
      </w:pPr>
      <w:bookmarkStart w:id="99" w:name="_Toc167356427"/>
      <w:bookmarkStart w:id="100" w:name="_Toc238708950"/>
      <w:bookmarkStart w:id="101" w:name="_Toc239143242"/>
      <w:bookmarkStart w:id="102" w:name="_Toc240629985"/>
      <w:r w:rsidRPr="3D9BCA6F">
        <w:rPr>
          <w:rFonts w:asciiTheme="minorHAnsi" w:hAnsiTheme="minorHAnsi"/>
        </w:rPr>
        <w:t>Leveraging Funds and Resources</w:t>
      </w:r>
      <w:bookmarkEnd w:id="99"/>
      <w:bookmarkEnd w:id="100"/>
      <w:bookmarkEnd w:id="101"/>
      <w:bookmarkEnd w:id="102"/>
    </w:p>
    <w:p w14:paraId="43B24DE9" w14:textId="39F6D0AE" w:rsidR="008F44F6" w:rsidRPr="00D44DCA" w:rsidRDefault="008F44F6" w:rsidP="1755DC7C">
      <w:pPr>
        <w:pStyle w:val="BodyText"/>
        <w:rPr>
          <w:rFonts w:asciiTheme="minorHAnsi" w:hAnsiTheme="minorHAnsi"/>
          <w:lang w:val="en-US"/>
        </w:rPr>
      </w:pPr>
      <w:r w:rsidRPr="1755DC7C">
        <w:rPr>
          <w:rFonts w:asciiTheme="minorHAnsi" w:hAnsiTheme="minorHAnsi"/>
          <w:lang w:val="en-US"/>
        </w:rPr>
        <w:t>Applicants must</w:t>
      </w:r>
      <w:r w:rsidR="00B66B1A" w:rsidRPr="1755DC7C">
        <w:rPr>
          <w:rFonts w:asciiTheme="minorHAnsi" w:hAnsiTheme="minorHAnsi"/>
          <w:lang w:val="en-US"/>
        </w:rPr>
        <w:t xml:space="preserve"> </w:t>
      </w:r>
      <w:r w:rsidRPr="1755DC7C">
        <w:rPr>
          <w:rFonts w:asciiTheme="minorHAnsi" w:hAnsiTheme="minorHAnsi"/>
          <w:lang w:val="en-US"/>
        </w:rPr>
        <w:t xml:space="preserve">demonstrate the ability to leverage resources from other sources to support the goals and objectives of this grant.  This grant requires that leveraged resources are the equivalent of </w:t>
      </w:r>
      <w:r w:rsidR="00B66B1A" w:rsidRPr="1755DC7C">
        <w:rPr>
          <w:rFonts w:asciiTheme="minorHAnsi" w:hAnsiTheme="minorHAnsi"/>
          <w:lang w:val="en-US"/>
        </w:rPr>
        <w:t>20</w:t>
      </w:r>
      <w:r w:rsidRPr="1755DC7C">
        <w:rPr>
          <w:rFonts w:asciiTheme="minorHAnsi" w:hAnsiTheme="minorHAnsi"/>
          <w:lang w:val="en-US"/>
        </w:rPr>
        <w:t>% of the grant award amount.</w:t>
      </w:r>
    </w:p>
    <w:p w14:paraId="2A63C56D" w14:textId="25BD46AE" w:rsidR="008F44F6" w:rsidRPr="00D44DCA" w:rsidRDefault="002C2334" w:rsidP="008F44F6">
      <w:pPr>
        <w:pStyle w:val="BodyText"/>
        <w:rPr>
          <w:rFonts w:asciiTheme="minorHAnsi" w:hAnsiTheme="minorHAnsi"/>
          <w:lang w:val="en-US"/>
        </w:rPr>
      </w:pPr>
      <w:r w:rsidRPr="00B66B1A">
        <w:rPr>
          <w:rFonts w:asciiTheme="minorHAnsi" w:hAnsiTheme="minorHAnsi"/>
          <w:lang w:val="en-US"/>
        </w:rPr>
        <w:t>The term “l</w:t>
      </w:r>
      <w:r w:rsidR="008F44F6" w:rsidRPr="00B66B1A">
        <w:rPr>
          <w:rFonts w:asciiTheme="minorHAnsi" w:hAnsiTheme="minorHAnsi"/>
          <w:lang w:val="en-US"/>
        </w:rPr>
        <w:t>everage</w:t>
      </w:r>
      <w:r w:rsidRPr="00B66B1A">
        <w:rPr>
          <w:rFonts w:asciiTheme="minorHAnsi" w:hAnsiTheme="minorHAnsi"/>
          <w:lang w:val="en-US"/>
        </w:rPr>
        <w:t>”</w:t>
      </w:r>
      <w:r w:rsidR="008F44F6" w:rsidRPr="00B66B1A">
        <w:rPr>
          <w:rFonts w:asciiTheme="minorHAnsi" w:hAnsiTheme="minorHAnsi"/>
          <w:lang w:val="en-US"/>
        </w:rPr>
        <w:t xml:space="preserve"> is not defined </w:t>
      </w:r>
      <w:r w:rsidRPr="00B66B1A">
        <w:rPr>
          <w:rFonts w:asciiTheme="minorHAnsi" w:hAnsiTheme="minorHAnsi"/>
          <w:lang w:val="en-US"/>
        </w:rPr>
        <w:t xml:space="preserve">under any </w:t>
      </w:r>
      <w:r w:rsidR="008F44F6" w:rsidRPr="00B66B1A">
        <w:rPr>
          <w:rFonts w:asciiTheme="minorHAnsi" w:hAnsiTheme="minorHAnsi"/>
          <w:lang w:val="en-US"/>
        </w:rPr>
        <w:t xml:space="preserve">regulation or related administrative requirements. For EDD-funded programs, the term </w:t>
      </w:r>
      <w:r w:rsidRPr="00B66B1A">
        <w:rPr>
          <w:rFonts w:asciiTheme="minorHAnsi" w:hAnsiTheme="minorHAnsi"/>
          <w:lang w:val="en-US"/>
        </w:rPr>
        <w:t>refers to</w:t>
      </w:r>
      <w:r w:rsidR="008F44F6" w:rsidRPr="00B66B1A">
        <w:rPr>
          <w:rFonts w:asciiTheme="minorHAnsi" w:hAnsiTheme="minorHAnsi"/>
          <w:lang w:val="en-US"/>
        </w:rPr>
        <w:t xml:space="preserve"> all resources used by the recipient to support grant activity and outcomes, regardless of whether</w:t>
      </w:r>
      <w:r w:rsidR="008F44F6" w:rsidRPr="00D44DCA">
        <w:rPr>
          <w:rFonts w:asciiTheme="minorHAnsi" w:hAnsiTheme="minorHAnsi"/>
          <w:lang w:val="en-US"/>
        </w:rPr>
        <w:t xml:space="preserve"> those resources meet the standards required for match.</w:t>
      </w:r>
    </w:p>
    <w:p w14:paraId="3D18C0C9" w14:textId="2A4FA6AC" w:rsidR="008F44F6" w:rsidRPr="00D44DCA" w:rsidRDefault="008544AA" w:rsidP="1755DC7C">
      <w:pPr>
        <w:pStyle w:val="BodyText"/>
        <w:rPr>
          <w:rFonts w:asciiTheme="minorHAnsi" w:hAnsiTheme="minorHAnsi"/>
          <w:lang w:val="en-US"/>
        </w:rPr>
      </w:pPr>
      <w:r w:rsidRPr="1755DC7C">
        <w:rPr>
          <w:rFonts w:asciiTheme="minorHAnsi" w:hAnsiTheme="minorHAnsi"/>
          <w:lang w:val="en-US"/>
        </w:rPr>
        <w:t xml:space="preserve">Applicants are encouraged to </w:t>
      </w:r>
      <w:proofErr w:type="gramStart"/>
      <w:r w:rsidRPr="1755DC7C">
        <w:rPr>
          <w:rFonts w:asciiTheme="minorHAnsi" w:hAnsiTheme="minorHAnsi"/>
          <w:lang w:val="en-US"/>
        </w:rPr>
        <w:t>braid</w:t>
      </w:r>
      <w:proofErr w:type="gramEnd"/>
      <w:r w:rsidRPr="1755DC7C">
        <w:rPr>
          <w:rFonts w:asciiTheme="minorHAnsi" w:hAnsiTheme="minorHAnsi"/>
          <w:lang w:val="en-US"/>
        </w:rPr>
        <w:t xml:space="preserve"> funds, leverage human capital, and utilize other resources to maximize the project's success. Leveraged resources can come from a variety of sources</w:t>
      </w:r>
      <w:r w:rsidR="00B66B1A" w:rsidRPr="1755DC7C">
        <w:rPr>
          <w:rFonts w:asciiTheme="minorHAnsi" w:hAnsiTheme="minorHAnsi"/>
          <w:lang w:val="en-US"/>
        </w:rPr>
        <w:t>.</w:t>
      </w:r>
    </w:p>
    <w:p w14:paraId="622575C4" w14:textId="230AD8B0" w:rsidR="005F6152" w:rsidRPr="00D44DCA" w:rsidRDefault="005F6152" w:rsidP="00F470F1">
      <w:pPr>
        <w:pStyle w:val="BodyText"/>
        <w:rPr>
          <w:rFonts w:asciiTheme="minorHAnsi" w:hAnsiTheme="minorHAnsi"/>
        </w:rPr>
      </w:pPr>
      <w:bookmarkStart w:id="103" w:name="_Hlk179383625"/>
      <w:r w:rsidRPr="00D44DCA">
        <w:rPr>
          <w:rFonts w:asciiTheme="minorHAnsi" w:hAnsiTheme="minorHAnsi"/>
          <w:lang w:val="en-US"/>
        </w:rPr>
        <w:t xml:space="preserve">Leveraged resources can include non-cash contributions or third-party in-kind contributions for the purpose of sharing in infrastructure costs. </w:t>
      </w:r>
      <w:bookmarkEnd w:id="103"/>
      <w:r w:rsidRPr="00D44DCA">
        <w:rPr>
          <w:rFonts w:asciiTheme="minorHAnsi" w:hAnsiTheme="minorHAnsi"/>
        </w:rPr>
        <w:t xml:space="preserve">The definition of “in-kind resources” is a contribution of non-cash resources explicitly used for project activities. Examples include but are not limited to donated personnel, services, and </w:t>
      </w:r>
      <w:r w:rsidR="00ED5A68" w:rsidRPr="00D44DCA">
        <w:rPr>
          <w:rFonts w:asciiTheme="minorHAnsi" w:hAnsiTheme="minorHAnsi"/>
        </w:rPr>
        <w:t xml:space="preserve">the </w:t>
      </w:r>
      <w:r w:rsidRPr="00D44DCA">
        <w:rPr>
          <w:rFonts w:asciiTheme="minorHAnsi" w:hAnsiTheme="minorHAnsi"/>
        </w:rPr>
        <w:t>use of equipment or space. See Appendix A for more information on adequately documenting pledge contribution agreements.</w:t>
      </w:r>
    </w:p>
    <w:p w14:paraId="5FC21400" w14:textId="31D94A9F" w:rsidR="008544AA" w:rsidRPr="00D44DCA" w:rsidRDefault="008544AA" w:rsidP="00F470F1">
      <w:pPr>
        <w:pStyle w:val="BodyText"/>
        <w:rPr>
          <w:rFonts w:asciiTheme="minorHAnsi" w:hAnsiTheme="minorHAnsi"/>
        </w:rPr>
      </w:pPr>
      <w:r w:rsidRPr="00B51E82">
        <w:rPr>
          <w:rFonts w:asciiTheme="minorHAnsi" w:hAnsiTheme="minorHAnsi"/>
          <w:szCs w:val="22"/>
        </w:rPr>
        <w:t xml:space="preserve">All leveraged </w:t>
      </w:r>
      <w:r w:rsidR="008F44F6" w:rsidRPr="00B51E82">
        <w:rPr>
          <w:rFonts w:asciiTheme="minorHAnsi" w:hAnsiTheme="minorHAnsi"/>
          <w:szCs w:val="22"/>
        </w:rPr>
        <w:t xml:space="preserve">resources </w:t>
      </w:r>
      <w:r w:rsidRPr="00B51E82">
        <w:rPr>
          <w:rFonts w:asciiTheme="minorHAnsi" w:hAnsiTheme="minorHAnsi"/>
          <w:szCs w:val="22"/>
        </w:rPr>
        <w:t xml:space="preserve">will be subject to the reporting requirements contained in Workforce Services Directive </w:t>
      </w:r>
      <w:hyperlink r:id="rId25" w:history="1">
        <w:r w:rsidR="00ED5A68" w:rsidRPr="00B51E82">
          <w:rPr>
            <w:rFonts w:asciiTheme="minorHAnsi" w:hAnsiTheme="minorHAnsi"/>
            <w:color w:val="467886"/>
            <w:szCs w:val="22"/>
            <w:u w:val="single"/>
            <w:lang w:val="en-US"/>
          </w:rPr>
          <w:t>WSD19-05</w:t>
        </w:r>
      </w:hyperlink>
      <w:r w:rsidRPr="00B51E82">
        <w:rPr>
          <w:rFonts w:asciiTheme="minorHAnsi" w:hAnsiTheme="minorHAnsi"/>
          <w:color w:val="0000FF"/>
          <w:szCs w:val="22"/>
        </w:rPr>
        <w:t xml:space="preserve"> </w:t>
      </w:r>
      <w:r w:rsidRPr="00B51E82">
        <w:rPr>
          <w:rFonts w:asciiTheme="minorHAnsi" w:hAnsiTheme="minorHAnsi"/>
          <w:szCs w:val="22"/>
        </w:rPr>
        <w:t xml:space="preserve">Subject: </w:t>
      </w:r>
      <w:r w:rsidRPr="00B51E82">
        <w:rPr>
          <w:rFonts w:asciiTheme="minorHAnsi" w:hAnsiTheme="minorHAnsi"/>
          <w:i/>
          <w:iCs/>
          <w:szCs w:val="22"/>
        </w:rPr>
        <w:t>Monthly and Quarterly Financial Reporting Requirements</w:t>
      </w:r>
      <w:r w:rsidRPr="00B51E82">
        <w:rPr>
          <w:rFonts w:asciiTheme="minorHAnsi" w:hAnsiTheme="minorHAnsi"/>
          <w:szCs w:val="22"/>
        </w:rPr>
        <w:t xml:space="preserve"> (December 4, 2019) and Title 2 Code of Federal Regulations (CFR) </w:t>
      </w:r>
      <w:r w:rsidRPr="00B51E82">
        <w:rPr>
          <w:rFonts w:asciiTheme="minorHAnsi" w:hAnsiTheme="minorHAnsi"/>
          <w:szCs w:val="22"/>
        </w:rPr>
        <w:lastRenderedPageBreak/>
        <w:t xml:space="preserve">Part 200: </w:t>
      </w:r>
      <w:r w:rsidRPr="00B51E82">
        <w:rPr>
          <w:rFonts w:asciiTheme="minorHAnsi" w:hAnsiTheme="minorHAnsi"/>
          <w:i/>
          <w:iCs/>
          <w:szCs w:val="22"/>
          <w:shd w:val="clear" w:color="auto" w:fill="E6E6E6"/>
        </w:rPr>
        <w:t>Uniform Administrative</w:t>
      </w:r>
      <w:r w:rsidR="00874DBA" w:rsidRPr="00B51E82">
        <w:rPr>
          <w:rFonts w:asciiTheme="minorHAnsi" w:hAnsiTheme="minorHAnsi"/>
          <w:i/>
          <w:iCs/>
          <w:szCs w:val="22"/>
          <w:shd w:val="clear" w:color="auto" w:fill="E6E6E6"/>
        </w:rPr>
        <w:t xml:space="preserve"> </w:t>
      </w:r>
      <w:r w:rsidRPr="00B51E82">
        <w:rPr>
          <w:rFonts w:asciiTheme="minorHAnsi" w:hAnsiTheme="minorHAnsi"/>
          <w:i/>
          <w:iCs/>
          <w:szCs w:val="22"/>
          <w:shd w:val="clear" w:color="auto" w:fill="E6E6E6"/>
        </w:rPr>
        <w:t>Requirements, Cost Principles, and Audit Requirements for Federal Awards</w:t>
      </w:r>
      <w:r w:rsidRPr="00B51E82">
        <w:rPr>
          <w:rFonts w:asciiTheme="minorHAnsi" w:hAnsiTheme="minorHAnsi"/>
          <w:szCs w:val="22"/>
        </w:rPr>
        <w:t xml:space="preserve"> (Uniform Guidance), Section </w:t>
      </w:r>
      <w:hyperlink r:id="rId26" w:history="1">
        <w:r w:rsidRPr="00B51E82">
          <w:rPr>
            <w:rFonts w:asciiTheme="minorHAnsi" w:hAnsiTheme="minorHAnsi"/>
            <w:color w:val="467886"/>
            <w:szCs w:val="22"/>
            <w:u w:val="single"/>
            <w:lang w:val="en-US"/>
          </w:rPr>
          <w:t>200.306</w:t>
        </w:r>
      </w:hyperlink>
      <w:r w:rsidRPr="00B51E82">
        <w:rPr>
          <w:rFonts w:asciiTheme="minorHAnsi" w:hAnsiTheme="minorHAnsi"/>
          <w:color w:val="0070C0"/>
          <w:szCs w:val="22"/>
        </w:rPr>
        <w:t xml:space="preserve"> </w:t>
      </w:r>
      <w:r w:rsidRPr="00B51E82">
        <w:rPr>
          <w:rFonts w:asciiTheme="minorHAnsi" w:hAnsiTheme="minorHAnsi"/>
          <w:szCs w:val="22"/>
        </w:rPr>
        <w:t>Cost sharing or leveraging.</w:t>
      </w:r>
      <w:r w:rsidRPr="00B51E82">
        <w:rPr>
          <w:rFonts w:asciiTheme="minorHAnsi" w:hAnsiTheme="minorHAnsi"/>
          <w:szCs w:val="22"/>
          <w:vertAlign w:val="superscript"/>
          <w:lang w:val="en-US"/>
        </w:rPr>
        <w:footnoteReference w:id="2"/>
      </w:r>
    </w:p>
    <w:p w14:paraId="68F5E499" w14:textId="77777777" w:rsidR="008544AA" w:rsidRPr="00D44DCA" w:rsidRDefault="008544AA" w:rsidP="3D9BCA6F">
      <w:pPr>
        <w:pStyle w:val="Heading3"/>
        <w:rPr>
          <w:rFonts w:asciiTheme="minorHAnsi" w:hAnsiTheme="minorHAnsi"/>
        </w:rPr>
      </w:pPr>
      <w:bookmarkStart w:id="104" w:name="_Toc167356428"/>
      <w:bookmarkStart w:id="105" w:name="_Toc238708951"/>
      <w:bookmarkStart w:id="106" w:name="_Toc239143243"/>
      <w:bookmarkStart w:id="107" w:name="_Toc240629986"/>
      <w:r w:rsidRPr="3D9BCA6F">
        <w:rPr>
          <w:rFonts w:asciiTheme="minorHAnsi" w:hAnsiTheme="minorHAnsi"/>
        </w:rPr>
        <w:t>Allowable Uses of Funds</w:t>
      </w:r>
      <w:bookmarkEnd w:id="104"/>
      <w:bookmarkEnd w:id="105"/>
      <w:bookmarkEnd w:id="106"/>
      <w:bookmarkEnd w:id="107"/>
    </w:p>
    <w:p w14:paraId="3C4FAF6D" w14:textId="78FD60CA" w:rsidR="008544AA" w:rsidRPr="00B66B1A" w:rsidRDefault="008544AA" w:rsidP="00F470F1">
      <w:pPr>
        <w:pStyle w:val="BodyText"/>
        <w:rPr>
          <w:rFonts w:asciiTheme="minorHAnsi" w:hAnsiTheme="minorHAnsi"/>
        </w:rPr>
      </w:pPr>
      <w:r w:rsidRPr="00D44DCA">
        <w:rPr>
          <w:rFonts w:asciiTheme="minorHAnsi" w:hAnsiTheme="minorHAnsi"/>
          <w:lang w:val="en-US"/>
        </w:rPr>
        <w:t xml:space="preserve">The funds awarded in this SFP must be used to allow participants to obtain and retain competitive, integrated employment within the targeted high-growth businesses or </w:t>
      </w:r>
      <w:r w:rsidRPr="00B66B1A">
        <w:rPr>
          <w:rFonts w:asciiTheme="minorHAnsi" w:hAnsiTheme="minorHAnsi"/>
          <w:lang w:val="en-US"/>
        </w:rPr>
        <w:t>industries by:</w:t>
      </w:r>
    </w:p>
    <w:p w14:paraId="0B18C17B" w14:textId="4B07600E" w:rsidR="008544AA" w:rsidRPr="00B66B1A" w:rsidRDefault="008544AA" w:rsidP="00823DF9">
      <w:pPr>
        <w:pStyle w:val="ListParagraph"/>
        <w:spacing w:after="120" w:line="240" w:lineRule="auto"/>
        <w:rPr>
          <w:rFonts w:asciiTheme="minorHAnsi" w:hAnsiTheme="minorHAnsi"/>
        </w:rPr>
      </w:pPr>
      <w:r w:rsidRPr="00B66B1A">
        <w:rPr>
          <w:rFonts w:asciiTheme="minorHAnsi" w:hAnsiTheme="minorHAnsi"/>
        </w:rPr>
        <w:t>providing direct services to participants, such as short-term pre-vocational training services, supportive services, and WBL</w:t>
      </w:r>
      <w:r w:rsidR="00A83FDB" w:rsidRPr="00B66B1A">
        <w:rPr>
          <w:rFonts w:asciiTheme="minorHAnsi" w:hAnsiTheme="minorHAnsi"/>
        </w:rPr>
        <w:t>.</w:t>
      </w:r>
    </w:p>
    <w:p w14:paraId="4FC34AD9" w14:textId="622A9497" w:rsidR="008544AA" w:rsidRPr="00B66B1A" w:rsidRDefault="008544AA" w:rsidP="00823DF9">
      <w:pPr>
        <w:pStyle w:val="ListParagraph"/>
        <w:spacing w:after="120" w:line="240" w:lineRule="auto"/>
        <w:rPr>
          <w:rFonts w:asciiTheme="minorHAnsi" w:hAnsiTheme="minorHAnsi"/>
        </w:rPr>
      </w:pPr>
      <w:r w:rsidRPr="00B66B1A">
        <w:rPr>
          <w:rFonts w:asciiTheme="minorHAnsi" w:hAnsiTheme="minorHAnsi"/>
        </w:rPr>
        <w:t>appointing project-specific staff or hiring, if applicable</w:t>
      </w:r>
      <w:r w:rsidR="00A83FDB" w:rsidRPr="00B66B1A">
        <w:rPr>
          <w:rFonts w:asciiTheme="minorHAnsi" w:hAnsiTheme="minorHAnsi"/>
        </w:rPr>
        <w:t>.</w:t>
      </w:r>
    </w:p>
    <w:p w14:paraId="121B4565" w14:textId="47CA3F6A" w:rsidR="008544AA" w:rsidRPr="00B66B1A" w:rsidRDefault="008544AA" w:rsidP="00823DF9">
      <w:pPr>
        <w:pStyle w:val="ListParagraph"/>
        <w:spacing w:after="120" w:line="240" w:lineRule="auto"/>
        <w:rPr>
          <w:rFonts w:asciiTheme="minorHAnsi" w:hAnsiTheme="minorHAnsi"/>
        </w:rPr>
      </w:pPr>
      <w:r w:rsidRPr="00B66B1A">
        <w:rPr>
          <w:rFonts w:asciiTheme="minorHAnsi" w:hAnsiTheme="minorHAnsi"/>
        </w:rPr>
        <w:t>providing staff development, training, and cross-training to program and partner staff</w:t>
      </w:r>
      <w:r w:rsidR="00A83FDB" w:rsidRPr="00B66B1A">
        <w:rPr>
          <w:rFonts w:asciiTheme="minorHAnsi" w:hAnsiTheme="minorHAnsi"/>
        </w:rPr>
        <w:t>.</w:t>
      </w:r>
    </w:p>
    <w:p w14:paraId="3B41F002" w14:textId="0FD4F2BA" w:rsidR="008544AA" w:rsidRPr="00B66B1A" w:rsidRDefault="008544AA" w:rsidP="00823DF9">
      <w:pPr>
        <w:pStyle w:val="ListParagraph"/>
        <w:spacing w:after="120" w:line="240" w:lineRule="auto"/>
        <w:rPr>
          <w:rFonts w:asciiTheme="minorHAnsi" w:hAnsiTheme="minorHAnsi"/>
          <w:sz w:val="28"/>
          <w:szCs w:val="28"/>
        </w:rPr>
      </w:pPr>
      <w:proofErr w:type="gramStart"/>
      <w:r w:rsidRPr="00B66B1A">
        <w:rPr>
          <w:rFonts w:asciiTheme="minorHAnsi" w:hAnsiTheme="minorHAnsi"/>
        </w:rPr>
        <w:t>allowing travel for</w:t>
      </w:r>
      <w:proofErr w:type="gramEnd"/>
      <w:r w:rsidRPr="00B66B1A">
        <w:rPr>
          <w:rFonts w:asciiTheme="minorHAnsi" w:hAnsiTheme="minorHAnsi"/>
        </w:rPr>
        <w:t xml:space="preserve"> staff to attend mandatory meetings, </w:t>
      </w:r>
      <w:proofErr w:type="gramStart"/>
      <w:r w:rsidRPr="00B66B1A">
        <w:rPr>
          <w:rFonts w:asciiTheme="minorHAnsi" w:hAnsiTheme="minorHAnsi"/>
        </w:rPr>
        <w:t>trainings</w:t>
      </w:r>
      <w:proofErr w:type="gramEnd"/>
      <w:r w:rsidRPr="00B66B1A">
        <w:rPr>
          <w:rFonts w:asciiTheme="minorHAnsi" w:hAnsiTheme="minorHAnsi"/>
        </w:rPr>
        <w:t>, or events</w:t>
      </w:r>
      <w:r w:rsidR="00A83FDB" w:rsidRPr="00B66B1A">
        <w:rPr>
          <w:rFonts w:asciiTheme="minorHAnsi" w:hAnsiTheme="minorHAnsi"/>
        </w:rPr>
        <w:t>.</w:t>
      </w:r>
    </w:p>
    <w:p w14:paraId="6BA15F08" w14:textId="77777777" w:rsidR="008544AA" w:rsidRPr="00D44DCA" w:rsidRDefault="008544AA" w:rsidP="008544AA">
      <w:pPr>
        <w:spacing w:after="0" w:line="240" w:lineRule="auto"/>
        <w:ind w:left="720"/>
        <w:contextualSpacing/>
        <w:rPr>
          <w:rFonts w:eastAsia="Times New Roman" w:cstheme="minorHAnsi"/>
          <w:sz w:val="24"/>
          <w:szCs w:val="24"/>
        </w:rPr>
      </w:pPr>
    </w:p>
    <w:p w14:paraId="28C79BBC" w14:textId="08DFFB1D" w:rsidR="008544AA" w:rsidRPr="00D44DCA" w:rsidRDefault="008544AA" w:rsidP="00F470F1">
      <w:pPr>
        <w:pStyle w:val="BodyText"/>
        <w:rPr>
          <w:rFonts w:asciiTheme="minorHAnsi" w:hAnsiTheme="minorHAnsi"/>
          <w:lang w:val="en-US"/>
        </w:rPr>
      </w:pPr>
      <w:r w:rsidRPr="00D44DCA">
        <w:rPr>
          <w:rFonts w:asciiTheme="minorHAnsi" w:hAnsiTheme="minorHAnsi"/>
          <w:lang w:val="en-US"/>
        </w:rPr>
        <w:t>The WIOA and its associated federal regulations, state and federal directives, and Federal Office of Management and Budget (OMB</w:t>
      </w:r>
      <w:r w:rsidRPr="00B51E82">
        <w:rPr>
          <w:rFonts w:asciiTheme="minorHAnsi" w:hAnsiTheme="minorHAnsi"/>
          <w:lang w:val="en-US"/>
        </w:rPr>
        <w:t>) Uniform Guidance for Grants and Agreements govern the use of the grant funds. Refer to Appendix B and Appendix C for the general requirements of these funds. Funds awarded under this SFP cannot be used to purchase real property or to construct buildings.</w:t>
      </w:r>
      <w:r w:rsidR="00CA31A8" w:rsidRPr="00B51E82">
        <w:rPr>
          <w:rFonts w:asciiTheme="minorHAnsi" w:hAnsiTheme="minorHAnsi"/>
          <w:lang w:val="en-US"/>
        </w:rPr>
        <w:t xml:space="preserve"> </w:t>
      </w:r>
      <w:r w:rsidR="00371A69" w:rsidRPr="00B51E82">
        <w:rPr>
          <w:rFonts w:asciiTheme="minorHAnsi" w:hAnsiTheme="minorHAnsi"/>
          <w:lang w:val="en-US"/>
        </w:rPr>
        <w:t xml:space="preserve">For </w:t>
      </w:r>
      <w:r w:rsidR="00CA31A8" w:rsidRPr="00B51E82">
        <w:rPr>
          <w:rFonts w:asciiTheme="minorHAnsi" w:hAnsiTheme="minorHAnsi"/>
          <w:lang w:val="en-US"/>
        </w:rPr>
        <w:t xml:space="preserve">Title I and III service category definitions and a comprehensive list of CalJOBS activity codes, see Workforce Services Directives </w:t>
      </w:r>
      <w:r w:rsidR="00CA31A8" w:rsidRPr="00B51E82">
        <w:rPr>
          <w:rFonts w:asciiTheme="minorHAnsi" w:hAnsiTheme="minorHAnsi"/>
          <w:i/>
          <w:iCs/>
          <w:lang w:val="en-US"/>
        </w:rPr>
        <w:t>CalJOBS Activity Codes</w:t>
      </w:r>
      <w:r w:rsidR="00CA31A8" w:rsidRPr="00B51E82">
        <w:rPr>
          <w:rFonts w:asciiTheme="minorHAnsi" w:hAnsiTheme="minorHAnsi"/>
          <w:lang w:val="en-US"/>
        </w:rPr>
        <w:t xml:space="preserve"> (October 10, 2024) (</w:t>
      </w:r>
      <w:hyperlink r:id="rId27" w:history="1">
        <w:r w:rsidR="00CA31A8" w:rsidRPr="00B51E82">
          <w:rPr>
            <w:rFonts w:asciiTheme="minorHAnsi" w:hAnsiTheme="minorHAnsi"/>
            <w:color w:val="467886"/>
            <w:u w:val="single"/>
          </w:rPr>
          <w:t>WSD24-05</w:t>
        </w:r>
      </w:hyperlink>
      <w:r w:rsidR="00CA31A8" w:rsidRPr="00B51E82">
        <w:rPr>
          <w:rFonts w:asciiTheme="minorHAnsi" w:hAnsiTheme="minorHAnsi"/>
          <w:lang w:val="en-US"/>
        </w:rPr>
        <w:t>).</w:t>
      </w:r>
    </w:p>
    <w:p w14:paraId="162A7B38" w14:textId="77777777" w:rsidR="008544AA" w:rsidRPr="00D44DCA" w:rsidRDefault="008544AA" w:rsidP="3D9BCA6F">
      <w:pPr>
        <w:pStyle w:val="Heading3"/>
        <w:rPr>
          <w:rFonts w:asciiTheme="minorHAnsi" w:hAnsiTheme="minorHAnsi"/>
        </w:rPr>
      </w:pPr>
      <w:bookmarkStart w:id="108" w:name="_Toc167356429"/>
      <w:bookmarkStart w:id="109" w:name="_Toc238708952"/>
      <w:bookmarkStart w:id="110" w:name="_Toc239143244"/>
      <w:bookmarkStart w:id="111" w:name="_Toc240629987"/>
      <w:r w:rsidRPr="3D9BCA6F">
        <w:rPr>
          <w:rFonts w:asciiTheme="minorHAnsi" w:hAnsiTheme="minorHAnsi"/>
        </w:rPr>
        <w:t>Administrative Cost Limits</w:t>
      </w:r>
      <w:bookmarkEnd w:id="108"/>
      <w:bookmarkEnd w:id="109"/>
      <w:bookmarkEnd w:id="110"/>
      <w:bookmarkEnd w:id="111"/>
    </w:p>
    <w:p w14:paraId="76C5CCA9" w14:textId="2E02DCD0" w:rsidR="008544AA" w:rsidRPr="00D44DCA" w:rsidRDefault="006D13C5" w:rsidP="1755DC7C">
      <w:pPr>
        <w:pStyle w:val="BodyText"/>
        <w:rPr>
          <w:rFonts w:asciiTheme="minorHAnsi" w:hAnsiTheme="minorHAnsi"/>
          <w:lang w:val="en-US"/>
        </w:rPr>
      </w:pPr>
      <w:r w:rsidRPr="1755DC7C">
        <w:rPr>
          <w:rFonts w:asciiTheme="minorHAnsi" w:hAnsiTheme="minorHAnsi"/>
          <w:lang w:val="en-US"/>
        </w:rPr>
        <w:t xml:space="preserve">A maximum of 10 percent of the total grant award may be used for administrative costs. If the amount awarded differs from the amount requested, administrative costs must be adjusted during the agreement development </w:t>
      </w:r>
      <w:proofErr w:type="gramStart"/>
      <w:r w:rsidRPr="1755DC7C">
        <w:rPr>
          <w:rFonts w:asciiTheme="minorHAnsi" w:hAnsiTheme="minorHAnsi"/>
          <w:lang w:val="en-US"/>
        </w:rPr>
        <w:t>process</w:t>
      </w:r>
      <w:proofErr w:type="gramEnd"/>
      <w:r w:rsidRPr="1755DC7C">
        <w:rPr>
          <w:rFonts w:asciiTheme="minorHAnsi" w:hAnsiTheme="minorHAnsi"/>
          <w:lang w:val="en-US"/>
        </w:rPr>
        <w:t xml:space="preserve"> so they do not exceed 10 percent of the awarded amount. For purposes of developing a budget, the definition of administrative costs is provided in Appendix B – Administrative Cost Definitions.</w:t>
      </w:r>
    </w:p>
    <w:p w14:paraId="1D496DE0" w14:textId="77777777" w:rsidR="008544AA" w:rsidRPr="00D44DCA" w:rsidRDefault="008544AA" w:rsidP="00F470F1">
      <w:pPr>
        <w:pStyle w:val="BodyText"/>
        <w:rPr>
          <w:rFonts w:asciiTheme="minorHAnsi" w:eastAsiaTheme="majorEastAsia" w:hAnsiTheme="minorHAnsi"/>
          <w:b/>
          <w:sz w:val="32"/>
          <w:szCs w:val="36"/>
        </w:rPr>
      </w:pPr>
      <w:bookmarkStart w:id="112" w:name="_Toc167356430"/>
      <w:r w:rsidRPr="00D44DCA">
        <w:rPr>
          <w:rFonts w:asciiTheme="minorHAnsi" w:hAnsiTheme="minorHAnsi"/>
        </w:rPr>
        <w:br w:type="page"/>
      </w:r>
    </w:p>
    <w:p w14:paraId="2508F53B" w14:textId="77777777" w:rsidR="008544AA" w:rsidRPr="00D44DCA" w:rsidRDefault="008544AA" w:rsidP="3D9BCA6F">
      <w:pPr>
        <w:pStyle w:val="Heading2"/>
        <w:tabs>
          <w:tab w:val="left" w:pos="360"/>
        </w:tabs>
        <w:ind w:left="0" w:firstLine="0"/>
        <w:rPr>
          <w:rFonts w:asciiTheme="minorHAnsi" w:hAnsiTheme="minorHAnsi"/>
        </w:rPr>
      </w:pPr>
      <w:bookmarkStart w:id="113" w:name="_Toc238708953"/>
      <w:bookmarkStart w:id="114" w:name="_Toc239143245"/>
      <w:bookmarkStart w:id="115" w:name="_Toc240629988"/>
      <w:r w:rsidRPr="3D9BCA6F">
        <w:rPr>
          <w:rFonts w:asciiTheme="minorHAnsi" w:hAnsiTheme="minorHAnsi"/>
        </w:rPr>
        <w:lastRenderedPageBreak/>
        <w:t>Submission</w:t>
      </w:r>
      <w:bookmarkEnd w:id="112"/>
      <w:bookmarkEnd w:id="113"/>
      <w:bookmarkEnd w:id="114"/>
      <w:bookmarkEnd w:id="115"/>
    </w:p>
    <w:p w14:paraId="7EF714D1" w14:textId="77777777" w:rsidR="00544A1E" w:rsidRPr="00D44DCA" w:rsidRDefault="00544A1E" w:rsidP="00823DF9">
      <w:pPr>
        <w:pStyle w:val="BodyText"/>
        <w:spacing w:after="0"/>
        <w:rPr>
          <w:rFonts w:asciiTheme="minorHAnsi" w:hAnsiTheme="minorHAnsi"/>
        </w:rPr>
      </w:pPr>
    </w:p>
    <w:p w14:paraId="230BBCED" w14:textId="5091A86C" w:rsidR="008544AA" w:rsidRPr="00D44DCA" w:rsidRDefault="008544AA" w:rsidP="00F470F1">
      <w:pPr>
        <w:pStyle w:val="BodyText"/>
        <w:rPr>
          <w:rFonts w:asciiTheme="minorHAnsi" w:hAnsiTheme="minorHAnsi"/>
        </w:rPr>
      </w:pPr>
      <w:r w:rsidRPr="00D44DCA">
        <w:rPr>
          <w:rFonts w:asciiTheme="minorHAnsi" w:hAnsiTheme="minorHAnsi"/>
          <w:lang w:val="en-US"/>
        </w:rPr>
        <w:t xml:space="preserve">Only one proposal will be accepted from each applicant. If the EDD receives more than one application from a single applicant, the first </w:t>
      </w:r>
      <w:r w:rsidRPr="00815E51">
        <w:rPr>
          <w:rFonts w:asciiTheme="minorHAnsi" w:hAnsiTheme="minorHAnsi"/>
          <w:lang w:val="en-US"/>
        </w:rPr>
        <w:t xml:space="preserve">application received will be the only one accepted. Any subsequent submissions will be disqualified. </w:t>
      </w:r>
      <w:r w:rsidRPr="00815E51">
        <w:rPr>
          <w:rFonts w:asciiTheme="minorHAnsi" w:hAnsiTheme="minorHAnsi"/>
          <w:b/>
          <w:bCs/>
          <w:lang w:val="en-US"/>
        </w:rPr>
        <w:t>The entire proposal must be submitted electronically by the deadline</w:t>
      </w:r>
      <w:r w:rsidRPr="00815E51">
        <w:rPr>
          <w:rFonts w:asciiTheme="minorHAnsi" w:hAnsiTheme="minorHAnsi"/>
          <w:lang w:val="en-US"/>
        </w:rPr>
        <w:t>.</w:t>
      </w:r>
    </w:p>
    <w:p w14:paraId="145BA020" w14:textId="77777777" w:rsidR="008544AA" w:rsidRPr="00620607" w:rsidRDefault="008544AA" w:rsidP="00620607">
      <w:pPr>
        <w:pStyle w:val="Heading3"/>
        <w:numPr>
          <w:ilvl w:val="0"/>
          <w:numId w:val="37"/>
        </w:numPr>
        <w:rPr>
          <w:rFonts w:asciiTheme="minorHAnsi" w:hAnsiTheme="minorHAnsi"/>
        </w:rPr>
      </w:pPr>
      <w:bookmarkStart w:id="116" w:name="_Toc97278833"/>
      <w:bookmarkStart w:id="117" w:name="_Toc158817729"/>
      <w:bookmarkStart w:id="118" w:name="_Toc167356431"/>
      <w:bookmarkStart w:id="119" w:name="_Toc238708954"/>
      <w:bookmarkStart w:id="120" w:name="_Toc239143246"/>
      <w:bookmarkStart w:id="121" w:name="_Toc240629989"/>
      <w:r w:rsidRPr="00620607">
        <w:rPr>
          <w:rFonts w:asciiTheme="minorHAnsi" w:hAnsiTheme="minorHAnsi"/>
        </w:rPr>
        <w:t>Submission Format</w:t>
      </w:r>
      <w:bookmarkEnd w:id="116"/>
      <w:bookmarkEnd w:id="117"/>
      <w:bookmarkEnd w:id="118"/>
      <w:bookmarkEnd w:id="119"/>
      <w:bookmarkEnd w:id="120"/>
      <w:bookmarkEnd w:id="121"/>
    </w:p>
    <w:p w14:paraId="1A1A9ECE" w14:textId="6F6CEF77" w:rsidR="008544AA" w:rsidRPr="00D44DCA" w:rsidRDefault="008544AA" w:rsidP="1755DC7C">
      <w:pPr>
        <w:pStyle w:val="BodyText"/>
        <w:rPr>
          <w:rFonts w:asciiTheme="minorHAnsi" w:hAnsiTheme="minorHAnsi"/>
        </w:rPr>
      </w:pPr>
      <w:bookmarkStart w:id="122" w:name="_Hlk159099241"/>
      <w:r w:rsidRPr="1755DC7C">
        <w:rPr>
          <w:rFonts w:asciiTheme="minorHAnsi" w:hAnsiTheme="minorHAnsi"/>
          <w:lang w:val="en-US"/>
        </w:rPr>
        <w:t xml:space="preserve">Each applicant must submit their proposal package via email as a compressed (or “Zipped”) file. Emails must be sent to </w:t>
      </w:r>
      <w:hyperlink r:id="rId28" w:history="1">
        <w:r w:rsidR="00B66B1A" w:rsidRPr="00D17F85">
          <w:rPr>
            <w:rStyle w:val="Hyperlink"/>
            <w:rFonts w:asciiTheme="minorHAnsi" w:hAnsiTheme="minorHAnsi"/>
            <w:lang w:val="en-US"/>
          </w:rPr>
          <w:t>WSBSFP</w:t>
        </w:r>
        <w:r w:rsidR="4D938067" w:rsidRPr="00D17F85">
          <w:rPr>
            <w:rStyle w:val="Hyperlink"/>
            <w:rFonts w:asciiTheme="minorHAnsi" w:hAnsiTheme="minorHAnsi"/>
            <w:lang w:val="en-US"/>
          </w:rPr>
          <w:t>3</w:t>
        </w:r>
        <w:r w:rsidR="00B66B1A" w:rsidRPr="00D17F85">
          <w:rPr>
            <w:rStyle w:val="Hyperlink"/>
            <w:rFonts w:asciiTheme="minorHAnsi" w:hAnsiTheme="minorHAnsi"/>
            <w:lang w:val="en-US"/>
          </w:rPr>
          <w:t>@edd.ca.gov</w:t>
        </w:r>
      </w:hyperlink>
      <w:r w:rsidRPr="1755DC7C">
        <w:rPr>
          <w:rFonts w:asciiTheme="minorHAnsi" w:hAnsiTheme="minorHAnsi"/>
          <w:lang w:val="en-US"/>
        </w:rPr>
        <w:t xml:space="preserve">. The subject line of each application submission email must include: “[Applicant’s </w:t>
      </w:r>
      <w:proofErr w:type="gramStart"/>
      <w:r w:rsidRPr="1755DC7C">
        <w:rPr>
          <w:rFonts w:asciiTheme="minorHAnsi" w:hAnsiTheme="minorHAnsi"/>
          <w:lang w:val="en-US"/>
        </w:rPr>
        <w:t>Three Digit</w:t>
      </w:r>
      <w:proofErr w:type="gramEnd"/>
      <w:r w:rsidRPr="1755DC7C">
        <w:rPr>
          <w:rFonts w:asciiTheme="minorHAnsi" w:hAnsiTheme="minorHAnsi"/>
          <w:lang w:val="en-US"/>
        </w:rPr>
        <w:t xml:space="preserve"> Initialism</w:t>
      </w:r>
      <w:r w:rsidR="00810786">
        <w:rPr>
          <w:rFonts w:asciiTheme="minorHAnsi" w:hAnsiTheme="minorHAnsi"/>
          <w:lang w:val="en-US"/>
        </w:rPr>
        <w:t>]</w:t>
      </w:r>
      <w:r w:rsidR="00B66B1A" w:rsidRPr="1755DC7C">
        <w:rPr>
          <w:rFonts w:asciiTheme="minorHAnsi" w:hAnsiTheme="minorHAnsi"/>
          <w:lang w:val="en-US"/>
        </w:rPr>
        <w:t xml:space="preserve"> EMS PY 26-27</w:t>
      </w:r>
      <w:r w:rsidRPr="1755DC7C">
        <w:rPr>
          <w:rFonts w:asciiTheme="minorHAnsi" w:hAnsiTheme="minorHAnsi"/>
          <w:lang w:val="en-US"/>
        </w:rPr>
        <w:t xml:space="preserve"> Proposal</w:t>
      </w:r>
      <w:r w:rsidR="0019439A" w:rsidRPr="1755DC7C">
        <w:rPr>
          <w:rFonts w:asciiTheme="minorHAnsi" w:hAnsiTheme="minorHAnsi"/>
          <w:lang w:val="en-US"/>
        </w:rPr>
        <w:t>.</w:t>
      </w:r>
      <w:r w:rsidRPr="1755DC7C">
        <w:rPr>
          <w:rFonts w:asciiTheme="minorHAnsi" w:hAnsiTheme="minorHAnsi"/>
          <w:lang w:val="en-US"/>
        </w:rPr>
        <w:t xml:space="preserve">” Example: “Subject: ABC </w:t>
      </w:r>
      <w:r w:rsidR="00B66B1A" w:rsidRPr="1755DC7C">
        <w:rPr>
          <w:rFonts w:asciiTheme="minorHAnsi" w:hAnsiTheme="minorHAnsi"/>
          <w:lang w:val="en-US"/>
        </w:rPr>
        <w:t>EMS PY 26-27</w:t>
      </w:r>
      <w:r w:rsidRPr="1755DC7C">
        <w:rPr>
          <w:rFonts w:asciiTheme="minorHAnsi" w:hAnsiTheme="minorHAnsi"/>
          <w:lang w:val="en-US"/>
        </w:rPr>
        <w:t xml:space="preserve"> Proposal</w:t>
      </w:r>
      <w:r w:rsidR="0019439A" w:rsidRPr="1755DC7C">
        <w:rPr>
          <w:rFonts w:asciiTheme="minorHAnsi" w:hAnsiTheme="minorHAnsi"/>
          <w:lang w:val="en-US"/>
        </w:rPr>
        <w:t>.</w:t>
      </w:r>
      <w:r w:rsidRPr="1755DC7C">
        <w:rPr>
          <w:rFonts w:asciiTheme="minorHAnsi" w:hAnsiTheme="minorHAnsi"/>
          <w:lang w:val="en-US"/>
        </w:rPr>
        <w:t xml:space="preserve">” The proposal package is due by </w:t>
      </w:r>
      <w:r w:rsidR="00B66B1A" w:rsidRPr="1755DC7C">
        <w:rPr>
          <w:rFonts w:asciiTheme="minorHAnsi" w:hAnsiTheme="minorHAnsi"/>
          <w:lang w:val="en-US"/>
        </w:rPr>
        <w:t xml:space="preserve">11:59 p.m. </w:t>
      </w:r>
      <w:r w:rsidRPr="1755DC7C">
        <w:rPr>
          <w:rFonts w:asciiTheme="minorHAnsi" w:hAnsiTheme="minorHAnsi"/>
          <w:lang w:val="en-US"/>
        </w:rPr>
        <w:t>on</w:t>
      </w:r>
      <w:r w:rsidR="00B66B1A" w:rsidRPr="1755DC7C">
        <w:rPr>
          <w:rFonts w:asciiTheme="minorHAnsi" w:hAnsiTheme="minorHAnsi"/>
          <w:lang w:val="en-US"/>
        </w:rPr>
        <w:t xml:space="preserve"> </w:t>
      </w:r>
      <w:r w:rsidR="007125A7">
        <w:rPr>
          <w:rFonts w:asciiTheme="minorHAnsi" w:hAnsiTheme="minorHAnsi"/>
          <w:lang w:val="en-US"/>
        </w:rPr>
        <w:t>November 2</w:t>
      </w:r>
      <w:r w:rsidR="00B66B1A" w:rsidRPr="1755DC7C">
        <w:rPr>
          <w:rFonts w:asciiTheme="minorHAnsi" w:hAnsiTheme="minorHAnsi"/>
          <w:lang w:val="en-US"/>
        </w:rPr>
        <w:t>, 2026</w:t>
      </w:r>
      <w:r w:rsidRPr="1755DC7C">
        <w:rPr>
          <w:rFonts w:asciiTheme="minorHAnsi" w:hAnsiTheme="minorHAnsi"/>
          <w:lang w:val="en-US"/>
        </w:rPr>
        <w:t>.</w:t>
      </w:r>
    </w:p>
    <w:p w14:paraId="623500B7" w14:textId="4EC7EAB9" w:rsidR="004C4E71" w:rsidRPr="00D44DCA" w:rsidRDefault="008544AA" w:rsidP="00823DF9">
      <w:pPr>
        <w:pStyle w:val="ListParagraph"/>
        <w:spacing w:after="120" w:line="240" w:lineRule="auto"/>
        <w:rPr>
          <w:rFonts w:asciiTheme="minorHAnsi" w:hAnsiTheme="minorHAnsi"/>
        </w:rPr>
      </w:pPr>
      <w:bookmarkStart w:id="123" w:name="_Hlk214633198"/>
      <w:r w:rsidRPr="00D44DCA">
        <w:rPr>
          <w:rFonts w:asciiTheme="minorHAnsi" w:hAnsiTheme="minorHAnsi"/>
        </w:rPr>
        <w:t>Please use the organization’s CalJOBS initialism</w:t>
      </w:r>
      <w:r w:rsidR="00810786">
        <w:rPr>
          <w:rFonts w:asciiTheme="minorHAnsi" w:hAnsiTheme="minorHAnsi"/>
        </w:rPr>
        <w:t>.</w:t>
      </w:r>
    </w:p>
    <w:p w14:paraId="797E02B9" w14:textId="29CAC003"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File names must not exceed 40 characters.</w:t>
      </w:r>
    </w:p>
    <w:p w14:paraId="723B664B" w14:textId="5FC2E3E2" w:rsidR="008544AA" w:rsidRPr="00B66B1A" w:rsidRDefault="008544AA" w:rsidP="00823DF9">
      <w:pPr>
        <w:pStyle w:val="ListParagraph"/>
        <w:spacing w:after="120" w:line="240" w:lineRule="auto"/>
        <w:rPr>
          <w:rFonts w:asciiTheme="minorHAnsi" w:hAnsiTheme="minorHAnsi"/>
        </w:rPr>
      </w:pPr>
      <w:r w:rsidRPr="00B66B1A">
        <w:rPr>
          <w:rFonts w:asciiTheme="minorHAnsi" w:hAnsiTheme="minorHAnsi"/>
        </w:rPr>
        <w:t>The Cover/Signature page (</w:t>
      </w:r>
      <w:proofErr w:type="spellStart"/>
      <w:r w:rsidRPr="00B66B1A">
        <w:rPr>
          <w:rFonts w:asciiTheme="minorHAnsi" w:hAnsiTheme="minorHAnsi"/>
        </w:rPr>
        <w:t>CovSign</w:t>
      </w:r>
      <w:proofErr w:type="spellEnd"/>
      <w:r w:rsidRPr="00B66B1A">
        <w:rPr>
          <w:rFonts w:asciiTheme="minorHAnsi" w:hAnsiTheme="minorHAnsi"/>
        </w:rPr>
        <w:t xml:space="preserve">), </w:t>
      </w:r>
      <w:r w:rsidR="00810786">
        <w:rPr>
          <w:rFonts w:asciiTheme="minorHAnsi" w:hAnsiTheme="minorHAnsi"/>
        </w:rPr>
        <w:t xml:space="preserve">ICD and related documents, Org Charts, </w:t>
      </w:r>
      <w:r w:rsidRPr="00B66B1A">
        <w:rPr>
          <w:rFonts w:asciiTheme="minorHAnsi" w:hAnsiTheme="minorHAnsi"/>
        </w:rPr>
        <w:t>Partnership Agreement Letters (</w:t>
      </w:r>
      <w:proofErr w:type="spellStart"/>
      <w:r w:rsidRPr="00B66B1A">
        <w:rPr>
          <w:rFonts w:asciiTheme="minorHAnsi" w:hAnsiTheme="minorHAnsi"/>
        </w:rPr>
        <w:t>PtrLtr</w:t>
      </w:r>
      <w:proofErr w:type="spellEnd"/>
      <w:r w:rsidRPr="00B66B1A">
        <w:rPr>
          <w:rFonts w:asciiTheme="minorHAnsi" w:hAnsiTheme="minorHAnsi"/>
        </w:rPr>
        <w:t>), and Commitment Letters (</w:t>
      </w:r>
      <w:proofErr w:type="spellStart"/>
      <w:r w:rsidRPr="00B66B1A">
        <w:rPr>
          <w:rFonts w:asciiTheme="minorHAnsi" w:hAnsiTheme="minorHAnsi"/>
        </w:rPr>
        <w:t>ComLtr</w:t>
      </w:r>
      <w:proofErr w:type="spellEnd"/>
      <w:r w:rsidRPr="00B66B1A">
        <w:rPr>
          <w:rFonts w:asciiTheme="minorHAnsi" w:hAnsiTheme="minorHAnsi"/>
        </w:rPr>
        <w:t>)</w:t>
      </w:r>
      <w:r w:rsidRPr="00D44DCA">
        <w:rPr>
          <w:rFonts w:asciiTheme="minorHAnsi" w:hAnsiTheme="minorHAnsi"/>
        </w:rPr>
        <w:t xml:space="preserve"> must be submitted in PDF form</w:t>
      </w:r>
      <w:r w:rsidR="00172F4F" w:rsidRPr="00D44DCA">
        <w:rPr>
          <w:rFonts w:asciiTheme="minorHAnsi" w:hAnsiTheme="minorHAnsi"/>
        </w:rPr>
        <w:t>.</w:t>
      </w:r>
      <w:r w:rsidRPr="00D44DCA">
        <w:rPr>
          <w:rFonts w:asciiTheme="minorHAnsi" w:hAnsiTheme="minorHAnsi"/>
        </w:rPr>
        <w:t xml:space="preserve"> </w:t>
      </w:r>
      <w:r w:rsidR="00172F4F" w:rsidRPr="00D44DCA">
        <w:rPr>
          <w:rFonts w:asciiTheme="minorHAnsi" w:hAnsiTheme="minorHAnsi"/>
        </w:rPr>
        <w:t>A</w:t>
      </w:r>
      <w:r w:rsidRPr="00D44DCA">
        <w:rPr>
          <w:rFonts w:asciiTheme="minorHAnsi" w:hAnsiTheme="minorHAnsi"/>
        </w:rPr>
        <w:t xml:space="preserve">ll other exhibits </w:t>
      </w:r>
      <w:r w:rsidRPr="00B66B1A">
        <w:rPr>
          <w:rFonts w:asciiTheme="minorHAnsi" w:hAnsiTheme="minorHAnsi"/>
        </w:rPr>
        <w:t>and exhibit attachments must be submitted in Word format.</w:t>
      </w:r>
    </w:p>
    <w:p w14:paraId="12ADBF59" w14:textId="77777777" w:rsidR="00B66B1A" w:rsidRDefault="008544AA" w:rsidP="00B66B1A">
      <w:pPr>
        <w:pStyle w:val="ListParagraph"/>
        <w:spacing w:after="120" w:line="240" w:lineRule="auto"/>
        <w:rPr>
          <w:rFonts w:asciiTheme="minorHAnsi" w:hAnsiTheme="minorHAnsi"/>
        </w:rPr>
      </w:pPr>
      <w:r w:rsidRPr="00B66B1A">
        <w:rPr>
          <w:rFonts w:asciiTheme="minorHAnsi" w:hAnsiTheme="minorHAnsi"/>
        </w:rPr>
        <w:t xml:space="preserve">The </w:t>
      </w:r>
      <w:proofErr w:type="spellStart"/>
      <w:r w:rsidRPr="00B66B1A">
        <w:rPr>
          <w:rFonts w:asciiTheme="minorHAnsi" w:hAnsiTheme="minorHAnsi"/>
        </w:rPr>
        <w:t>CovSign</w:t>
      </w:r>
      <w:proofErr w:type="spellEnd"/>
      <w:r w:rsidRPr="00B66B1A">
        <w:rPr>
          <w:rFonts w:asciiTheme="minorHAnsi" w:hAnsiTheme="minorHAnsi"/>
        </w:rPr>
        <w:t xml:space="preserve"> page must include the signature of the signatory authority on the form.</w:t>
      </w:r>
    </w:p>
    <w:p w14:paraId="30EB4C86" w14:textId="6306FA4B" w:rsidR="008544AA" w:rsidRPr="00B66B1A" w:rsidRDefault="008544AA" w:rsidP="1755DC7C">
      <w:pPr>
        <w:pStyle w:val="ListParagraph"/>
        <w:spacing w:after="120" w:line="240" w:lineRule="auto"/>
        <w:rPr>
          <w:rFonts w:asciiTheme="minorHAnsi" w:hAnsiTheme="minorHAnsi"/>
        </w:rPr>
      </w:pPr>
      <w:proofErr w:type="spellStart"/>
      <w:r w:rsidRPr="1755DC7C">
        <w:rPr>
          <w:rFonts w:asciiTheme="minorHAnsi" w:hAnsiTheme="minorHAnsi"/>
        </w:rPr>
        <w:t>PtrL</w:t>
      </w:r>
      <w:r w:rsidR="00B66B1A" w:rsidRPr="1755DC7C">
        <w:rPr>
          <w:rFonts w:asciiTheme="minorHAnsi" w:hAnsiTheme="minorHAnsi"/>
        </w:rPr>
        <w:t>trs</w:t>
      </w:r>
      <w:proofErr w:type="spellEnd"/>
      <w:r w:rsidRPr="1755DC7C">
        <w:rPr>
          <w:rFonts w:asciiTheme="minorHAnsi" w:hAnsiTheme="minorHAnsi"/>
        </w:rPr>
        <w:t xml:space="preserve"> and </w:t>
      </w:r>
      <w:proofErr w:type="spellStart"/>
      <w:r w:rsidRPr="1755DC7C">
        <w:rPr>
          <w:rFonts w:asciiTheme="minorHAnsi" w:hAnsiTheme="minorHAnsi"/>
        </w:rPr>
        <w:t>ComLtrs</w:t>
      </w:r>
      <w:proofErr w:type="spellEnd"/>
      <w:r w:rsidRPr="1755DC7C">
        <w:rPr>
          <w:rFonts w:asciiTheme="minorHAnsi" w:hAnsiTheme="minorHAnsi"/>
        </w:rPr>
        <w:t xml:space="preserve"> should be grouped by category, submitted as </w:t>
      </w:r>
      <w:r w:rsidRPr="005021F0">
        <w:rPr>
          <w:rFonts w:asciiTheme="minorHAnsi" w:hAnsiTheme="minorHAnsi"/>
          <w:b/>
          <w:bCs/>
        </w:rPr>
        <w:t>two separate PDFs</w:t>
      </w:r>
      <w:r w:rsidR="00B66B1A" w:rsidRPr="005021F0">
        <w:rPr>
          <w:rFonts w:asciiTheme="minorHAnsi" w:hAnsiTheme="minorHAnsi"/>
          <w:b/>
          <w:bCs/>
        </w:rPr>
        <w:t>.</w:t>
      </w:r>
      <w:r w:rsidR="00B66B1A" w:rsidRPr="1755DC7C">
        <w:rPr>
          <w:rFonts w:asciiTheme="minorHAnsi" w:hAnsiTheme="minorHAnsi"/>
        </w:rPr>
        <w:t xml:space="preserve"> </w:t>
      </w:r>
      <w:r w:rsidR="0D4B28BD" w:rsidRPr="1755DC7C">
        <w:rPr>
          <w:rFonts w:asciiTheme="minorHAnsi" w:hAnsiTheme="minorHAnsi"/>
        </w:rPr>
        <w:t>Including</w:t>
      </w:r>
      <w:r w:rsidR="00B66B1A" w:rsidRPr="1755DC7C">
        <w:rPr>
          <w:rFonts w:asciiTheme="minorHAnsi" w:hAnsiTheme="minorHAnsi"/>
        </w:rPr>
        <w:t xml:space="preserve"> a table of contents if submitting multiple letters in one PDF is appreciated.</w:t>
      </w:r>
    </w:p>
    <w:p w14:paraId="2E42D69C" w14:textId="77777777" w:rsidR="008544AA" w:rsidRPr="00D44DCA" w:rsidRDefault="008544AA" w:rsidP="3D9BCA6F">
      <w:pPr>
        <w:pStyle w:val="Heading3"/>
        <w:rPr>
          <w:rFonts w:asciiTheme="minorHAnsi" w:hAnsiTheme="minorHAnsi"/>
        </w:rPr>
      </w:pPr>
      <w:bookmarkStart w:id="124" w:name="_Toc167356432"/>
      <w:bookmarkStart w:id="125" w:name="_Toc238708955"/>
      <w:bookmarkStart w:id="126" w:name="_Toc239143247"/>
      <w:bookmarkStart w:id="127" w:name="_Toc240629990"/>
      <w:bookmarkEnd w:id="122"/>
      <w:bookmarkEnd w:id="123"/>
      <w:r w:rsidRPr="3D9BCA6F">
        <w:rPr>
          <w:rFonts w:asciiTheme="minorHAnsi" w:hAnsiTheme="minorHAnsi"/>
        </w:rPr>
        <w:t>Submission Guidelines</w:t>
      </w:r>
      <w:bookmarkStart w:id="128" w:name="_Toc130496174"/>
      <w:bookmarkEnd w:id="124"/>
      <w:bookmarkEnd w:id="125"/>
      <w:bookmarkEnd w:id="126"/>
      <w:bookmarkEnd w:id="127"/>
    </w:p>
    <w:p w14:paraId="552FE6AD" w14:textId="06F2273F" w:rsidR="008544AA" w:rsidRPr="00D44DCA" w:rsidRDefault="008544AA" w:rsidP="01476CFA">
      <w:pPr>
        <w:pStyle w:val="BodyText"/>
        <w:rPr>
          <w:rFonts w:asciiTheme="minorHAnsi" w:hAnsiTheme="minorHAnsi" w:cs="Calibri"/>
          <w:lang w:val="en-US"/>
        </w:rPr>
      </w:pPr>
      <w:r w:rsidRPr="00D44DCA">
        <w:rPr>
          <w:rFonts w:asciiTheme="minorHAnsi" w:hAnsiTheme="minorHAnsi" w:cs="Calibri"/>
          <w:lang w:val="en-US"/>
        </w:rPr>
        <w:t>Complete only the required information in the exhibits. Submit all exhibits and attachments with the following naming convention</w:t>
      </w:r>
      <w:r w:rsidR="009C4038" w:rsidRPr="00B66B1A">
        <w:rPr>
          <w:rFonts w:asciiTheme="minorHAnsi" w:hAnsiTheme="minorHAnsi" w:cs="Calibri"/>
          <w:lang w:val="en-US"/>
        </w:rPr>
        <w:t xml:space="preserve">: </w:t>
      </w:r>
      <w:r w:rsidRPr="00B66B1A">
        <w:rPr>
          <w:rFonts w:asciiTheme="minorHAnsi" w:hAnsiTheme="minorHAnsi" w:cs="Calibri"/>
          <w:lang w:val="en-US"/>
        </w:rPr>
        <w:t xml:space="preserve">“[Applicant’s </w:t>
      </w:r>
      <w:proofErr w:type="gramStart"/>
      <w:r w:rsidRPr="00B66B1A">
        <w:rPr>
          <w:rFonts w:asciiTheme="minorHAnsi" w:hAnsiTheme="minorHAnsi" w:cs="Calibri"/>
          <w:lang w:val="en-US"/>
        </w:rPr>
        <w:t>Three Digit</w:t>
      </w:r>
      <w:proofErr w:type="gramEnd"/>
      <w:r w:rsidRPr="00B66B1A">
        <w:rPr>
          <w:rFonts w:asciiTheme="minorHAnsi" w:hAnsiTheme="minorHAnsi" w:cs="Calibri"/>
          <w:lang w:val="en-US"/>
        </w:rPr>
        <w:t xml:space="preserve"> Initialism] </w:t>
      </w:r>
      <w:r w:rsidR="00B66B1A" w:rsidRPr="00B66B1A">
        <w:rPr>
          <w:rFonts w:asciiTheme="minorHAnsi" w:hAnsiTheme="minorHAnsi" w:cs="Calibri"/>
          <w:lang w:val="en-US"/>
        </w:rPr>
        <w:t>EMS PY 26-27</w:t>
      </w:r>
      <w:r w:rsidRPr="00B66B1A">
        <w:rPr>
          <w:rFonts w:asciiTheme="minorHAnsi" w:hAnsiTheme="minorHAnsi" w:cs="Calibri"/>
          <w:lang w:val="en-US"/>
        </w:rPr>
        <w:t xml:space="preserve"> [Exhibit or Attachment Initialism].” For example, “</w:t>
      </w:r>
      <w:r w:rsidR="00371A69" w:rsidRPr="00B66B1A">
        <w:rPr>
          <w:rFonts w:asciiTheme="minorHAnsi" w:hAnsiTheme="minorHAnsi" w:cs="Calibri"/>
          <w:lang w:val="en-US"/>
        </w:rPr>
        <w:t xml:space="preserve">ABC </w:t>
      </w:r>
      <w:r w:rsidR="00B66B1A">
        <w:rPr>
          <w:rFonts w:asciiTheme="minorHAnsi" w:hAnsiTheme="minorHAnsi" w:cs="Calibri"/>
          <w:lang w:val="en-US"/>
        </w:rPr>
        <w:t>EMS PY 26-27</w:t>
      </w:r>
      <w:r w:rsidRPr="00B66B1A">
        <w:rPr>
          <w:rFonts w:asciiTheme="minorHAnsi" w:hAnsiTheme="minorHAnsi" w:cs="Calibri"/>
          <w:lang w:val="en-US"/>
        </w:rPr>
        <w:t xml:space="preserve"> </w:t>
      </w:r>
      <w:proofErr w:type="spellStart"/>
      <w:r w:rsidRPr="00B66B1A">
        <w:rPr>
          <w:rFonts w:asciiTheme="minorHAnsi" w:hAnsiTheme="minorHAnsi" w:cs="Calibri"/>
          <w:lang w:val="en-US"/>
        </w:rPr>
        <w:t>ExF</w:t>
      </w:r>
      <w:proofErr w:type="spellEnd"/>
      <w:r w:rsidRPr="00B66B1A">
        <w:rPr>
          <w:rFonts w:asciiTheme="minorHAnsi" w:hAnsiTheme="minorHAnsi" w:cs="Calibri"/>
          <w:lang w:val="en-US"/>
        </w:rPr>
        <w:t>” for Exhibit F. File</w:t>
      </w:r>
      <w:r w:rsidRPr="00D44DCA">
        <w:rPr>
          <w:rFonts w:asciiTheme="minorHAnsi" w:hAnsiTheme="minorHAnsi" w:cs="Calibri"/>
          <w:lang w:val="en-US"/>
        </w:rPr>
        <w:t xml:space="preserve"> names must not exceed 40 Characters. Exhibits must be completed accurately. The following chart lists the documents that must be included in the proposal file submission with the suggested naming convention for each file. Applications that do not include all the required documents listed and/or submitted after </w:t>
      </w:r>
      <w:r w:rsidR="00B66B1A">
        <w:rPr>
          <w:rFonts w:asciiTheme="minorHAnsi" w:hAnsiTheme="minorHAnsi" w:cs="Calibri"/>
          <w:lang w:val="en-US"/>
        </w:rPr>
        <w:t xml:space="preserve">11:59 p.m. </w:t>
      </w:r>
      <w:r w:rsidR="00CC0B6C">
        <w:rPr>
          <w:rFonts w:asciiTheme="minorHAnsi" w:hAnsiTheme="minorHAnsi" w:cs="Calibri"/>
          <w:lang w:val="en-US"/>
        </w:rPr>
        <w:t xml:space="preserve">on </w:t>
      </w:r>
      <w:r w:rsidR="007D49FF">
        <w:rPr>
          <w:rFonts w:asciiTheme="minorHAnsi" w:hAnsiTheme="minorHAnsi" w:cs="Calibri"/>
          <w:lang w:val="en-US"/>
        </w:rPr>
        <w:t>November 2</w:t>
      </w:r>
      <w:r w:rsidR="00CC0B6C">
        <w:rPr>
          <w:rFonts w:asciiTheme="minorHAnsi" w:hAnsiTheme="minorHAnsi" w:cs="Calibri"/>
          <w:lang w:val="en-US"/>
        </w:rPr>
        <w:t xml:space="preserve">, 2026, </w:t>
      </w:r>
      <w:r w:rsidRPr="00D44DCA">
        <w:rPr>
          <w:rFonts w:asciiTheme="minorHAnsi" w:hAnsiTheme="minorHAnsi" w:cs="Calibri"/>
          <w:lang w:val="en-US"/>
        </w:rPr>
        <w:t>will be deemed non-responsive and automatically disqualified from being considered for funding.</w:t>
      </w:r>
    </w:p>
    <w:p w14:paraId="163DF0C1" w14:textId="77777777" w:rsidR="008544AA" w:rsidRPr="00D44DCA" w:rsidRDefault="008544AA" w:rsidP="00F470F1">
      <w:pPr>
        <w:pStyle w:val="BodyText"/>
        <w:rPr>
          <w:rFonts w:asciiTheme="minorHAnsi" w:hAnsiTheme="minorHAnsi" w:cs="Calibri"/>
        </w:rPr>
      </w:pPr>
      <w:r w:rsidRPr="00D44DCA">
        <w:rPr>
          <w:rFonts w:asciiTheme="minorHAnsi" w:hAnsiTheme="minorHAnsi" w:cs="Calibri"/>
          <w:b/>
          <w:bCs/>
        </w:rPr>
        <w:t>Disclaimer:</w:t>
      </w:r>
      <w:r w:rsidRPr="00D44DCA">
        <w:rPr>
          <w:rFonts w:asciiTheme="minorHAnsi" w:hAnsiTheme="minorHAnsi" w:cs="Calibri"/>
        </w:rPr>
        <w:t xml:space="preserve"> The exhibits have been updated for accessibility in compliance with the Americans with Disabilities Act.</w:t>
      </w:r>
    </w:p>
    <w:p w14:paraId="16B601F0" w14:textId="77777777" w:rsidR="00874DBA" w:rsidRPr="00D44DCA" w:rsidRDefault="00874DBA" w:rsidP="00F470F1">
      <w:pPr>
        <w:pStyle w:val="BodyText"/>
        <w:rPr>
          <w:rFonts w:asciiTheme="minorHAnsi" w:hAnsiTheme="minorHAnsi" w:cs="Calibri"/>
        </w:rPr>
      </w:pPr>
    </w:p>
    <w:p w14:paraId="6149DDE6" w14:textId="5AC80C96" w:rsidR="008544AA" w:rsidRPr="00CC0B6C" w:rsidRDefault="008544AA" w:rsidP="008F564F">
      <w:pPr>
        <w:pStyle w:val="BodyText"/>
        <w:spacing w:after="0"/>
        <w:rPr>
          <w:rFonts w:asciiTheme="minorHAnsi" w:hAnsiTheme="minorHAnsi" w:cs="Calibri"/>
          <w:b/>
          <w:bCs/>
        </w:rPr>
      </w:pPr>
      <w:r w:rsidRPr="00CC0B6C">
        <w:rPr>
          <w:rFonts w:asciiTheme="minorHAnsi" w:hAnsiTheme="minorHAnsi" w:cs="Calibri"/>
          <w:b/>
          <w:bCs/>
        </w:rPr>
        <w:t xml:space="preserve">Figure </w:t>
      </w:r>
      <w:r w:rsidR="009C4038" w:rsidRPr="00CC0B6C">
        <w:rPr>
          <w:rFonts w:asciiTheme="minorHAnsi" w:hAnsiTheme="minorHAnsi" w:cs="Calibri"/>
          <w:b/>
          <w:bCs/>
        </w:rPr>
        <w:t>5</w:t>
      </w:r>
      <w:r w:rsidR="008F564F" w:rsidRPr="00CC0B6C">
        <w:rPr>
          <w:rFonts w:asciiTheme="minorHAnsi" w:hAnsiTheme="minorHAnsi" w:cs="Calibri"/>
          <w:b/>
          <w:bCs/>
        </w:rPr>
        <w:t>.</w:t>
      </w:r>
      <w:r w:rsidRPr="00CC0B6C">
        <w:rPr>
          <w:rFonts w:asciiTheme="minorHAnsi" w:hAnsiTheme="minorHAnsi" w:cs="Calibri"/>
          <w:b/>
          <w:bCs/>
        </w:rPr>
        <w:t>1: Document Submission Guidelines</w:t>
      </w:r>
    </w:p>
    <w:tbl>
      <w:tblPr>
        <w:tblStyle w:val="TableGrid3"/>
        <w:tblW w:w="5000" w:type="pct"/>
        <w:tblLook w:val="04A0" w:firstRow="1" w:lastRow="0" w:firstColumn="1" w:lastColumn="0" w:noHBand="0" w:noVBand="1"/>
        <w:tblCaption w:val="Format and Document Order Checklist"/>
        <w:tblDescription w:val="This table list the Document order and can be used as a checklist"/>
      </w:tblPr>
      <w:tblGrid>
        <w:gridCol w:w="4675"/>
        <w:gridCol w:w="4675"/>
      </w:tblGrid>
      <w:tr w:rsidR="008544AA" w:rsidRPr="00CC0B6C" w14:paraId="0A311848" w14:textId="77777777" w:rsidTr="1755DC7C">
        <w:trPr>
          <w:trHeight w:val="377"/>
          <w:tblHeader/>
        </w:trPr>
        <w:tc>
          <w:tcPr>
            <w:tcW w:w="2500" w:type="pct"/>
            <w:shd w:val="clear" w:color="auto" w:fill="D9D9D9" w:themeFill="background1" w:themeFillShade="D9"/>
          </w:tcPr>
          <w:p w14:paraId="69D2ACD3" w14:textId="4797CE01" w:rsidR="008544AA" w:rsidRPr="00CC0B6C" w:rsidRDefault="008544AA" w:rsidP="008F564F">
            <w:pPr>
              <w:pStyle w:val="BodyText"/>
              <w:spacing w:after="0"/>
              <w:rPr>
                <w:rFonts w:asciiTheme="minorHAnsi" w:hAnsiTheme="minorHAnsi" w:cs="Calibri"/>
                <w:b/>
              </w:rPr>
            </w:pPr>
            <w:r w:rsidRPr="00CC0B6C">
              <w:rPr>
                <w:rFonts w:asciiTheme="minorHAnsi" w:hAnsiTheme="minorHAnsi" w:cs="Calibri"/>
                <w:b/>
              </w:rPr>
              <w:t>Required Documents</w:t>
            </w:r>
          </w:p>
        </w:tc>
        <w:tc>
          <w:tcPr>
            <w:tcW w:w="2500" w:type="pct"/>
            <w:shd w:val="clear" w:color="auto" w:fill="D9D9D9" w:themeFill="background1" w:themeFillShade="D9"/>
          </w:tcPr>
          <w:p w14:paraId="523D068C" w14:textId="55E4E798" w:rsidR="008544AA" w:rsidRPr="00CC0B6C" w:rsidRDefault="008544AA" w:rsidP="008F564F">
            <w:pPr>
              <w:pStyle w:val="BodyText"/>
              <w:spacing w:after="0"/>
              <w:rPr>
                <w:rFonts w:asciiTheme="minorHAnsi" w:hAnsiTheme="minorHAnsi" w:cs="Calibri"/>
                <w:b/>
              </w:rPr>
            </w:pPr>
            <w:r w:rsidRPr="00CC0B6C">
              <w:rPr>
                <w:rFonts w:asciiTheme="minorHAnsi" w:hAnsiTheme="minorHAnsi" w:cs="Calibri"/>
                <w:b/>
              </w:rPr>
              <w:t xml:space="preserve">Naming Convention </w:t>
            </w:r>
          </w:p>
        </w:tc>
      </w:tr>
      <w:tr w:rsidR="008544AA" w:rsidRPr="00CC0B6C" w14:paraId="26A15B7F" w14:textId="77777777" w:rsidTr="1755DC7C">
        <w:trPr>
          <w:trHeight w:val="360"/>
        </w:trPr>
        <w:tc>
          <w:tcPr>
            <w:tcW w:w="2500" w:type="pct"/>
          </w:tcPr>
          <w:p w14:paraId="187D3975" w14:textId="25C6CB57" w:rsidR="008544AA" w:rsidRPr="00CC0B6C" w:rsidRDefault="008544AA" w:rsidP="00823DF9">
            <w:pPr>
              <w:pStyle w:val="BodyText"/>
              <w:spacing w:before="120" w:after="120"/>
              <w:rPr>
                <w:rFonts w:asciiTheme="minorHAnsi" w:hAnsiTheme="minorHAnsi" w:cs="Calibri"/>
                <w:b/>
                <w:bCs/>
                <w:lang w:val="en-US"/>
              </w:rPr>
            </w:pPr>
            <w:r w:rsidRPr="00CC0B6C">
              <w:rPr>
                <w:rFonts w:asciiTheme="minorHAnsi" w:hAnsiTheme="minorHAnsi" w:cs="Calibri"/>
                <w:b/>
                <w:bCs/>
                <w:lang w:val="en-US"/>
              </w:rPr>
              <w:t>Exhibit A</w:t>
            </w:r>
            <w:r w:rsidR="009572BF" w:rsidRPr="00CC0B6C">
              <w:rPr>
                <w:rFonts w:asciiTheme="minorHAnsi" w:hAnsiTheme="minorHAnsi" w:cs="Calibri"/>
                <w:b/>
                <w:bCs/>
                <w:lang w:val="en-US"/>
              </w:rPr>
              <w:t>:</w:t>
            </w:r>
            <w:r w:rsidRPr="00CC0B6C">
              <w:rPr>
                <w:rFonts w:asciiTheme="minorHAnsi" w:hAnsiTheme="minorHAnsi" w:cs="Calibri"/>
                <w:b/>
                <w:bCs/>
                <w:lang w:val="en-US"/>
              </w:rPr>
              <w:t xml:space="preserve"> </w:t>
            </w:r>
            <w:r w:rsidR="1EF5C775" w:rsidRPr="00CC0B6C">
              <w:rPr>
                <w:rFonts w:asciiTheme="minorHAnsi" w:hAnsiTheme="minorHAnsi" w:cs="Calibri"/>
                <w:b/>
                <w:bCs/>
                <w:lang w:val="en-US"/>
              </w:rPr>
              <w:t>Project</w:t>
            </w:r>
            <w:r w:rsidRPr="00CC0B6C">
              <w:rPr>
                <w:rFonts w:asciiTheme="minorHAnsi" w:hAnsiTheme="minorHAnsi" w:cs="Calibri"/>
                <w:b/>
                <w:bCs/>
                <w:lang w:val="en-US"/>
              </w:rPr>
              <w:t xml:space="preserve"> Narrative (</w:t>
            </w:r>
            <w:proofErr w:type="spellStart"/>
            <w:r w:rsidRPr="00CC0B6C">
              <w:rPr>
                <w:rFonts w:asciiTheme="minorHAnsi" w:hAnsiTheme="minorHAnsi" w:cs="Calibri"/>
                <w:b/>
                <w:bCs/>
                <w:lang w:val="en-US"/>
              </w:rPr>
              <w:t>ExA</w:t>
            </w:r>
            <w:proofErr w:type="spellEnd"/>
            <w:r w:rsidRPr="00CC0B6C">
              <w:rPr>
                <w:rFonts w:asciiTheme="minorHAnsi" w:hAnsiTheme="minorHAnsi" w:cs="Calibri"/>
                <w:b/>
                <w:bCs/>
                <w:lang w:val="en-US"/>
              </w:rPr>
              <w:t>)</w:t>
            </w:r>
          </w:p>
        </w:tc>
        <w:tc>
          <w:tcPr>
            <w:tcW w:w="2500" w:type="pct"/>
          </w:tcPr>
          <w:p w14:paraId="1711F2EE" w14:textId="26CCBEA4" w:rsidR="008544AA" w:rsidRPr="00CC0B6C" w:rsidRDefault="008544AA" w:rsidP="1755DC7C">
            <w:pPr>
              <w:pStyle w:val="BodyText"/>
              <w:spacing w:before="120" w:after="120"/>
              <w:rPr>
                <w:rFonts w:asciiTheme="minorHAnsi" w:hAnsiTheme="minorHAnsi" w:cs="Calibri"/>
                <w:color w:val="FFFFFF"/>
                <w:lang w:val="en-US"/>
              </w:rPr>
            </w:pPr>
            <w:r w:rsidRPr="1755DC7C">
              <w:rPr>
                <w:rFonts w:asciiTheme="minorHAnsi" w:hAnsiTheme="minorHAnsi" w:cs="Calibri"/>
                <w:lang w:val="en-US"/>
              </w:rPr>
              <w:t xml:space="preserve">[Applicant’s </w:t>
            </w:r>
            <w:r w:rsidR="00371A69" w:rsidRPr="1755DC7C">
              <w:rPr>
                <w:rFonts w:asciiTheme="minorHAnsi" w:hAnsiTheme="minorHAnsi" w:cs="Calibri"/>
                <w:lang w:val="en-US"/>
              </w:rPr>
              <w:t>Three-Digit</w:t>
            </w:r>
            <w:r w:rsidRPr="1755DC7C">
              <w:rPr>
                <w:rFonts w:asciiTheme="minorHAnsi" w:hAnsiTheme="minorHAnsi" w:cs="Calibri"/>
                <w:lang w:val="en-US"/>
              </w:rPr>
              <w:t xml:space="preserve"> Initialism] </w:t>
            </w:r>
            <w:r w:rsidR="00CC0B6C" w:rsidRPr="1755DC7C">
              <w:rPr>
                <w:rFonts w:asciiTheme="minorHAnsi" w:hAnsiTheme="minorHAnsi" w:cs="Calibri"/>
                <w:lang w:val="en-US"/>
              </w:rPr>
              <w:t>EMS PY 26-27</w:t>
            </w:r>
            <w:r w:rsidRPr="1755DC7C">
              <w:rPr>
                <w:rFonts w:asciiTheme="minorHAnsi" w:hAnsiTheme="minorHAnsi" w:cs="Calibri"/>
                <w:lang w:val="en-US"/>
              </w:rPr>
              <w:t xml:space="preserve"> </w:t>
            </w:r>
            <w:proofErr w:type="spellStart"/>
            <w:r w:rsidR="00F54641" w:rsidRPr="1755DC7C">
              <w:rPr>
                <w:rFonts w:asciiTheme="minorHAnsi" w:hAnsiTheme="minorHAnsi" w:cs="Calibri"/>
                <w:lang w:val="en-US"/>
              </w:rPr>
              <w:t>ExA</w:t>
            </w:r>
            <w:proofErr w:type="spellEnd"/>
          </w:p>
        </w:tc>
      </w:tr>
      <w:tr w:rsidR="008544AA" w:rsidRPr="00CC0B6C" w14:paraId="45ED2CF1" w14:textId="77777777" w:rsidTr="1755DC7C">
        <w:trPr>
          <w:trHeight w:val="360"/>
        </w:trPr>
        <w:tc>
          <w:tcPr>
            <w:tcW w:w="2500" w:type="pct"/>
          </w:tcPr>
          <w:p w14:paraId="173FD21C" w14:textId="41D73847" w:rsidR="008544AA" w:rsidRPr="00CC0B6C" w:rsidRDefault="008544AA" w:rsidP="00823DF9">
            <w:pPr>
              <w:pStyle w:val="BodyText"/>
              <w:spacing w:before="120" w:after="120"/>
              <w:rPr>
                <w:rFonts w:asciiTheme="minorHAnsi" w:hAnsiTheme="minorHAnsi" w:cs="Calibri"/>
                <w:b/>
                <w:bCs/>
                <w:lang w:val="en-US"/>
              </w:rPr>
            </w:pPr>
            <w:r w:rsidRPr="00CC0B6C">
              <w:rPr>
                <w:rFonts w:asciiTheme="minorHAnsi" w:hAnsiTheme="minorHAnsi" w:cs="Calibri"/>
                <w:b/>
                <w:bCs/>
                <w:lang w:val="en-US"/>
              </w:rPr>
              <w:t>Exhibit F</w:t>
            </w:r>
            <w:r w:rsidR="009572BF" w:rsidRPr="00CC0B6C">
              <w:rPr>
                <w:rFonts w:asciiTheme="minorHAnsi" w:hAnsiTheme="minorHAnsi" w:cs="Calibri"/>
                <w:b/>
                <w:bCs/>
                <w:lang w:val="en-US"/>
              </w:rPr>
              <w:t>:</w:t>
            </w:r>
            <w:r w:rsidRPr="00CC0B6C">
              <w:rPr>
                <w:rFonts w:asciiTheme="minorHAnsi" w:hAnsiTheme="minorHAnsi" w:cs="Calibri"/>
                <w:b/>
                <w:bCs/>
                <w:lang w:val="en-US"/>
              </w:rPr>
              <w:t xml:space="preserve"> Budget Summary (</w:t>
            </w:r>
            <w:proofErr w:type="spellStart"/>
            <w:r w:rsidRPr="00CC0B6C">
              <w:rPr>
                <w:rFonts w:asciiTheme="minorHAnsi" w:hAnsiTheme="minorHAnsi" w:cs="Calibri"/>
                <w:b/>
                <w:bCs/>
                <w:lang w:val="en-US"/>
              </w:rPr>
              <w:t>ExF</w:t>
            </w:r>
            <w:proofErr w:type="spellEnd"/>
            <w:r w:rsidRPr="00CC0B6C">
              <w:rPr>
                <w:rFonts w:asciiTheme="minorHAnsi" w:hAnsiTheme="minorHAnsi" w:cs="Calibri"/>
                <w:b/>
                <w:bCs/>
                <w:lang w:val="en-US"/>
              </w:rPr>
              <w:t>)</w:t>
            </w:r>
          </w:p>
          <w:p w14:paraId="066C2DC7" w14:textId="77777777" w:rsidR="008544AA" w:rsidRPr="00CC0B6C" w:rsidRDefault="008544AA" w:rsidP="00823DF9">
            <w:pPr>
              <w:pStyle w:val="BodyText"/>
              <w:spacing w:before="120" w:after="120"/>
              <w:rPr>
                <w:rFonts w:asciiTheme="minorHAnsi" w:hAnsiTheme="minorHAnsi" w:cs="Calibri"/>
                <w:b/>
              </w:rPr>
            </w:pPr>
          </w:p>
        </w:tc>
        <w:tc>
          <w:tcPr>
            <w:tcW w:w="2500" w:type="pct"/>
          </w:tcPr>
          <w:p w14:paraId="7F24E835" w14:textId="08C371C8" w:rsidR="008544AA" w:rsidRPr="00CC0B6C" w:rsidRDefault="008544AA" w:rsidP="1755DC7C">
            <w:pPr>
              <w:pStyle w:val="BodyText"/>
              <w:spacing w:before="120" w:after="120"/>
              <w:rPr>
                <w:rFonts w:asciiTheme="minorHAnsi" w:hAnsiTheme="minorHAnsi" w:cs="Calibri"/>
                <w:color w:val="FFFFFF"/>
                <w:lang w:val="en-US"/>
              </w:rPr>
            </w:pPr>
            <w:r w:rsidRPr="1755DC7C">
              <w:rPr>
                <w:rFonts w:asciiTheme="minorHAnsi" w:hAnsiTheme="minorHAnsi" w:cs="Calibri"/>
                <w:lang w:val="en-US"/>
              </w:rPr>
              <w:t xml:space="preserve">[Applicant’s </w:t>
            </w:r>
            <w:r w:rsidR="00371A69" w:rsidRPr="1755DC7C">
              <w:rPr>
                <w:rFonts w:asciiTheme="minorHAnsi" w:hAnsiTheme="minorHAnsi" w:cs="Calibri"/>
                <w:lang w:val="en-US"/>
              </w:rPr>
              <w:t>Three-Digit</w:t>
            </w:r>
            <w:r w:rsidRPr="1755DC7C">
              <w:rPr>
                <w:rFonts w:asciiTheme="minorHAnsi" w:hAnsiTheme="minorHAnsi" w:cs="Calibri"/>
                <w:lang w:val="en-US"/>
              </w:rPr>
              <w:t xml:space="preserve"> Initialism] </w:t>
            </w:r>
            <w:r w:rsidR="00CC0B6C" w:rsidRPr="1755DC7C">
              <w:rPr>
                <w:rFonts w:asciiTheme="minorHAnsi" w:hAnsiTheme="minorHAnsi" w:cs="Calibri"/>
                <w:lang w:val="en-US"/>
              </w:rPr>
              <w:t>EMS PY 26-27</w:t>
            </w:r>
            <w:r w:rsidRPr="1755DC7C">
              <w:rPr>
                <w:rFonts w:asciiTheme="minorHAnsi" w:hAnsiTheme="minorHAnsi" w:cs="Calibri"/>
                <w:lang w:val="en-US"/>
              </w:rPr>
              <w:t xml:space="preserve"> </w:t>
            </w:r>
            <w:proofErr w:type="spellStart"/>
            <w:r w:rsidR="00F54641" w:rsidRPr="1755DC7C">
              <w:rPr>
                <w:rFonts w:asciiTheme="minorHAnsi" w:hAnsiTheme="minorHAnsi" w:cs="Calibri"/>
                <w:lang w:val="en-US"/>
              </w:rPr>
              <w:t>ExF</w:t>
            </w:r>
            <w:proofErr w:type="spellEnd"/>
          </w:p>
        </w:tc>
      </w:tr>
      <w:tr w:rsidR="008544AA" w:rsidRPr="00CC0B6C" w14:paraId="3751CB99" w14:textId="77777777" w:rsidTr="1755DC7C">
        <w:trPr>
          <w:trHeight w:val="360"/>
        </w:trPr>
        <w:tc>
          <w:tcPr>
            <w:tcW w:w="2500" w:type="pct"/>
          </w:tcPr>
          <w:p w14:paraId="36E204C6" w14:textId="57E637AE" w:rsidR="008544AA" w:rsidRPr="00CC0B6C" w:rsidRDefault="008544AA" w:rsidP="00823DF9">
            <w:pPr>
              <w:pStyle w:val="BodyText"/>
              <w:spacing w:before="120" w:after="120"/>
              <w:rPr>
                <w:rFonts w:asciiTheme="minorHAnsi" w:hAnsiTheme="minorHAnsi" w:cs="Calibri"/>
                <w:b/>
              </w:rPr>
            </w:pPr>
            <w:r w:rsidRPr="00CC0B6C">
              <w:rPr>
                <w:rFonts w:asciiTheme="minorHAnsi" w:hAnsiTheme="minorHAnsi" w:cs="Calibri"/>
                <w:b/>
              </w:rPr>
              <w:t>Exhibit F2</w:t>
            </w:r>
            <w:r w:rsidR="009572BF" w:rsidRPr="00CC0B6C">
              <w:rPr>
                <w:rFonts w:asciiTheme="minorHAnsi" w:hAnsiTheme="minorHAnsi" w:cs="Calibri"/>
                <w:b/>
              </w:rPr>
              <w:t>:</w:t>
            </w:r>
            <w:r w:rsidRPr="00CC0B6C">
              <w:rPr>
                <w:rFonts w:asciiTheme="minorHAnsi" w:hAnsiTheme="minorHAnsi" w:cs="Calibri"/>
                <w:b/>
              </w:rPr>
              <w:t xml:space="preserve"> Budget Narrative (ExF2)</w:t>
            </w:r>
          </w:p>
          <w:p w14:paraId="17DDF700" w14:textId="77777777" w:rsidR="008544AA" w:rsidRPr="00CC0B6C" w:rsidRDefault="008544AA" w:rsidP="00823DF9">
            <w:pPr>
              <w:pStyle w:val="BodyText"/>
              <w:spacing w:before="120" w:after="120"/>
              <w:rPr>
                <w:rFonts w:asciiTheme="minorHAnsi" w:hAnsiTheme="minorHAnsi" w:cs="Calibri"/>
                <w:b/>
              </w:rPr>
            </w:pPr>
          </w:p>
        </w:tc>
        <w:tc>
          <w:tcPr>
            <w:tcW w:w="2500" w:type="pct"/>
          </w:tcPr>
          <w:p w14:paraId="39597106" w14:textId="49266898" w:rsidR="008544AA" w:rsidRPr="00CC0B6C" w:rsidRDefault="008544AA" w:rsidP="00823DF9">
            <w:pPr>
              <w:pStyle w:val="BodyText"/>
              <w:spacing w:before="120" w:after="120"/>
              <w:rPr>
                <w:rFonts w:asciiTheme="minorHAnsi" w:hAnsiTheme="minorHAnsi" w:cs="Calibri"/>
                <w:color w:val="FFFFFF"/>
              </w:rPr>
            </w:pPr>
            <w:r w:rsidRPr="00CC0B6C">
              <w:rPr>
                <w:rFonts w:asciiTheme="minorHAnsi" w:hAnsiTheme="minorHAnsi" w:cs="Calibri"/>
              </w:rPr>
              <w:t xml:space="preserve">[Applicant’s </w:t>
            </w:r>
            <w:r w:rsidR="00371A69" w:rsidRPr="00CC0B6C">
              <w:rPr>
                <w:rFonts w:asciiTheme="minorHAnsi" w:hAnsiTheme="minorHAnsi" w:cs="Calibri"/>
              </w:rPr>
              <w:t>Three-Digit</w:t>
            </w:r>
            <w:r w:rsidRPr="00CC0B6C">
              <w:rPr>
                <w:rFonts w:asciiTheme="minorHAnsi" w:hAnsiTheme="minorHAnsi" w:cs="Calibri"/>
              </w:rPr>
              <w:t xml:space="preserve"> Initialism] </w:t>
            </w:r>
            <w:r w:rsidR="00CC0B6C">
              <w:rPr>
                <w:rFonts w:asciiTheme="minorHAnsi" w:hAnsiTheme="minorHAnsi" w:cs="Calibri"/>
              </w:rPr>
              <w:t>EMS PY 26-27</w:t>
            </w:r>
            <w:r w:rsidRPr="00CC0B6C">
              <w:rPr>
                <w:rFonts w:asciiTheme="minorHAnsi" w:hAnsiTheme="minorHAnsi" w:cs="Calibri"/>
              </w:rPr>
              <w:t xml:space="preserve"> </w:t>
            </w:r>
            <w:r w:rsidR="00F54641" w:rsidRPr="00CC0B6C">
              <w:rPr>
                <w:rFonts w:asciiTheme="minorHAnsi" w:hAnsiTheme="minorHAnsi" w:cs="Calibri"/>
              </w:rPr>
              <w:t>ExF2</w:t>
            </w:r>
          </w:p>
        </w:tc>
      </w:tr>
      <w:tr w:rsidR="008544AA" w:rsidRPr="00CC0B6C" w14:paraId="4B6730D8" w14:textId="77777777" w:rsidTr="1755DC7C">
        <w:trPr>
          <w:trHeight w:val="360"/>
        </w:trPr>
        <w:tc>
          <w:tcPr>
            <w:tcW w:w="2500" w:type="pct"/>
          </w:tcPr>
          <w:p w14:paraId="57FC6CF2" w14:textId="1F8B37B3" w:rsidR="008544AA" w:rsidRPr="00CC0B6C" w:rsidRDefault="008544AA" w:rsidP="00823DF9">
            <w:pPr>
              <w:pStyle w:val="BodyText"/>
              <w:spacing w:before="120" w:after="120"/>
              <w:rPr>
                <w:rFonts w:asciiTheme="minorHAnsi" w:hAnsiTheme="minorHAnsi" w:cs="Calibri"/>
                <w:b/>
                <w:bCs/>
                <w:lang w:val="en-US"/>
              </w:rPr>
            </w:pPr>
            <w:r w:rsidRPr="00CC0B6C">
              <w:rPr>
                <w:rFonts w:asciiTheme="minorHAnsi" w:hAnsiTheme="minorHAnsi" w:cs="Calibri"/>
                <w:b/>
                <w:bCs/>
                <w:lang w:val="en-US"/>
              </w:rPr>
              <w:t>Exhibit G</w:t>
            </w:r>
            <w:r w:rsidR="009572BF" w:rsidRPr="00CC0B6C">
              <w:rPr>
                <w:rFonts w:asciiTheme="minorHAnsi" w:hAnsiTheme="minorHAnsi" w:cs="Calibri"/>
                <w:b/>
                <w:bCs/>
                <w:lang w:val="en-US"/>
              </w:rPr>
              <w:t>:</w:t>
            </w:r>
            <w:r w:rsidRPr="00CC0B6C">
              <w:rPr>
                <w:rFonts w:asciiTheme="minorHAnsi" w:hAnsiTheme="minorHAnsi" w:cs="Calibri"/>
                <w:b/>
                <w:bCs/>
                <w:lang w:val="en-US"/>
              </w:rPr>
              <w:t xml:space="preserve"> Supplemental Budget (</w:t>
            </w:r>
            <w:proofErr w:type="spellStart"/>
            <w:r w:rsidRPr="00CC0B6C">
              <w:rPr>
                <w:rFonts w:asciiTheme="minorHAnsi" w:hAnsiTheme="minorHAnsi" w:cs="Calibri"/>
                <w:b/>
                <w:bCs/>
                <w:lang w:val="en-US"/>
              </w:rPr>
              <w:t>ExG</w:t>
            </w:r>
            <w:proofErr w:type="spellEnd"/>
            <w:r w:rsidRPr="00CC0B6C">
              <w:rPr>
                <w:rFonts w:asciiTheme="minorHAnsi" w:hAnsiTheme="minorHAnsi" w:cs="Calibri"/>
                <w:b/>
                <w:bCs/>
                <w:lang w:val="en-US"/>
              </w:rPr>
              <w:t>)</w:t>
            </w:r>
          </w:p>
        </w:tc>
        <w:tc>
          <w:tcPr>
            <w:tcW w:w="2500" w:type="pct"/>
          </w:tcPr>
          <w:p w14:paraId="09EC5AE1" w14:textId="227A3A43" w:rsidR="008544AA" w:rsidRPr="00CC0B6C" w:rsidRDefault="008544AA" w:rsidP="1755DC7C">
            <w:pPr>
              <w:pStyle w:val="BodyText"/>
              <w:spacing w:before="120" w:after="120"/>
              <w:rPr>
                <w:rFonts w:asciiTheme="minorHAnsi" w:hAnsiTheme="minorHAnsi" w:cs="Calibri"/>
                <w:color w:val="FFFFFF"/>
                <w:lang w:val="en-US"/>
              </w:rPr>
            </w:pPr>
            <w:r w:rsidRPr="1755DC7C">
              <w:rPr>
                <w:rFonts w:asciiTheme="minorHAnsi" w:hAnsiTheme="minorHAnsi" w:cs="Calibri"/>
                <w:lang w:val="en-US"/>
              </w:rPr>
              <w:t xml:space="preserve">[Applicant’s </w:t>
            </w:r>
            <w:r w:rsidR="00371A69" w:rsidRPr="1755DC7C">
              <w:rPr>
                <w:rFonts w:asciiTheme="minorHAnsi" w:hAnsiTheme="minorHAnsi" w:cs="Calibri"/>
                <w:lang w:val="en-US"/>
              </w:rPr>
              <w:t>Three-Digit</w:t>
            </w:r>
            <w:r w:rsidRPr="1755DC7C">
              <w:rPr>
                <w:rFonts w:asciiTheme="minorHAnsi" w:hAnsiTheme="minorHAnsi" w:cs="Calibri"/>
                <w:lang w:val="en-US"/>
              </w:rPr>
              <w:t xml:space="preserve"> Initialism] </w:t>
            </w:r>
            <w:r w:rsidR="00CC0B6C" w:rsidRPr="1755DC7C">
              <w:rPr>
                <w:rFonts w:asciiTheme="minorHAnsi" w:hAnsiTheme="minorHAnsi" w:cs="Calibri"/>
                <w:lang w:val="en-US"/>
              </w:rPr>
              <w:t>EMS PY 26-27</w:t>
            </w:r>
            <w:r w:rsidRPr="1755DC7C">
              <w:rPr>
                <w:rFonts w:asciiTheme="minorHAnsi" w:hAnsiTheme="minorHAnsi" w:cs="Calibri"/>
                <w:lang w:val="en-US"/>
              </w:rPr>
              <w:t xml:space="preserve"> </w:t>
            </w:r>
            <w:proofErr w:type="spellStart"/>
            <w:r w:rsidR="00F54641" w:rsidRPr="1755DC7C">
              <w:rPr>
                <w:rFonts w:asciiTheme="minorHAnsi" w:hAnsiTheme="minorHAnsi" w:cs="Calibri"/>
                <w:lang w:val="en-US"/>
              </w:rPr>
              <w:t>ExG</w:t>
            </w:r>
            <w:proofErr w:type="spellEnd"/>
          </w:p>
        </w:tc>
      </w:tr>
      <w:tr w:rsidR="00B51E82" w:rsidRPr="00CC0B6C" w14:paraId="6672DACC" w14:textId="77777777" w:rsidTr="1755DC7C">
        <w:trPr>
          <w:trHeight w:val="360"/>
        </w:trPr>
        <w:tc>
          <w:tcPr>
            <w:tcW w:w="2500" w:type="pct"/>
          </w:tcPr>
          <w:p w14:paraId="50C9B6C5" w14:textId="1F4FAE5E" w:rsidR="00B51E82" w:rsidRPr="00CC0B6C" w:rsidRDefault="00B51E82" w:rsidP="00823DF9">
            <w:pPr>
              <w:pStyle w:val="BodyText"/>
              <w:spacing w:before="120" w:after="120"/>
              <w:rPr>
                <w:rFonts w:asciiTheme="minorHAnsi" w:hAnsiTheme="minorHAnsi" w:cs="Calibri"/>
                <w:b/>
                <w:bCs/>
                <w:lang w:val="en-US"/>
              </w:rPr>
            </w:pPr>
            <w:r w:rsidRPr="00CC0B6C">
              <w:rPr>
                <w:rFonts w:asciiTheme="minorHAnsi" w:hAnsiTheme="minorHAnsi" w:cs="Calibri"/>
                <w:b/>
                <w:bCs/>
                <w:lang w:val="en-US"/>
              </w:rPr>
              <w:t>Exhibit J: Partner Roles and Responsibilities (</w:t>
            </w:r>
            <w:proofErr w:type="spellStart"/>
            <w:r w:rsidRPr="00CC0B6C">
              <w:rPr>
                <w:rFonts w:asciiTheme="minorHAnsi" w:hAnsiTheme="minorHAnsi" w:cs="Calibri"/>
                <w:b/>
                <w:bCs/>
                <w:lang w:val="en-US"/>
              </w:rPr>
              <w:t>ExJ</w:t>
            </w:r>
            <w:proofErr w:type="spellEnd"/>
            <w:r w:rsidRPr="00CC0B6C">
              <w:rPr>
                <w:rFonts w:asciiTheme="minorHAnsi" w:hAnsiTheme="minorHAnsi" w:cs="Calibri"/>
                <w:b/>
                <w:bCs/>
                <w:lang w:val="en-US"/>
              </w:rPr>
              <w:t>)</w:t>
            </w:r>
          </w:p>
        </w:tc>
        <w:tc>
          <w:tcPr>
            <w:tcW w:w="2500" w:type="pct"/>
          </w:tcPr>
          <w:p w14:paraId="65757769" w14:textId="29F1E0D5" w:rsidR="00B51E82" w:rsidRPr="00CC0B6C" w:rsidRDefault="00B51E82" w:rsidP="1755DC7C">
            <w:pPr>
              <w:pStyle w:val="BodyText"/>
              <w:spacing w:before="120" w:after="120"/>
              <w:rPr>
                <w:rFonts w:asciiTheme="minorHAnsi" w:hAnsiTheme="minorHAnsi" w:cs="Calibri"/>
                <w:color w:val="FFFFFF"/>
                <w:lang w:val="en-US"/>
              </w:rPr>
            </w:pPr>
            <w:r w:rsidRPr="1755DC7C">
              <w:rPr>
                <w:rFonts w:asciiTheme="minorHAnsi" w:hAnsiTheme="minorHAnsi" w:cs="Calibri"/>
                <w:lang w:val="en-US"/>
              </w:rPr>
              <w:t xml:space="preserve">[Applicant’s Three-Digit Initialism] EMS PY 26-27 </w:t>
            </w:r>
            <w:proofErr w:type="spellStart"/>
            <w:r w:rsidRPr="1755DC7C">
              <w:rPr>
                <w:rFonts w:asciiTheme="minorHAnsi" w:hAnsiTheme="minorHAnsi" w:cs="Calibri"/>
                <w:lang w:val="en-US"/>
              </w:rPr>
              <w:t>ExJ</w:t>
            </w:r>
            <w:proofErr w:type="spellEnd"/>
          </w:p>
        </w:tc>
      </w:tr>
      <w:tr w:rsidR="00B51E82" w:rsidRPr="00CC0B6C" w14:paraId="49713B16" w14:textId="77777777" w:rsidTr="1755DC7C">
        <w:trPr>
          <w:trHeight w:val="360"/>
        </w:trPr>
        <w:tc>
          <w:tcPr>
            <w:tcW w:w="2500" w:type="pct"/>
          </w:tcPr>
          <w:p w14:paraId="5F40B447" w14:textId="3D590FA0" w:rsidR="00B51E82" w:rsidRPr="00CC0B6C" w:rsidRDefault="00B51E82" w:rsidP="00823DF9">
            <w:pPr>
              <w:pStyle w:val="BodyText"/>
              <w:spacing w:before="120" w:after="120"/>
              <w:rPr>
                <w:rFonts w:asciiTheme="minorHAnsi" w:hAnsiTheme="minorHAnsi" w:cs="Calibri"/>
                <w:b/>
                <w:bCs/>
                <w:lang w:val="en-US"/>
              </w:rPr>
            </w:pPr>
            <w:r w:rsidRPr="00CC0B6C">
              <w:rPr>
                <w:rFonts w:asciiTheme="minorHAnsi" w:hAnsiTheme="minorHAnsi" w:cs="Calibri"/>
                <w:b/>
                <w:bCs/>
                <w:lang w:val="en-US"/>
              </w:rPr>
              <w:t>Cover/Signature Page (</w:t>
            </w:r>
            <w:proofErr w:type="spellStart"/>
            <w:r w:rsidRPr="00CC0B6C">
              <w:rPr>
                <w:rFonts w:asciiTheme="minorHAnsi" w:hAnsiTheme="minorHAnsi" w:cs="Calibri"/>
                <w:b/>
                <w:bCs/>
                <w:lang w:val="en-US"/>
              </w:rPr>
              <w:t>CovSign</w:t>
            </w:r>
            <w:proofErr w:type="spellEnd"/>
            <w:r w:rsidRPr="00CC0B6C">
              <w:rPr>
                <w:rFonts w:asciiTheme="minorHAnsi" w:hAnsiTheme="minorHAnsi" w:cs="Calibri"/>
                <w:b/>
                <w:bCs/>
                <w:lang w:val="en-US"/>
              </w:rPr>
              <w:t>)</w:t>
            </w:r>
          </w:p>
        </w:tc>
        <w:tc>
          <w:tcPr>
            <w:tcW w:w="2500" w:type="pct"/>
          </w:tcPr>
          <w:p w14:paraId="5050DE69" w14:textId="09465607" w:rsidR="00B51E82" w:rsidRPr="00CC0B6C" w:rsidRDefault="00B51E82" w:rsidP="1755DC7C">
            <w:pPr>
              <w:pStyle w:val="BodyText"/>
              <w:spacing w:before="120" w:after="120"/>
              <w:rPr>
                <w:rFonts w:asciiTheme="minorHAnsi" w:hAnsiTheme="minorHAnsi" w:cs="Calibri"/>
                <w:color w:val="FFFFFF"/>
                <w:lang w:val="en-US"/>
              </w:rPr>
            </w:pPr>
            <w:r w:rsidRPr="1755DC7C">
              <w:rPr>
                <w:rFonts w:asciiTheme="minorHAnsi" w:hAnsiTheme="minorHAnsi" w:cs="Calibri"/>
                <w:lang w:val="en-US"/>
              </w:rPr>
              <w:t xml:space="preserve">[Applicant’s Three-Digit Initialism] EMS PY 26-27 </w:t>
            </w:r>
            <w:proofErr w:type="spellStart"/>
            <w:r w:rsidRPr="1755DC7C">
              <w:rPr>
                <w:rFonts w:asciiTheme="minorHAnsi" w:hAnsiTheme="minorHAnsi" w:cs="Calibri"/>
                <w:lang w:val="en-US"/>
              </w:rPr>
              <w:t>CovSign</w:t>
            </w:r>
            <w:proofErr w:type="spellEnd"/>
          </w:p>
        </w:tc>
      </w:tr>
      <w:tr w:rsidR="00B51E82" w:rsidRPr="00CC0B6C" w14:paraId="55608516" w14:textId="77777777" w:rsidTr="1755DC7C">
        <w:trPr>
          <w:trHeight w:val="360"/>
        </w:trPr>
        <w:tc>
          <w:tcPr>
            <w:tcW w:w="2500" w:type="pct"/>
          </w:tcPr>
          <w:p w14:paraId="5BE4793A" w14:textId="77777777" w:rsidR="00B51E82" w:rsidRPr="00CC0B6C" w:rsidRDefault="00B51E82" w:rsidP="00823DF9">
            <w:pPr>
              <w:pStyle w:val="BodyText"/>
              <w:spacing w:before="120" w:after="120"/>
              <w:rPr>
                <w:rFonts w:asciiTheme="minorHAnsi" w:hAnsiTheme="minorHAnsi" w:cs="Calibri"/>
                <w:b/>
                <w:bCs/>
                <w:lang w:val="en-US"/>
              </w:rPr>
            </w:pPr>
            <w:r w:rsidRPr="00CC0B6C">
              <w:rPr>
                <w:rFonts w:asciiTheme="minorHAnsi" w:hAnsiTheme="minorHAnsi" w:cs="Calibri"/>
                <w:b/>
                <w:bCs/>
                <w:lang w:val="en-US"/>
              </w:rPr>
              <w:t>Executive Summary (</w:t>
            </w:r>
            <w:proofErr w:type="spellStart"/>
            <w:r w:rsidRPr="00CC0B6C">
              <w:rPr>
                <w:rFonts w:asciiTheme="minorHAnsi" w:hAnsiTheme="minorHAnsi" w:cs="Calibri"/>
                <w:b/>
                <w:bCs/>
                <w:lang w:val="en-US"/>
              </w:rPr>
              <w:t>ExecSum</w:t>
            </w:r>
            <w:proofErr w:type="spellEnd"/>
            <w:r w:rsidRPr="00CC0B6C">
              <w:rPr>
                <w:rFonts w:asciiTheme="minorHAnsi" w:hAnsiTheme="minorHAnsi" w:cs="Calibri"/>
                <w:b/>
                <w:bCs/>
                <w:lang w:val="en-US"/>
              </w:rPr>
              <w:t>)</w:t>
            </w:r>
          </w:p>
          <w:p w14:paraId="17F485C6" w14:textId="6A5F0F8D" w:rsidR="00B51E82" w:rsidRPr="00CC0B6C" w:rsidRDefault="00B51E82" w:rsidP="00823DF9">
            <w:pPr>
              <w:pStyle w:val="BodyText"/>
              <w:spacing w:before="120" w:after="120"/>
              <w:rPr>
                <w:rFonts w:asciiTheme="minorHAnsi" w:hAnsiTheme="minorHAnsi" w:cs="Calibri"/>
                <w:b/>
                <w:bCs/>
                <w:lang w:val="en-US"/>
              </w:rPr>
            </w:pPr>
          </w:p>
        </w:tc>
        <w:tc>
          <w:tcPr>
            <w:tcW w:w="2500" w:type="pct"/>
          </w:tcPr>
          <w:p w14:paraId="1ABCBB0C" w14:textId="3E5C6925" w:rsidR="00B51E82" w:rsidRPr="00CC0B6C" w:rsidRDefault="00B51E82" w:rsidP="1755DC7C">
            <w:pPr>
              <w:pStyle w:val="BodyText"/>
              <w:spacing w:before="120" w:after="120"/>
              <w:rPr>
                <w:rFonts w:asciiTheme="minorHAnsi" w:hAnsiTheme="minorHAnsi" w:cs="Calibri"/>
                <w:color w:val="FFFFFF"/>
                <w:lang w:val="en-US"/>
              </w:rPr>
            </w:pPr>
            <w:r w:rsidRPr="1755DC7C">
              <w:rPr>
                <w:rFonts w:asciiTheme="minorHAnsi" w:hAnsiTheme="minorHAnsi" w:cs="Calibri"/>
                <w:lang w:val="en-US"/>
              </w:rPr>
              <w:t xml:space="preserve">[Applicant’s Three-Digit Initialism] EMS PY 26-27 </w:t>
            </w:r>
            <w:proofErr w:type="spellStart"/>
            <w:r w:rsidRPr="1755DC7C">
              <w:rPr>
                <w:rFonts w:asciiTheme="minorHAnsi" w:hAnsiTheme="minorHAnsi" w:cs="Calibri"/>
                <w:lang w:val="en-US"/>
              </w:rPr>
              <w:t>ExecSum</w:t>
            </w:r>
            <w:proofErr w:type="spellEnd"/>
          </w:p>
        </w:tc>
      </w:tr>
      <w:tr w:rsidR="00B51E82" w:rsidRPr="00CC0B6C" w14:paraId="270681BE" w14:textId="77777777" w:rsidTr="1755DC7C">
        <w:trPr>
          <w:trHeight w:val="360"/>
        </w:trPr>
        <w:tc>
          <w:tcPr>
            <w:tcW w:w="2500" w:type="pct"/>
          </w:tcPr>
          <w:p w14:paraId="5FBA6A6C" w14:textId="7A3A901F" w:rsidR="00B51E82" w:rsidRPr="00CC0B6C" w:rsidRDefault="00B51E82" w:rsidP="00823DF9">
            <w:pPr>
              <w:pStyle w:val="BodyText"/>
              <w:spacing w:before="120" w:after="120"/>
              <w:rPr>
                <w:rFonts w:asciiTheme="minorHAnsi" w:hAnsiTheme="minorHAnsi" w:cs="Calibri"/>
                <w:b/>
              </w:rPr>
            </w:pPr>
            <w:r w:rsidRPr="00CC0B6C">
              <w:rPr>
                <w:rFonts w:asciiTheme="minorHAnsi" w:hAnsiTheme="minorHAnsi" w:cs="Calibri"/>
                <w:b/>
                <w:bCs/>
                <w:lang w:val="en-US"/>
              </w:rPr>
              <w:t>Commitment Letters (</w:t>
            </w:r>
            <w:proofErr w:type="spellStart"/>
            <w:r w:rsidRPr="00CC0B6C">
              <w:rPr>
                <w:rFonts w:asciiTheme="minorHAnsi" w:hAnsiTheme="minorHAnsi" w:cs="Calibri"/>
                <w:b/>
                <w:bCs/>
                <w:lang w:val="en-US"/>
              </w:rPr>
              <w:t>ComLtr</w:t>
            </w:r>
            <w:proofErr w:type="spellEnd"/>
            <w:r w:rsidRPr="00CC0B6C">
              <w:rPr>
                <w:rFonts w:asciiTheme="minorHAnsi" w:hAnsiTheme="minorHAnsi" w:cs="Calibri"/>
                <w:b/>
                <w:bCs/>
                <w:lang w:val="en-US"/>
              </w:rPr>
              <w:t>) (if applicable)</w:t>
            </w:r>
          </w:p>
        </w:tc>
        <w:tc>
          <w:tcPr>
            <w:tcW w:w="2500" w:type="pct"/>
          </w:tcPr>
          <w:p w14:paraId="0D91A228" w14:textId="330E8AE1" w:rsidR="00B51E82" w:rsidRPr="00CC0B6C" w:rsidRDefault="00B51E82" w:rsidP="1755DC7C">
            <w:pPr>
              <w:pStyle w:val="BodyText"/>
              <w:spacing w:before="120" w:after="120"/>
              <w:rPr>
                <w:rFonts w:asciiTheme="minorHAnsi" w:hAnsiTheme="minorHAnsi" w:cs="Calibri"/>
                <w:color w:val="FFFFFF"/>
                <w:lang w:val="en-US"/>
              </w:rPr>
            </w:pPr>
            <w:r w:rsidRPr="1755DC7C">
              <w:rPr>
                <w:rFonts w:asciiTheme="minorHAnsi" w:hAnsiTheme="minorHAnsi" w:cs="Calibri"/>
                <w:lang w:val="en-US"/>
              </w:rPr>
              <w:t xml:space="preserve">[Applicant’s Three-Digit Initialism] EMS PY 26-27 </w:t>
            </w:r>
            <w:proofErr w:type="spellStart"/>
            <w:r w:rsidRPr="1755DC7C">
              <w:rPr>
                <w:rFonts w:asciiTheme="minorHAnsi" w:hAnsiTheme="minorHAnsi" w:cs="Calibri"/>
                <w:lang w:val="en-US"/>
              </w:rPr>
              <w:t>ComLtr</w:t>
            </w:r>
            <w:proofErr w:type="spellEnd"/>
          </w:p>
        </w:tc>
      </w:tr>
      <w:tr w:rsidR="00B51E82" w:rsidRPr="00CC0B6C" w14:paraId="707E9BDC" w14:textId="77777777" w:rsidTr="1755DC7C">
        <w:trPr>
          <w:trHeight w:val="360"/>
        </w:trPr>
        <w:tc>
          <w:tcPr>
            <w:tcW w:w="2500" w:type="pct"/>
          </w:tcPr>
          <w:p w14:paraId="3FAC2C1E" w14:textId="29C3CA43" w:rsidR="00B51E82" w:rsidRPr="00CC0B6C" w:rsidRDefault="00B51E82" w:rsidP="00823DF9">
            <w:pPr>
              <w:pStyle w:val="BodyText"/>
              <w:spacing w:before="120" w:after="120"/>
              <w:rPr>
                <w:rFonts w:asciiTheme="minorHAnsi" w:hAnsiTheme="minorHAnsi" w:cs="Calibri"/>
                <w:b/>
                <w:bCs/>
                <w:lang w:val="en-US"/>
              </w:rPr>
            </w:pPr>
            <w:r w:rsidRPr="00CC0B6C">
              <w:rPr>
                <w:rFonts w:asciiTheme="minorHAnsi" w:hAnsiTheme="minorHAnsi" w:cs="Calibri"/>
                <w:b/>
                <w:bCs/>
                <w:lang w:val="en-US"/>
              </w:rPr>
              <w:t>Partnership Agreement Letters (</w:t>
            </w:r>
            <w:proofErr w:type="spellStart"/>
            <w:r w:rsidRPr="00CC0B6C">
              <w:rPr>
                <w:rFonts w:asciiTheme="minorHAnsi" w:hAnsiTheme="minorHAnsi" w:cs="Calibri"/>
                <w:b/>
                <w:bCs/>
                <w:lang w:val="en-US"/>
              </w:rPr>
              <w:t>PartLtr</w:t>
            </w:r>
            <w:proofErr w:type="spellEnd"/>
            <w:r w:rsidRPr="00CC0B6C">
              <w:rPr>
                <w:rFonts w:asciiTheme="minorHAnsi" w:hAnsiTheme="minorHAnsi" w:cs="Calibri"/>
                <w:b/>
                <w:bCs/>
                <w:lang w:val="en-US"/>
              </w:rPr>
              <w:t>)</w:t>
            </w:r>
          </w:p>
        </w:tc>
        <w:tc>
          <w:tcPr>
            <w:tcW w:w="2500" w:type="pct"/>
          </w:tcPr>
          <w:p w14:paraId="4B25496C" w14:textId="639F9553" w:rsidR="00B51E82" w:rsidRPr="00CC0B6C" w:rsidRDefault="00B51E82" w:rsidP="1755DC7C">
            <w:pPr>
              <w:pStyle w:val="BodyText"/>
              <w:spacing w:before="120" w:after="120"/>
              <w:rPr>
                <w:rFonts w:asciiTheme="minorHAnsi" w:hAnsiTheme="minorHAnsi" w:cs="Calibri"/>
                <w:color w:val="FFFFFF"/>
                <w:lang w:val="en-US"/>
              </w:rPr>
            </w:pPr>
            <w:r w:rsidRPr="1755DC7C">
              <w:rPr>
                <w:rFonts w:asciiTheme="minorHAnsi" w:hAnsiTheme="minorHAnsi" w:cs="Calibri"/>
                <w:lang w:val="en-US"/>
              </w:rPr>
              <w:t xml:space="preserve">[Applicant’s Three-Digit Initialism] EMS PY 26-27 </w:t>
            </w:r>
            <w:proofErr w:type="spellStart"/>
            <w:r w:rsidRPr="1755DC7C">
              <w:rPr>
                <w:rFonts w:asciiTheme="minorHAnsi" w:hAnsiTheme="minorHAnsi" w:cs="Calibri"/>
                <w:lang w:val="en-US"/>
              </w:rPr>
              <w:t>PartLtr</w:t>
            </w:r>
            <w:proofErr w:type="spellEnd"/>
          </w:p>
        </w:tc>
      </w:tr>
      <w:tr w:rsidR="00B51E82" w:rsidRPr="00CC0B6C" w14:paraId="442D3F06" w14:textId="77777777" w:rsidTr="1755DC7C">
        <w:trPr>
          <w:trHeight w:val="360"/>
        </w:trPr>
        <w:tc>
          <w:tcPr>
            <w:tcW w:w="2500" w:type="pct"/>
          </w:tcPr>
          <w:p w14:paraId="442E28C7" w14:textId="68DE7FEF" w:rsidR="00B51E82" w:rsidRPr="00CC0B6C" w:rsidRDefault="00B51E82" w:rsidP="00823DF9">
            <w:pPr>
              <w:pStyle w:val="BodyText"/>
              <w:spacing w:before="120" w:after="120"/>
              <w:rPr>
                <w:rFonts w:asciiTheme="minorHAnsi" w:hAnsiTheme="minorHAnsi" w:cs="Calibri"/>
                <w:b/>
                <w:bCs/>
                <w:lang w:val="en-US"/>
              </w:rPr>
            </w:pPr>
            <w:r w:rsidRPr="00CC0B6C">
              <w:rPr>
                <w:rFonts w:asciiTheme="minorHAnsi" w:hAnsiTheme="minorHAnsi" w:cs="Calibri"/>
                <w:b/>
              </w:rPr>
              <w:t>Indirect Cost Declaration (ICD)</w:t>
            </w:r>
          </w:p>
        </w:tc>
        <w:tc>
          <w:tcPr>
            <w:tcW w:w="2500" w:type="pct"/>
          </w:tcPr>
          <w:p w14:paraId="39DF3CD3" w14:textId="145058B8" w:rsidR="00B51E82" w:rsidRPr="00CC0B6C" w:rsidRDefault="00B51E82" w:rsidP="00823DF9">
            <w:pPr>
              <w:pStyle w:val="BodyText"/>
              <w:spacing w:before="120" w:after="120"/>
              <w:rPr>
                <w:rFonts w:asciiTheme="minorHAnsi" w:hAnsiTheme="minorHAnsi" w:cs="Calibri"/>
                <w:color w:val="FFFFFF"/>
              </w:rPr>
            </w:pPr>
            <w:r w:rsidRPr="00CC0B6C">
              <w:rPr>
                <w:rFonts w:asciiTheme="minorHAnsi" w:hAnsiTheme="minorHAnsi" w:cs="Calibri"/>
              </w:rPr>
              <w:t xml:space="preserve">[Applicant’s Three-Digit Initialism] </w:t>
            </w:r>
            <w:r>
              <w:rPr>
                <w:rFonts w:asciiTheme="minorHAnsi" w:hAnsiTheme="minorHAnsi" w:cs="Calibri"/>
              </w:rPr>
              <w:t>EMS PY 26-27</w:t>
            </w:r>
            <w:r w:rsidRPr="00CC0B6C">
              <w:rPr>
                <w:rFonts w:asciiTheme="minorHAnsi" w:hAnsiTheme="minorHAnsi" w:cs="Calibri"/>
              </w:rPr>
              <w:t xml:space="preserve"> ICD</w:t>
            </w:r>
          </w:p>
        </w:tc>
      </w:tr>
      <w:tr w:rsidR="00B51E82" w:rsidRPr="00CC0B6C" w14:paraId="73A92342" w14:textId="77777777" w:rsidTr="1755DC7C">
        <w:trPr>
          <w:trHeight w:val="360"/>
        </w:trPr>
        <w:tc>
          <w:tcPr>
            <w:tcW w:w="2500" w:type="pct"/>
          </w:tcPr>
          <w:p w14:paraId="16D790E4" w14:textId="6313F474" w:rsidR="00B51E82" w:rsidRPr="00CC0B6C" w:rsidRDefault="00B51E82" w:rsidP="00823DF9">
            <w:pPr>
              <w:pStyle w:val="BodyText"/>
              <w:spacing w:before="120" w:after="120"/>
              <w:rPr>
                <w:rFonts w:asciiTheme="minorHAnsi" w:hAnsiTheme="minorHAnsi" w:cs="Calibri"/>
                <w:b/>
              </w:rPr>
            </w:pPr>
            <w:r w:rsidRPr="00CC0B6C">
              <w:rPr>
                <w:rFonts w:asciiTheme="minorHAnsi" w:hAnsiTheme="minorHAnsi" w:cs="Calibri"/>
                <w:b/>
              </w:rPr>
              <w:t>Cost Allocation Plan (CAP) (if applicable)</w:t>
            </w:r>
          </w:p>
        </w:tc>
        <w:tc>
          <w:tcPr>
            <w:tcW w:w="2500" w:type="pct"/>
          </w:tcPr>
          <w:p w14:paraId="66DE27C8" w14:textId="073989C5" w:rsidR="00B51E82" w:rsidRPr="00CC0B6C" w:rsidRDefault="00B51E82" w:rsidP="00823DF9">
            <w:pPr>
              <w:pStyle w:val="BodyText"/>
              <w:spacing w:before="120" w:after="120"/>
              <w:rPr>
                <w:rFonts w:asciiTheme="minorHAnsi" w:hAnsiTheme="minorHAnsi" w:cs="Calibri"/>
              </w:rPr>
            </w:pPr>
            <w:r w:rsidRPr="00CC0B6C">
              <w:rPr>
                <w:rFonts w:asciiTheme="minorHAnsi" w:hAnsiTheme="minorHAnsi" w:cs="Calibri"/>
              </w:rPr>
              <w:t xml:space="preserve">[Applicant’s Three-Digit Initialism] </w:t>
            </w:r>
            <w:r>
              <w:rPr>
                <w:rFonts w:asciiTheme="minorHAnsi" w:hAnsiTheme="minorHAnsi" w:cs="Calibri"/>
              </w:rPr>
              <w:t>EMS PY 26-27</w:t>
            </w:r>
            <w:r w:rsidRPr="00CC0B6C">
              <w:rPr>
                <w:rFonts w:asciiTheme="minorHAnsi" w:hAnsiTheme="minorHAnsi" w:cs="Calibri"/>
              </w:rPr>
              <w:t xml:space="preserve"> CAP</w:t>
            </w:r>
          </w:p>
        </w:tc>
      </w:tr>
      <w:tr w:rsidR="00B51E82" w:rsidRPr="00CC0B6C" w14:paraId="24801311" w14:textId="77777777" w:rsidTr="1755DC7C">
        <w:trPr>
          <w:trHeight w:val="360"/>
        </w:trPr>
        <w:tc>
          <w:tcPr>
            <w:tcW w:w="2500" w:type="pct"/>
          </w:tcPr>
          <w:p w14:paraId="6AD01FCF" w14:textId="1960D25D" w:rsidR="00B51E82" w:rsidRPr="00CC0B6C" w:rsidRDefault="00B51E82" w:rsidP="00823DF9">
            <w:pPr>
              <w:pStyle w:val="BodyText"/>
              <w:spacing w:before="120" w:after="120"/>
              <w:rPr>
                <w:rFonts w:asciiTheme="minorHAnsi" w:hAnsiTheme="minorHAnsi" w:cs="Calibri"/>
                <w:b/>
              </w:rPr>
            </w:pPr>
            <w:r w:rsidRPr="00CC0B6C">
              <w:rPr>
                <w:rFonts w:asciiTheme="minorHAnsi" w:hAnsiTheme="minorHAnsi" w:cs="Calibri"/>
                <w:b/>
              </w:rPr>
              <w:t>Indirect Cost Rate Agreement (ICRA) (if applicable)</w:t>
            </w:r>
          </w:p>
        </w:tc>
        <w:tc>
          <w:tcPr>
            <w:tcW w:w="2500" w:type="pct"/>
          </w:tcPr>
          <w:p w14:paraId="4D613020" w14:textId="7F07A95E" w:rsidR="00B51E82" w:rsidRPr="00CC0B6C" w:rsidRDefault="00B51E82" w:rsidP="00823DF9">
            <w:pPr>
              <w:pStyle w:val="BodyText"/>
              <w:spacing w:before="120" w:after="120"/>
              <w:rPr>
                <w:rFonts w:asciiTheme="minorHAnsi" w:hAnsiTheme="minorHAnsi" w:cs="Calibri"/>
              </w:rPr>
            </w:pPr>
            <w:r w:rsidRPr="00CC0B6C">
              <w:rPr>
                <w:rFonts w:asciiTheme="minorHAnsi" w:hAnsiTheme="minorHAnsi" w:cs="Calibri"/>
              </w:rPr>
              <w:t xml:space="preserve">[Applicant’s Three-Digit Initialism] </w:t>
            </w:r>
            <w:r>
              <w:rPr>
                <w:rFonts w:asciiTheme="minorHAnsi" w:hAnsiTheme="minorHAnsi" w:cs="Calibri"/>
              </w:rPr>
              <w:t>EMS PY 26-27</w:t>
            </w:r>
            <w:r w:rsidRPr="00CC0B6C">
              <w:rPr>
                <w:rFonts w:asciiTheme="minorHAnsi" w:hAnsiTheme="minorHAnsi" w:cs="Calibri"/>
              </w:rPr>
              <w:t xml:space="preserve"> ICRA</w:t>
            </w:r>
          </w:p>
        </w:tc>
      </w:tr>
      <w:tr w:rsidR="00B51E82" w:rsidRPr="00D44DCA" w14:paraId="00760D05" w14:textId="77777777" w:rsidTr="1755DC7C">
        <w:trPr>
          <w:trHeight w:val="360"/>
        </w:trPr>
        <w:tc>
          <w:tcPr>
            <w:tcW w:w="2500" w:type="pct"/>
          </w:tcPr>
          <w:p w14:paraId="3ABA81A1" w14:textId="425D1FE6" w:rsidR="00B51E82" w:rsidRPr="00CC0B6C" w:rsidRDefault="00B51E82" w:rsidP="00823DF9">
            <w:pPr>
              <w:pStyle w:val="BodyText"/>
              <w:spacing w:before="120" w:after="120"/>
              <w:rPr>
                <w:rFonts w:asciiTheme="minorHAnsi" w:hAnsiTheme="minorHAnsi" w:cs="Calibri"/>
                <w:b/>
              </w:rPr>
            </w:pPr>
            <w:r>
              <w:rPr>
                <w:rFonts w:asciiTheme="minorHAnsi" w:hAnsiTheme="minorHAnsi" w:cs="Calibri"/>
                <w:b/>
              </w:rPr>
              <w:t>Organizational Chart</w:t>
            </w:r>
          </w:p>
        </w:tc>
        <w:tc>
          <w:tcPr>
            <w:tcW w:w="2500" w:type="pct"/>
          </w:tcPr>
          <w:p w14:paraId="200BD1A3" w14:textId="1E9A5589" w:rsidR="00B51E82" w:rsidRPr="00CC0B6C" w:rsidRDefault="00B51E82" w:rsidP="1755DC7C">
            <w:pPr>
              <w:pStyle w:val="BodyText"/>
              <w:spacing w:before="120" w:after="120"/>
              <w:rPr>
                <w:rFonts w:asciiTheme="minorHAnsi" w:hAnsiTheme="minorHAnsi" w:cs="Calibri"/>
                <w:lang w:val="en-US"/>
              </w:rPr>
            </w:pPr>
            <w:r w:rsidRPr="1755DC7C">
              <w:rPr>
                <w:rFonts w:asciiTheme="minorHAnsi" w:hAnsiTheme="minorHAnsi" w:cs="Calibri"/>
                <w:lang w:val="en-US"/>
              </w:rPr>
              <w:t xml:space="preserve">[Applicant’s Three-Digit Initialism] EMS PY 26-27 </w:t>
            </w:r>
            <w:proofErr w:type="spellStart"/>
            <w:r w:rsidRPr="1755DC7C">
              <w:rPr>
                <w:rFonts w:asciiTheme="minorHAnsi" w:hAnsiTheme="minorHAnsi" w:cs="Calibri"/>
                <w:lang w:val="en-US"/>
              </w:rPr>
              <w:t>OrgChart</w:t>
            </w:r>
            <w:proofErr w:type="spellEnd"/>
          </w:p>
        </w:tc>
      </w:tr>
    </w:tbl>
    <w:bookmarkEnd w:id="128"/>
    <w:p w14:paraId="0A6201B3" w14:textId="67392DD4" w:rsidR="008544AA" w:rsidRPr="00D44DCA" w:rsidRDefault="008544AA" w:rsidP="009A38E9">
      <w:pPr>
        <w:pStyle w:val="BodyText"/>
        <w:spacing w:after="0"/>
        <w:rPr>
          <w:rFonts w:asciiTheme="minorHAnsi" w:hAnsiTheme="minorHAnsi"/>
          <w:b/>
          <w:bCs/>
        </w:rPr>
      </w:pPr>
      <w:r w:rsidRPr="00D44DCA">
        <w:rPr>
          <w:rFonts w:asciiTheme="minorHAnsi" w:hAnsiTheme="minorHAnsi"/>
          <w:b/>
          <w:bCs/>
        </w:rPr>
        <w:lastRenderedPageBreak/>
        <w:t xml:space="preserve">Figure </w:t>
      </w:r>
      <w:r w:rsidR="005141CF" w:rsidRPr="00D44DCA">
        <w:rPr>
          <w:rFonts w:asciiTheme="minorHAnsi" w:hAnsiTheme="minorHAnsi"/>
          <w:b/>
          <w:bCs/>
        </w:rPr>
        <w:t>5</w:t>
      </w:r>
      <w:r w:rsidR="008F564F" w:rsidRPr="00D44DCA">
        <w:rPr>
          <w:rFonts w:asciiTheme="minorHAnsi" w:hAnsiTheme="minorHAnsi"/>
          <w:b/>
          <w:bCs/>
        </w:rPr>
        <w:t>.</w:t>
      </w:r>
      <w:r w:rsidRPr="00D44DCA">
        <w:rPr>
          <w:rFonts w:asciiTheme="minorHAnsi" w:hAnsiTheme="minorHAnsi"/>
          <w:b/>
          <w:bCs/>
        </w:rPr>
        <w:t>2: Application Timeline</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64"/>
        <w:gridCol w:w="4592"/>
      </w:tblGrid>
      <w:tr w:rsidR="008544AA" w:rsidRPr="00D44DCA" w14:paraId="70505C50" w14:textId="77777777" w:rsidTr="1B155D07">
        <w:trPr>
          <w:cantSplit/>
          <w:trHeight w:val="377"/>
          <w:tblHeader/>
        </w:trPr>
        <w:tc>
          <w:tcPr>
            <w:tcW w:w="2546" w:type="pct"/>
            <w:shd w:val="clear" w:color="auto" w:fill="E0E0E0"/>
          </w:tcPr>
          <w:p w14:paraId="6CE7ED17" w14:textId="77777777" w:rsidR="008544AA" w:rsidRPr="00D44DCA" w:rsidRDefault="008544AA" w:rsidP="00823DF9">
            <w:pPr>
              <w:pStyle w:val="BodyText"/>
              <w:spacing w:after="0"/>
              <w:rPr>
                <w:rFonts w:asciiTheme="minorHAnsi" w:eastAsia="Times New Roman" w:hAnsiTheme="minorHAnsi"/>
                <w:b/>
                <w:bCs/>
              </w:rPr>
            </w:pPr>
            <w:r w:rsidRPr="00D44DCA">
              <w:rPr>
                <w:rFonts w:asciiTheme="minorHAnsi" w:eastAsia="Times New Roman" w:hAnsiTheme="minorHAnsi"/>
                <w:b/>
                <w:bCs/>
              </w:rPr>
              <w:t>Event</w:t>
            </w:r>
          </w:p>
        </w:tc>
        <w:tc>
          <w:tcPr>
            <w:tcW w:w="2454" w:type="pct"/>
            <w:shd w:val="clear" w:color="auto" w:fill="E0E0E0"/>
          </w:tcPr>
          <w:p w14:paraId="187F8CFC" w14:textId="77777777" w:rsidR="008544AA" w:rsidRPr="00D44DCA" w:rsidRDefault="008544AA" w:rsidP="00823DF9">
            <w:pPr>
              <w:pStyle w:val="BodyText"/>
              <w:spacing w:after="0"/>
              <w:rPr>
                <w:rFonts w:asciiTheme="minorHAnsi" w:eastAsia="Times New Roman" w:hAnsiTheme="minorHAnsi"/>
                <w:b/>
                <w:bCs/>
              </w:rPr>
            </w:pPr>
            <w:r w:rsidRPr="00D44DCA">
              <w:rPr>
                <w:rFonts w:asciiTheme="minorHAnsi" w:eastAsia="Times New Roman" w:hAnsiTheme="minorHAnsi"/>
                <w:b/>
                <w:bCs/>
              </w:rPr>
              <w:t xml:space="preserve">Date </w:t>
            </w:r>
          </w:p>
        </w:tc>
      </w:tr>
      <w:tr w:rsidR="00A72317" w:rsidRPr="00D44DCA" w14:paraId="178A239B" w14:textId="77777777" w:rsidTr="1B155D07">
        <w:trPr>
          <w:cantSplit/>
          <w:tblHeader/>
        </w:trPr>
        <w:tc>
          <w:tcPr>
            <w:tcW w:w="254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F24ED0" w14:textId="48D477F9" w:rsidR="00A72317" w:rsidRPr="00D44DCA" w:rsidRDefault="00A72317" w:rsidP="00A72317">
            <w:pPr>
              <w:pStyle w:val="BodyText"/>
              <w:spacing w:before="120" w:after="120"/>
              <w:rPr>
                <w:rFonts w:asciiTheme="minorHAnsi" w:eastAsia="Times New Roman" w:hAnsiTheme="minorHAnsi"/>
              </w:rPr>
            </w:pPr>
            <w:r>
              <w:rPr>
                <w:rStyle w:val="normaltextrun"/>
                <w:rFonts w:cs="Segoe UI"/>
              </w:rPr>
              <w:t>SFP release</w:t>
            </w:r>
            <w:r>
              <w:rPr>
                <w:rStyle w:val="normaltextrun"/>
                <w:rFonts w:ascii="Arial" w:hAnsi="Arial" w:cs="Arial"/>
              </w:rPr>
              <w:t>    </w:t>
            </w:r>
            <w:r>
              <w:rPr>
                <w:rStyle w:val="eop"/>
                <w:rFonts w:cs="Segoe UI"/>
              </w:rPr>
              <w:t> </w:t>
            </w:r>
          </w:p>
        </w:tc>
        <w:tc>
          <w:tcPr>
            <w:tcW w:w="245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BC6752D" w14:textId="7C4A09EB" w:rsidR="00A72317" w:rsidRPr="00D44DCA" w:rsidRDefault="002152FF" w:rsidP="00A72317">
            <w:pPr>
              <w:pStyle w:val="BodyText"/>
              <w:spacing w:before="120" w:after="120"/>
              <w:rPr>
                <w:rFonts w:asciiTheme="minorHAnsi" w:eastAsia="Times New Roman" w:hAnsiTheme="minorHAnsi"/>
                <w:lang w:val="en-US"/>
              </w:rPr>
            </w:pPr>
            <w:r>
              <w:rPr>
                <w:rStyle w:val="normaltextrun"/>
                <w:rFonts w:cs="Segoe UI"/>
                <w:lang w:val="en-US"/>
              </w:rPr>
              <w:t>October 6</w:t>
            </w:r>
            <w:r w:rsidRPr="1755DC7C">
              <w:rPr>
                <w:rStyle w:val="normaltextrun"/>
                <w:rFonts w:cs="Segoe UI"/>
                <w:lang w:val="en-US"/>
              </w:rPr>
              <w:t>, 2026</w:t>
            </w:r>
          </w:p>
        </w:tc>
      </w:tr>
      <w:tr w:rsidR="00A72317" w:rsidRPr="00D44DCA" w14:paraId="5A2AD5EF" w14:textId="77777777" w:rsidTr="1B155D07">
        <w:trPr>
          <w:cantSplit/>
          <w:tblHeader/>
        </w:trPr>
        <w:tc>
          <w:tcPr>
            <w:tcW w:w="254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C19C670" w14:textId="58F32E6A" w:rsidR="00A72317" w:rsidRPr="00D44DCA" w:rsidRDefault="00A72317" w:rsidP="00A72317">
            <w:pPr>
              <w:pStyle w:val="BodyText"/>
              <w:spacing w:before="120" w:after="120"/>
              <w:rPr>
                <w:rFonts w:asciiTheme="minorHAnsi" w:eastAsia="Times New Roman" w:hAnsiTheme="minorHAnsi"/>
                <w:bCs/>
              </w:rPr>
            </w:pPr>
            <w:r>
              <w:rPr>
                <w:rStyle w:val="normaltextrun"/>
                <w:rFonts w:cs="Segoe UI"/>
              </w:rPr>
              <w:t>Informational Webinar</w:t>
            </w:r>
            <w:r>
              <w:rPr>
                <w:rStyle w:val="normaltextrun"/>
                <w:rFonts w:ascii="Arial" w:hAnsi="Arial" w:cs="Arial"/>
              </w:rPr>
              <w:t>     </w:t>
            </w:r>
            <w:r>
              <w:rPr>
                <w:rStyle w:val="eop"/>
                <w:rFonts w:cs="Segoe UI"/>
              </w:rPr>
              <w:t> </w:t>
            </w:r>
          </w:p>
        </w:tc>
        <w:tc>
          <w:tcPr>
            <w:tcW w:w="245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3DE81EB" w14:textId="78BD6C97" w:rsidR="00A72317" w:rsidRPr="00D44DCA" w:rsidRDefault="009A14AE" w:rsidP="1755DC7C">
            <w:pPr>
              <w:pStyle w:val="BodyText"/>
              <w:spacing w:before="120" w:after="120"/>
              <w:rPr>
                <w:rFonts w:asciiTheme="minorHAnsi" w:eastAsia="Times New Roman" w:hAnsiTheme="minorHAnsi"/>
                <w:lang w:val="en-US"/>
              </w:rPr>
            </w:pPr>
            <w:r>
              <w:rPr>
                <w:rStyle w:val="normaltextrun"/>
                <w:rFonts w:cs="Segoe UI"/>
                <w:lang w:val="en-US"/>
              </w:rPr>
              <w:t xml:space="preserve">October </w:t>
            </w:r>
            <w:r w:rsidR="00D86097">
              <w:rPr>
                <w:rStyle w:val="normaltextrun"/>
                <w:rFonts w:cs="Segoe UI"/>
                <w:lang w:val="en-US"/>
              </w:rPr>
              <w:t>15</w:t>
            </w:r>
            <w:r w:rsidR="00A72317" w:rsidRPr="1755DC7C">
              <w:rPr>
                <w:rStyle w:val="normaltextrun"/>
                <w:rFonts w:cs="Segoe UI"/>
                <w:lang w:val="en-US"/>
              </w:rPr>
              <w:t>, </w:t>
            </w:r>
            <w:proofErr w:type="gramStart"/>
            <w:r w:rsidR="00A72317" w:rsidRPr="1755DC7C">
              <w:rPr>
                <w:rStyle w:val="normaltextrun"/>
                <w:rFonts w:cs="Segoe UI"/>
                <w:lang w:val="en-US"/>
              </w:rPr>
              <w:t>2026</w:t>
            </w:r>
            <w:proofErr w:type="gramEnd"/>
            <w:r w:rsidR="00A72317" w:rsidRPr="1755DC7C">
              <w:rPr>
                <w:rStyle w:val="normaltextrun"/>
                <w:rFonts w:cs="Segoe UI"/>
                <w:lang w:val="en-US"/>
              </w:rPr>
              <w:t> at 1</w:t>
            </w:r>
            <w:r>
              <w:rPr>
                <w:rStyle w:val="normaltextrun"/>
                <w:rFonts w:cs="Segoe UI"/>
                <w:lang w:val="en-US"/>
              </w:rPr>
              <w:t>:30 P</w:t>
            </w:r>
            <w:r w:rsidR="00A72317" w:rsidRPr="1755DC7C">
              <w:rPr>
                <w:rStyle w:val="normaltextrun"/>
                <w:rFonts w:cs="Segoe UI"/>
                <w:lang w:val="en-US"/>
              </w:rPr>
              <w:t>M PT</w:t>
            </w:r>
            <w:r w:rsidR="00A72317" w:rsidRPr="1755DC7C">
              <w:rPr>
                <w:rStyle w:val="eop"/>
                <w:rFonts w:cs="Segoe UI"/>
                <w:lang w:val="en-US"/>
              </w:rPr>
              <w:t> </w:t>
            </w:r>
          </w:p>
        </w:tc>
      </w:tr>
      <w:tr w:rsidR="00A72317" w:rsidRPr="00D44DCA" w14:paraId="550A90F5" w14:textId="77777777" w:rsidTr="1B155D07">
        <w:trPr>
          <w:cantSplit/>
          <w:tblHeader/>
        </w:trPr>
        <w:tc>
          <w:tcPr>
            <w:tcW w:w="254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5E0931" w14:textId="027AFF7E" w:rsidR="00A72317" w:rsidRPr="00D44DCA" w:rsidRDefault="00A72317" w:rsidP="00A72317">
            <w:pPr>
              <w:pStyle w:val="BodyText"/>
              <w:spacing w:before="120" w:after="120"/>
              <w:rPr>
                <w:rFonts w:asciiTheme="minorHAnsi" w:eastAsia="Times New Roman" w:hAnsiTheme="minorHAnsi"/>
                <w:bCs/>
              </w:rPr>
            </w:pPr>
            <w:r>
              <w:rPr>
                <w:rStyle w:val="normaltextrun"/>
                <w:rFonts w:cs="Segoe UI"/>
              </w:rPr>
              <w:t>Notice of Intent to Apply</w:t>
            </w:r>
            <w:r>
              <w:rPr>
                <w:rStyle w:val="normaltextrun"/>
                <w:rFonts w:ascii="Arial" w:hAnsi="Arial" w:cs="Arial"/>
              </w:rPr>
              <w:t>    </w:t>
            </w:r>
            <w:r>
              <w:rPr>
                <w:rStyle w:val="eop"/>
                <w:rFonts w:cs="Segoe UI"/>
              </w:rPr>
              <w:t> </w:t>
            </w:r>
          </w:p>
        </w:tc>
        <w:tc>
          <w:tcPr>
            <w:tcW w:w="245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A936EB3" w14:textId="1487DA42" w:rsidR="00A72317" w:rsidRPr="00D44DCA" w:rsidRDefault="009A14AE" w:rsidP="1755DC7C">
            <w:pPr>
              <w:pStyle w:val="BodyText"/>
              <w:spacing w:before="120" w:after="120"/>
              <w:rPr>
                <w:rFonts w:asciiTheme="minorHAnsi" w:eastAsia="Times New Roman" w:hAnsiTheme="minorHAnsi"/>
                <w:lang w:val="en-US"/>
              </w:rPr>
            </w:pPr>
            <w:r>
              <w:rPr>
                <w:rStyle w:val="normaltextrun"/>
                <w:rFonts w:cs="Segoe UI"/>
                <w:lang w:val="en-US"/>
              </w:rPr>
              <w:t xml:space="preserve">October </w:t>
            </w:r>
            <w:r w:rsidR="00D86097">
              <w:rPr>
                <w:rStyle w:val="normaltextrun"/>
                <w:rFonts w:cs="Segoe UI"/>
                <w:lang w:val="en-US"/>
              </w:rPr>
              <w:t>16</w:t>
            </w:r>
            <w:r w:rsidR="00A72317" w:rsidRPr="1755DC7C">
              <w:rPr>
                <w:rStyle w:val="normaltextrun"/>
                <w:rFonts w:cs="Segoe UI"/>
                <w:lang w:val="en-US"/>
              </w:rPr>
              <w:t>, </w:t>
            </w:r>
            <w:proofErr w:type="gramStart"/>
            <w:r w:rsidR="00A72317" w:rsidRPr="1755DC7C">
              <w:rPr>
                <w:rStyle w:val="normaltextrun"/>
                <w:rFonts w:cs="Segoe UI"/>
                <w:lang w:val="en-US"/>
              </w:rPr>
              <w:t>2026</w:t>
            </w:r>
            <w:proofErr w:type="gramEnd"/>
            <w:r w:rsidR="00A72317" w:rsidRPr="1755DC7C">
              <w:rPr>
                <w:rStyle w:val="normaltextrun"/>
                <w:rFonts w:cs="Segoe UI"/>
                <w:lang w:val="en-US"/>
              </w:rPr>
              <w:t> by noon</w:t>
            </w:r>
            <w:r w:rsidR="00A72317" w:rsidRPr="1755DC7C">
              <w:rPr>
                <w:rStyle w:val="eop"/>
                <w:rFonts w:cs="Segoe UI"/>
                <w:lang w:val="en-US"/>
              </w:rPr>
              <w:t> </w:t>
            </w:r>
          </w:p>
        </w:tc>
      </w:tr>
      <w:tr w:rsidR="00A72317" w:rsidRPr="00D44DCA" w14:paraId="5F5AF979" w14:textId="77777777" w:rsidTr="1B155D07">
        <w:trPr>
          <w:cantSplit/>
          <w:tblHeader/>
        </w:trPr>
        <w:tc>
          <w:tcPr>
            <w:tcW w:w="254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167EF3B" w14:textId="2E17C913" w:rsidR="00A72317" w:rsidRPr="00D44DCA" w:rsidRDefault="00A72317" w:rsidP="00A72317">
            <w:pPr>
              <w:pStyle w:val="BodyText"/>
              <w:spacing w:before="120" w:after="120"/>
              <w:rPr>
                <w:rFonts w:asciiTheme="minorHAnsi" w:eastAsia="Times New Roman" w:hAnsiTheme="minorHAnsi"/>
              </w:rPr>
            </w:pPr>
            <w:r>
              <w:rPr>
                <w:rStyle w:val="normaltextrun"/>
                <w:rFonts w:cs="Segoe UI"/>
              </w:rPr>
              <w:t>Proposals due</w:t>
            </w:r>
            <w:r>
              <w:rPr>
                <w:rStyle w:val="normaltextrun"/>
                <w:rFonts w:ascii="Arial" w:hAnsi="Arial" w:cs="Arial"/>
              </w:rPr>
              <w:t>    </w:t>
            </w:r>
            <w:r>
              <w:rPr>
                <w:rStyle w:val="eop"/>
                <w:rFonts w:cs="Segoe UI"/>
              </w:rPr>
              <w:t> </w:t>
            </w:r>
          </w:p>
        </w:tc>
        <w:tc>
          <w:tcPr>
            <w:tcW w:w="245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B51774F" w14:textId="1D4C8D36" w:rsidR="00A72317" w:rsidRPr="00D44DCA" w:rsidRDefault="00D86097" w:rsidP="1755DC7C">
            <w:pPr>
              <w:pStyle w:val="BodyText"/>
              <w:spacing w:before="120" w:after="120"/>
              <w:rPr>
                <w:rFonts w:asciiTheme="minorHAnsi" w:eastAsia="Times New Roman" w:hAnsiTheme="minorHAnsi"/>
                <w:highlight w:val="yellow"/>
                <w:lang w:val="en-US"/>
              </w:rPr>
            </w:pPr>
            <w:r>
              <w:rPr>
                <w:rStyle w:val="normaltextrun"/>
                <w:rFonts w:cs="Segoe UI"/>
                <w:lang w:val="en-US"/>
              </w:rPr>
              <w:t>November 2</w:t>
            </w:r>
            <w:r w:rsidR="00A72317" w:rsidRPr="1755DC7C">
              <w:rPr>
                <w:rStyle w:val="normaltextrun"/>
                <w:rFonts w:cs="Segoe UI"/>
                <w:lang w:val="en-US"/>
              </w:rPr>
              <w:t>, </w:t>
            </w:r>
            <w:proofErr w:type="gramStart"/>
            <w:r w:rsidR="00A72317" w:rsidRPr="1755DC7C">
              <w:rPr>
                <w:rStyle w:val="normaltextrun"/>
                <w:rFonts w:cs="Segoe UI"/>
                <w:lang w:val="en-US"/>
              </w:rPr>
              <w:t>2026</w:t>
            </w:r>
            <w:proofErr w:type="gramEnd"/>
            <w:r w:rsidR="00A72317" w:rsidRPr="1755DC7C">
              <w:rPr>
                <w:rStyle w:val="normaltextrun"/>
                <w:rFonts w:cs="Segoe UI"/>
                <w:lang w:val="en-US"/>
              </w:rPr>
              <w:t> by 11:59 PM PT</w:t>
            </w:r>
            <w:r w:rsidR="00A72317" w:rsidRPr="1755DC7C">
              <w:rPr>
                <w:rStyle w:val="eop"/>
                <w:rFonts w:cs="Segoe UI"/>
                <w:lang w:val="en-US"/>
              </w:rPr>
              <w:t> </w:t>
            </w:r>
          </w:p>
        </w:tc>
      </w:tr>
      <w:tr w:rsidR="00A72317" w:rsidRPr="00D44DCA" w14:paraId="3B27EB03" w14:textId="77777777" w:rsidTr="1B155D07">
        <w:trPr>
          <w:cantSplit/>
          <w:tblHeader/>
        </w:trPr>
        <w:tc>
          <w:tcPr>
            <w:tcW w:w="254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02186C0" w14:textId="7BAAE79E" w:rsidR="00A72317" w:rsidRPr="00D44DCA" w:rsidRDefault="00A72317" w:rsidP="00A72317">
            <w:pPr>
              <w:pStyle w:val="BodyText"/>
              <w:spacing w:before="120" w:after="120"/>
              <w:rPr>
                <w:rFonts w:asciiTheme="minorHAnsi" w:eastAsia="Times New Roman" w:hAnsiTheme="minorHAnsi"/>
                <w:bCs/>
              </w:rPr>
            </w:pPr>
            <w:r>
              <w:rPr>
                <w:rStyle w:val="normaltextrun"/>
                <w:rFonts w:cs="Segoe UI"/>
              </w:rPr>
              <w:t>Proposal review and evaluation</w:t>
            </w:r>
            <w:r>
              <w:rPr>
                <w:rStyle w:val="eop"/>
                <w:rFonts w:cs="Segoe UI"/>
              </w:rPr>
              <w:t> </w:t>
            </w:r>
          </w:p>
        </w:tc>
        <w:tc>
          <w:tcPr>
            <w:tcW w:w="245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13B4DE3" w14:textId="403D340E" w:rsidR="00A72317" w:rsidRPr="00D44DCA" w:rsidRDefault="001440FF" w:rsidP="00A72317">
            <w:pPr>
              <w:pStyle w:val="BodyText"/>
              <w:spacing w:before="120" w:after="120"/>
              <w:rPr>
                <w:rFonts w:asciiTheme="minorHAnsi" w:eastAsia="Times New Roman" w:hAnsiTheme="minorHAnsi"/>
                <w:color w:val="000000"/>
              </w:rPr>
            </w:pPr>
            <w:r>
              <w:rPr>
                <w:rStyle w:val="normaltextrun"/>
                <w:rFonts w:cs="Segoe UI"/>
              </w:rPr>
              <w:t>November 9</w:t>
            </w:r>
            <w:r w:rsidR="00A72317">
              <w:rPr>
                <w:rStyle w:val="normaltextrun"/>
                <w:rFonts w:cs="Segoe UI"/>
              </w:rPr>
              <w:t xml:space="preserve"> – </w:t>
            </w:r>
            <w:r>
              <w:rPr>
                <w:rStyle w:val="normaltextrun"/>
                <w:rFonts w:cs="Segoe UI"/>
              </w:rPr>
              <w:t>November 13</w:t>
            </w:r>
            <w:r w:rsidR="00A72317">
              <w:rPr>
                <w:rStyle w:val="normaltextrun"/>
                <w:rFonts w:cs="Segoe UI"/>
              </w:rPr>
              <w:t>, </w:t>
            </w:r>
            <w:proofErr w:type="gramStart"/>
            <w:r w:rsidR="00A72317">
              <w:rPr>
                <w:rStyle w:val="normaltextrun"/>
                <w:rFonts w:cs="Segoe UI"/>
              </w:rPr>
              <w:t>2026</w:t>
            </w:r>
            <w:proofErr w:type="gramEnd"/>
            <w:r w:rsidR="00A72317">
              <w:rPr>
                <w:rStyle w:val="eop"/>
                <w:rFonts w:cs="Segoe UI"/>
              </w:rPr>
              <w:t> </w:t>
            </w:r>
          </w:p>
        </w:tc>
      </w:tr>
      <w:tr w:rsidR="00A72317" w:rsidRPr="00D44DCA" w14:paraId="477DD77C" w14:textId="77777777" w:rsidTr="1B155D07">
        <w:trPr>
          <w:cantSplit/>
          <w:tblHeader/>
        </w:trPr>
        <w:tc>
          <w:tcPr>
            <w:tcW w:w="254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78B96D" w14:textId="797B8F82" w:rsidR="00A72317" w:rsidRPr="00D44DCA" w:rsidRDefault="00A72317" w:rsidP="00A72317">
            <w:pPr>
              <w:pStyle w:val="BodyText"/>
              <w:spacing w:before="120" w:after="120"/>
              <w:rPr>
                <w:rFonts w:asciiTheme="minorHAnsi" w:eastAsia="Times New Roman" w:hAnsiTheme="minorHAnsi"/>
                <w:bCs/>
              </w:rPr>
            </w:pPr>
            <w:r>
              <w:rPr>
                <w:rStyle w:val="normaltextrun"/>
                <w:rFonts w:cs="Segoe UI"/>
              </w:rPr>
              <w:t>Award announcements</w:t>
            </w:r>
            <w:r>
              <w:rPr>
                <w:rStyle w:val="normaltextrun"/>
                <w:rFonts w:ascii="Arial" w:hAnsi="Arial" w:cs="Arial"/>
              </w:rPr>
              <w:t>    </w:t>
            </w:r>
            <w:r>
              <w:rPr>
                <w:rStyle w:val="eop"/>
                <w:rFonts w:cs="Segoe UI"/>
              </w:rPr>
              <w:t> </w:t>
            </w:r>
          </w:p>
        </w:tc>
        <w:tc>
          <w:tcPr>
            <w:tcW w:w="245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96E4C9B" w14:textId="13B5F7F2" w:rsidR="00A72317" w:rsidRPr="00D44DCA" w:rsidRDefault="005021F0" w:rsidP="00A72317">
            <w:pPr>
              <w:pStyle w:val="BodyText"/>
              <w:spacing w:before="120" w:after="120"/>
              <w:rPr>
                <w:rFonts w:asciiTheme="minorHAnsi" w:eastAsia="Times New Roman" w:hAnsiTheme="minorHAnsi"/>
                <w:lang w:val="en-US"/>
              </w:rPr>
            </w:pPr>
            <w:r>
              <w:rPr>
                <w:rStyle w:val="normaltextrun"/>
                <w:rFonts w:cs="Segoe UI"/>
              </w:rPr>
              <w:t>December</w:t>
            </w:r>
            <w:r w:rsidR="00A72317">
              <w:rPr>
                <w:rStyle w:val="normaltextrun"/>
                <w:rFonts w:cs="Segoe UI"/>
              </w:rPr>
              <w:t> 202</w:t>
            </w:r>
            <w:r>
              <w:rPr>
                <w:rStyle w:val="normaltextrun"/>
                <w:rFonts w:cs="Segoe UI"/>
              </w:rPr>
              <w:t>6</w:t>
            </w:r>
            <w:r w:rsidR="00A72317">
              <w:rPr>
                <w:rStyle w:val="eop"/>
                <w:rFonts w:cs="Segoe UI"/>
              </w:rPr>
              <w:t> </w:t>
            </w:r>
          </w:p>
        </w:tc>
      </w:tr>
      <w:tr w:rsidR="008544AA" w:rsidRPr="00D44DCA" w14:paraId="2811D6CC" w14:textId="77777777" w:rsidTr="1B155D07">
        <w:trPr>
          <w:cantSplit/>
          <w:tblHeader/>
        </w:trPr>
        <w:tc>
          <w:tcPr>
            <w:tcW w:w="2546" w:type="pct"/>
          </w:tcPr>
          <w:p w14:paraId="41C08F95" w14:textId="41A8586E" w:rsidR="008544AA" w:rsidRPr="00D44DCA" w:rsidRDefault="17DB37A9" w:rsidP="1B155D07">
            <w:pPr>
              <w:pStyle w:val="BodyText"/>
              <w:spacing w:before="120" w:after="120"/>
              <w:rPr>
                <w:rFonts w:asciiTheme="minorHAnsi" w:eastAsia="Times New Roman" w:hAnsiTheme="minorHAnsi"/>
                <w:lang w:val="en-US"/>
              </w:rPr>
            </w:pPr>
            <w:r w:rsidRPr="1B155D07">
              <w:rPr>
                <w:rFonts w:asciiTheme="minorHAnsi" w:hAnsiTheme="minorHAnsi"/>
                <w:lang w:val="en-US"/>
              </w:rPr>
              <w:t>Estimated project start date</w:t>
            </w:r>
          </w:p>
        </w:tc>
        <w:tc>
          <w:tcPr>
            <w:tcW w:w="2454" w:type="pct"/>
          </w:tcPr>
          <w:p w14:paraId="13511150" w14:textId="7E3EE7D9" w:rsidR="008544AA" w:rsidRPr="00D44DCA" w:rsidRDefault="00A72317" w:rsidP="00823DF9">
            <w:pPr>
              <w:pStyle w:val="BodyText"/>
              <w:spacing w:before="120" w:after="120"/>
              <w:rPr>
                <w:rFonts w:asciiTheme="minorHAnsi" w:eastAsia="Times New Roman" w:hAnsiTheme="minorHAnsi"/>
                <w:lang w:val="en-US"/>
              </w:rPr>
            </w:pPr>
            <w:r>
              <w:rPr>
                <w:rFonts w:asciiTheme="minorHAnsi" w:eastAsia="Times New Roman" w:hAnsiTheme="minorHAnsi"/>
                <w:lang w:val="en-US"/>
              </w:rPr>
              <w:t>March 2027</w:t>
            </w:r>
          </w:p>
        </w:tc>
      </w:tr>
    </w:tbl>
    <w:p w14:paraId="4F6A1472" w14:textId="77777777" w:rsidR="008544AA" w:rsidRPr="00D44DCA" w:rsidRDefault="008544AA" w:rsidP="00F470F1">
      <w:pPr>
        <w:pStyle w:val="BodyText"/>
        <w:rPr>
          <w:rFonts w:asciiTheme="minorHAnsi" w:eastAsia="Times New Roman" w:hAnsiTheme="minorHAnsi"/>
          <w:bCs/>
        </w:rPr>
      </w:pPr>
    </w:p>
    <w:p w14:paraId="339F2611" w14:textId="77777777" w:rsidR="008544AA" w:rsidRPr="00D44DCA" w:rsidRDefault="008544AA" w:rsidP="00F470F1">
      <w:pPr>
        <w:pStyle w:val="BodyText"/>
        <w:rPr>
          <w:rFonts w:asciiTheme="minorHAnsi" w:eastAsia="Times New Roman" w:hAnsiTheme="minorHAnsi"/>
          <w:bCs/>
        </w:rPr>
      </w:pPr>
      <w:r w:rsidRPr="00D44DCA">
        <w:rPr>
          <w:rFonts w:asciiTheme="minorHAnsi" w:eastAsia="Times New Roman" w:hAnsiTheme="minorHAnsi"/>
          <w:b/>
        </w:rPr>
        <w:t>Note</w:t>
      </w:r>
      <w:r w:rsidRPr="00D44DCA">
        <w:rPr>
          <w:rFonts w:asciiTheme="minorHAnsi" w:eastAsia="Times New Roman" w:hAnsiTheme="minorHAnsi"/>
          <w:bCs/>
        </w:rPr>
        <w:t xml:space="preserve"> – All dates after the final proposal submission deadline are approximate and may be adjusted as conditions dictate, without addendum to this SFP.</w:t>
      </w:r>
    </w:p>
    <w:p w14:paraId="18C0FB28" w14:textId="77777777" w:rsidR="008544AA" w:rsidRPr="00D44DCA" w:rsidRDefault="008544AA" w:rsidP="3D9BCA6F">
      <w:pPr>
        <w:pStyle w:val="Heading3"/>
        <w:rPr>
          <w:rFonts w:asciiTheme="minorHAnsi" w:hAnsiTheme="minorHAnsi"/>
        </w:rPr>
      </w:pPr>
      <w:bookmarkStart w:id="129" w:name="_Toc167356433"/>
      <w:bookmarkStart w:id="130" w:name="_Toc238708956"/>
      <w:bookmarkStart w:id="131" w:name="_Toc239143248"/>
      <w:bookmarkStart w:id="132" w:name="_Toc240629991"/>
      <w:r w:rsidRPr="3D9BCA6F">
        <w:rPr>
          <w:rFonts w:asciiTheme="minorHAnsi" w:hAnsiTheme="minorHAnsi"/>
        </w:rPr>
        <w:t>Questions and Answers</w:t>
      </w:r>
      <w:bookmarkEnd w:id="129"/>
      <w:bookmarkEnd w:id="130"/>
      <w:bookmarkEnd w:id="131"/>
      <w:bookmarkEnd w:id="132"/>
    </w:p>
    <w:p w14:paraId="3E6FE042" w14:textId="372B2B92" w:rsidR="008544AA" w:rsidRPr="00D44DCA" w:rsidRDefault="008544AA" w:rsidP="00E60407">
      <w:pPr>
        <w:pStyle w:val="BodyText"/>
        <w:rPr>
          <w:rFonts w:asciiTheme="minorHAnsi" w:hAnsiTheme="minorHAnsi"/>
        </w:rPr>
      </w:pPr>
      <w:r w:rsidRPr="00D44DCA">
        <w:rPr>
          <w:rFonts w:asciiTheme="minorHAnsi" w:hAnsiTheme="minorHAnsi"/>
          <w:lang w:val="en-US"/>
        </w:rPr>
        <w:t xml:space="preserve">An informational webinar to review application requirements and answer questions is scheduled </w:t>
      </w:r>
      <w:r w:rsidR="003A21DD" w:rsidRPr="000F00AF">
        <w:rPr>
          <w:rFonts w:asciiTheme="minorHAnsi" w:hAnsiTheme="minorHAnsi"/>
          <w:lang w:val="en-US"/>
        </w:rPr>
        <w:t>for</w:t>
      </w:r>
      <w:r w:rsidRPr="000F00AF">
        <w:rPr>
          <w:rFonts w:asciiTheme="minorHAnsi" w:hAnsiTheme="minorHAnsi"/>
          <w:lang w:val="en-US"/>
        </w:rPr>
        <w:t xml:space="preserve"> </w:t>
      </w:r>
      <w:r w:rsidR="009A14AE">
        <w:rPr>
          <w:rFonts w:asciiTheme="minorHAnsi" w:hAnsiTheme="minorHAnsi"/>
          <w:lang w:val="en-US"/>
        </w:rPr>
        <w:t xml:space="preserve">October </w:t>
      </w:r>
      <w:r w:rsidR="00C45ADA">
        <w:rPr>
          <w:rFonts w:asciiTheme="minorHAnsi" w:hAnsiTheme="minorHAnsi"/>
          <w:lang w:val="en-US"/>
        </w:rPr>
        <w:t>15</w:t>
      </w:r>
      <w:r w:rsidR="000F00AF">
        <w:rPr>
          <w:rFonts w:asciiTheme="minorHAnsi" w:hAnsiTheme="minorHAnsi"/>
          <w:lang w:val="en-US"/>
        </w:rPr>
        <w:t xml:space="preserve">, </w:t>
      </w:r>
      <w:proofErr w:type="gramStart"/>
      <w:r w:rsidR="000F00AF">
        <w:rPr>
          <w:rFonts w:asciiTheme="minorHAnsi" w:hAnsiTheme="minorHAnsi"/>
          <w:lang w:val="en-US"/>
        </w:rPr>
        <w:t>2026</w:t>
      </w:r>
      <w:proofErr w:type="gramEnd"/>
      <w:r w:rsidR="000F00AF">
        <w:rPr>
          <w:rFonts w:asciiTheme="minorHAnsi" w:hAnsiTheme="minorHAnsi"/>
          <w:lang w:val="en-US"/>
        </w:rPr>
        <w:t xml:space="preserve"> at 1</w:t>
      </w:r>
      <w:r w:rsidR="009A14AE">
        <w:rPr>
          <w:rFonts w:asciiTheme="minorHAnsi" w:hAnsiTheme="minorHAnsi"/>
          <w:lang w:val="en-US"/>
        </w:rPr>
        <w:t>:30</w:t>
      </w:r>
      <w:r w:rsidR="000F00AF">
        <w:rPr>
          <w:rFonts w:asciiTheme="minorHAnsi" w:hAnsiTheme="minorHAnsi"/>
          <w:lang w:val="en-US"/>
        </w:rPr>
        <w:t xml:space="preserve"> </w:t>
      </w:r>
      <w:r w:rsidR="009A14AE">
        <w:rPr>
          <w:rFonts w:asciiTheme="minorHAnsi" w:hAnsiTheme="minorHAnsi"/>
          <w:lang w:val="en-US"/>
        </w:rPr>
        <w:t>P</w:t>
      </w:r>
      <w:r w:rsidR="000F00AF">
        <w:rPr>
          <w:rFonts w:asciiTheme="minorHAnsi" w:hAnsiTheme="minorHAnsi"/>
          <w:lang w:val="en-US"/>
        </w:rPr>
        <w:t xml:space="preserve">M </w:t>
      </w:r>
      <w:r w:rsidRPr="000F00AF">
        <w:rPr>
          <w:rFonts w:asciiTheme="minorHAnsi" w:hAnsiTheme="minorHAnsi"/>
          <w:lang w:val="en-US"/>
        </w:rPr>
        <w:t>PT.</w:t>
      </w:r>
      <w:r w:rsidRPr="00D44DCA">
        <w:rPr>
          <w:rFonts w:asciiTheme="minorHAnsi" w:hAnsiTheme="minorHAnsi"/>
          <w:lang w:val="en-US"/>
        </w:rPr>
        <w:t xml:space="preserve"> Pre-registration is required for all participants. Refer to the </w:t>
      </w:r>
      <w:hyperlink r:id="rId29">
        <w:r w:rsidRPr="004716F8">
          <w:rPr>
            <w:rStyle w:val="Hyperlink"/>
            <w:rFonts w:asciiTheme="minorHAnsi" w:hAnsiTheme="minorHAnsi"/>
            <w:color w:val="auto"/>
            <w:u w:val="none"/>
            <w:lang w:val="en-US"/>
          </w:rPr>
          <w:t>EDD’s Workforce Development Solicitation for Proposals website</w:t>
        </w:r>
      </w:hyperlink>
      <w:r w:rsidRPr="00D44DCA">
        <w:rPr>
          <w:rFonts w:asciiTheme="minorHAnsi" w:hAnsiTheme="minorHAnsi"/>
          <w:lang w:val="en-US"/>
        </w:rPr>
        <w:t xml:space="preserve"> fo</w:t>
      </w:r>
      <w:r w:rsidRPr="004716F8">
        <w:rPr>
          <w:rFonts w:asciiTheme="minorHAnsi" w:hAnsiTheme="minorHAnsi"/>
          <w:lang w:val="en-US"/>
        </w:rPr>
        <w:t xml:space="preserve">r the </w:t>
      </w:r>
      <w:hyperlink r:id="rId30" w:history="1">
        <w:r w:rsidRPr="004716F8">
          <w:rPr>
            <w:rStyle w:val="Hyperlink"/>
            <w:rFonts w:asciiTheme="minorHAnsi" w:hAnsiTheme="minorHAnsi"/>
            <w:lang w:val="en-US"/>
          </w:rPr>
          <w:t>pre-registration link</w:t>
        </w:r>
      </w:hyperlink>
      <w:r w:rsidR="003A21DD" w:rsidRPr="004716F8">
        <w:rPr>
          <w:rStyle w:val="Hyperlink"/>
          <w:rFonts w:asciiTheme="minorHAnsi" w:hAnsiTheme="minorHAnsi"/>
          <w:color w:val="auto"/>
          <w:u w:val="none"/>
          <w:lang w:val="en-US"/>
        </w:rPr>
        <w:t>.</w:t>
      </w:r>
      <w:r w:rsidRPr="004716F8">
        <w:rPr>
          <w:rFonts w:asciiTheme="minorHAnsi" w:hAnsiTheme="minorHAnsi"/>
          <w:lang w:val="en-US"/>
        </w:rPr>
        <w:t xml:space="preserve"> To</w:t>
      </w:r>
      <w:r w:rsidRPr="00D44DCA">
        <w:rPr>
          <w:rFonts w:asciiTheme="minorHAnsi" w:hAnsiTheme="minorHAnsi"/>
          <w:lang w:val="en-US"/>
        </w:rPr>
        <w:t xml:space="preserve"> complete the process and access the webinar, applicants must fill out their information as prompted by the pre-registration link. A system-generated email will be sent upon completion, including a ZOOM link for the webinar.</w:t>
      </w:r>
    </w:p>
    <w:p w14:paraId="64FB1CB1" w14:textId="4A337AFC" w:rsidR="008544AA" w:rsidRPr="00D44DCA" w:rsidRDefault="008544AA" w:rsidP="00E60407">
      <w:pPr>
        <w:pStyle w:val="BodyText"/>
        <w:rPr>
          <w:rFonts w:asciiTheme="minorHAnsi" w:hAnsiTheme="minorHAnsi"/>
        </w:rPr>
      </w:pPr>
      <w:r w:rsidRPr="00D44DCA">
        <w:rPr>
          <w:rFonts w:asciiTheme="minorHAnsi" w:hAnsiTheme="minorHAnsi"/>
          <w:lang w:val="en-US"/>
        </w:rPr>
        <w:t xml:space="preserve">Before submitting questions, applicants must thoroughly review the SFP Proposal Package Instructions in Appendix A: Proposal Package Instructions. Email inquiries for the webinar </w:t>
      </w:r>
      <w:r w:rsidRPr="004716F8">
        <w:rPr>
          <w:rFonts w:asciiTheme="minorHAnsi" w:hAnsiTheme="minorHAnsi"/>
          <w:lang w:val="en-US"/>
        </w:rPr>
        <w:t xml:space="preserve">to </w:t>
      </w:r>
      <w:hyperlink r:id="rId31" w:history="1">
        <w:r w:rsidR="000F00AF" w:rsidRPr="007A2AD8">
          <w:rPr>
            <w:rStyle w:val="Hyperlink"/>
            <w:rFonts w:asciiTheme="minorHAnsi" w:hAnsiTheme="minorHAnsi"/>
            <w:lang w:val="en-US"/>
          </w:rPr>
          <w:t>WSBSFP3@edd.ca.gov</w:t>
        </w:r>
      </w:hyperlink>
      <w:r w:rsidRPr="004716F8">
        <w:rPr>
          <w:rFonts w:asciiTheme="minorHAnsi" w:hAnsiTheme="minorHAnsi"/>
          <w:lang w:val="en-US"/>
        </w:rPr>
        <w:t xml:space="preserve"> with</w:t>
      </w:r>
      <w:r w:rsidRPr="00D44DCA">
        <w:rPr>
          <w:rFonts w:asciiTheme="minorHAnsi" w:hAnsiTheme="minorHAnsi"/>
          <w:lang w:val="en-US"/>
        </w:rPr>
        <w:t xml:space="preserve"> the subject </w:t>
      </w:r>
      <w:r w:rsidRPr="000F00AF">
        <w:rPr>
          <w:rFonts w:asciiTheme="minorHAnsi" w:hAnsiTheme="minorHAnsi"/>
          <w:lang w:val="en-US"/>
        </w:rPr>
        <w:t xml:space="preserve">line: [Applicant’s </w:t>
      </w:r>
      <w:r w:rsidR="000F00AF" w:rsidRPr="000F00AF">
        <w:rPr>
          <w:rFonts w:asciiTheme="minorHAnsi" w:hAnsiTheme="minorHAnsi"/>
          <w:lang w:val="en-US"/>
        </w:rPr>
        <w:t>Three-Digit</w:t>
      </w:r>
      <w:r w:rsidRPr="000F00AF">
        <w:rPr>
          <w:rFonts w:asciiTheme="minorHAnsi" w:hAnsiTheme="minorHAnsi"/>
          <w:lang w:val="en-US"/>
        </w:rPr>
        <w:t xml:space="preserve"> Initialism] </w:t>
      </w:r>
      <w:r w:rsidR="00CC0B6C" w:rsidRPr="000F00AF">
        <w:rPr>
          <w:rFonts w:asciiTheme="minorHAnsi" w:hAnsiTheme="minorHAnsi"/>
          <w:lang w:val="en-US"/>
        </w:rPr>
        <w:t>EMS PY 26-27</w:t>
      </w:r>
      <w:r w:rsidRPr="000F00AF">
        <w:rPr>
          <w:rFonts w:asciiTheme="minorHAnsi" w:hAnsiTheme="minorHAnsi"/>
          <w:lang w:val="en-US"/>
        </w:rPr>
        <w:t xml:space="preserve"> </w:t>
      </w:r>
      <w:r w:rsidRPr="00D44DCA">
        <w:rPr>
          <w:rFonts w:asciiTheme="minorHAnsi" w:hAnsiTheme="minorHAnsi"/>
          <w:lang w:val="en-US"/>
        </w:rPr>
        <w:t>SFP Inquiry.</w:t>
      </w:r>
    </w:p>
    <w:p w14:paraId="10888E8A" w14:textId="62F2D2E9" w:rsidR="008544AA" w:rsidRPr="00D44DCA" w:rsidRDefault="008544AA" w:rsidP="00E60407">
      <w:pPr>
        <w:pStyle w:val="BodyText"/>
        <w:rPr>
          <w:rFonts w:asciiTheme="minorHAnsi" w:hAnsiTheme="minorHAnsi"/>
        </w:rPr>
      </w:pPr>
      <w:r w:rsidRPr="00D44DCA">
        <w:rPr>
          <w:rFonts w:asciiTheme="minorHAnsi" w:hAnsiTheme="minorHAnsi"/>
          <w:lang w:val="en-US"/>
        </w:rPr>
        <w:t>Please note this webinar will not be recorded</w:t>
      </w:r>
    </w:p>
    <w:p w14:paraId="26FF1A83" w14:textId="525F071C" w:rsidR="006D7394" w:rsidRPr="00D44DCA" w:rsidRDefault="008544AA" w:rsidP="00E60407">
      <w:pPr>
        <w:pStyle w:val="BodyText"/>
        <w:rPr>
          <w:rFonts w:asciiTheme="minorHAnsi" w:hAnsiTheme="minorHAnsi"/>
        </w:rPr>
      </w:pPr>
      <w:r w:rsidRPr="00D44DCA">
        <w:rPr>
          <w:rFonts w:asciiTheme="minorHAnsi" w:hAnsiTheme="minorHAnsi"/>
          <w:lang w:val="en-US"/>
        </w:rPr>
        <w:t xml:space="preserve">All registered attendees will receive a summary of the content covered during the webinar. </w:t>
      </w:r>
      <w:r w:rsidR="006D7394" w:rsidRPr="00D44DCA">
        <w:rPr>
          <w:rFonts w:asciiTheme="minorHAnsi" w:hAnsiTheme="minorHAnsi"/>
        </w:rPr>
        <w:t>The webinar summary will be distributed via email after the webinar, once it has been finalized. Additionally, a comprehensive list of all questions and answers received during the solicitation process will be posted on the EDD website following the informational webinar, after the necessary review and preparation are completed.</w:t>
      </w:r>
    </w:p>
    <w:p w14:paraId="718A1ECA" w14:textId="04372C61" w:rsidR="008544AA" w:rsidRPr="00D44DCA" w:rsidRDefault="008544AA" w:rsidP="3D9BCA6F">
      <w:pPr>
        <w:pStyle w:val="Heading3"/>
        <w:rPr>
          <w:rFonts w:asciiTheme="minorHAnsi" w:hAnsiTheme="minorHAnsi"/>
        </w:rPr>
      </w:pPr>
      <w:bookmarkStart w:id="133" w:name="_Toc167356434"/>
      <w:bookmarkStart w:id="134" w:name="_Toc238708957"/>
      <w:bookmarkStart w:id="135" w:name="_Toc239143249"/>
      <w:bookmarkStart w:id="136" w:name="_Toc240629992"/>
      <w:r w:rsidRPr="3D9BCA6F">
        <w:rPr>
          <w:rFonts w:asciiTheme="minorHAnsi" w:hAnsiTheme="minorHAnsi"/>
        </w:rPr>
        <w:lastRenderedPageBreak/>
        <w:t>Delivery</w:t>
      </w:r>
      <w:bookmarkEnd w:id="133"/>
      <w:bookmarkEnd w:id="134"/>
      <w:bookmarkEnd w:id="135"/>
      <w:bookmarkEnd w:id="136"/>
    </w:p>
    <w:p w14:paraId="5ACC1FE5" w14:textId="7A4BD636" w:rsidR="008544AA" w:rsidRPr="00E463BC" w:rsidRDefault="008544AA" w:rsidP="00F470F1">
      <w:pPr>
        <w:pStyle w:val="BodyText"/>
        <w:rPr>
          <w:rFonts w:asciiTheme="minorHAnsi" w:hAnsiTheme="minorHAnsi"/>
        </w:rPr>
      </w:pPr>
      <w:r w:rsidRPr="00E463BC">
        <w:rPr>
          <w:rFonts w:asciiTheme="minorHAnsi" w:hAnsiTheme="minorHAnsi"/>
          <w:lang w:val="en-US"/>
        </w:rPr>
        <w:t xml:space="preserve">Applicants must submit a complete proposal package with all required elements to </w:t>
      </w:r>
      <w:hyperlink r:id="rId32" w:history="1">
        <w:r w:rsidR="00B77C4A" w:rsidRPr="007A2AD8">
          <w:rPr>
            <w:rStyle w:val="Hyperlink"/>
            <w:rFonts w:asciiTheme="minorHAnsi" w:hAnsiTheme="minorHAnsi"/>
            <w:lang w:val="en-US"/>
          </w:rPr>
          <w:t>WSBSFP3@edd.ca.gov</w:t>
        </w:r>
      </w:hyperlink>
      <w:r w:rsidR="00B77C4A" w:rsidRPr="00E463BC">
        <w:rPr>
          <w:rFonts w:asciiTheme="minorHAnsi" w:hAnsiTheme="minorHAnsi"/>
          <w:lang w:val="en-US"/>
        </w:rPr>
        <w:t xml:space="preserve"> </w:t>
      </w:r>
      <w:r w:rsidRPr="00E463BC">
        <w:rPr>
          <w:rFonts w:asciiTheme="minorHAnsi" w:hAnsiTheme="minorHAnsi"/>
          <w:lang w:val="en-US"/>
        </w:rPr>
        <w:t xml:space="preserve">by no later than </w:t>
      </w:r>
      <w:r w:rsidR="00D52A53">
        <w:rPr>
          <w:rStyle w:val="normaltextrun"/>
          <w:rFonts w:cs="Segoe UI"/>
        </w:rPr>
        <w:t>November 2</w:t>
      </w:r>
      <w:r w:rsidR="00B77C4A" w:rsidRPr="00E463BC">
        <w:rPr>
          <w:rStyle w:val="normaltextrun"/>
          <w:rFonts w:cs="Segoe UI"/>
        </w:rPr>
        <w:t>, </w:t>
      </w:r>
      <w:proofErr w:type="gramStart"/>
      <w:r w:rsidR="00B77C4A" w:rsidRPr="00E463BC">
        <w:rPr>
          <w:rStyle w:val="normaltextrun"/>
          <w:rFonts w:cs="Segoe UI"/>
        </w:rPr>
        <w:t>2026</w:t>
      </w:r>
      <w:proofErr w:type="gramEnd"/>
      <w:r w:rsidR="00B77C4A" w:rsidRPr="00E463BC">
        <w:rPr>
          <w:rStyle w:val="normaltextrun"/>
          <w:rFonts w:cs="Segoe UI"/>
        </w:rPr>
        <w:t> by 11:59 PM PT</w:t>
      </w:r>
      <w:r w:rsidR="00B77C4A" w:rsidRPr="00E463BC">
        <w:rPr>
          <w:rStyle w:val="eop"/>
          <w:rFonts w:cs="Segoe UI"/>
        </w:rPr>
        <w:t xml:space="preserve">. </w:t>
      </w:r>
      <w:r w:rsidRPr="00E463BC">
        <w:rPr>
          <w:rFonts w:asciiTheme="minorHAnsi" w:hAnsiTheme="minorHAnsi"/>
          <w:lang w:val="en-US"/>
        </w:rPr>
        <w:t xml:space="preserve">The </w:t>
      </w:r>
      <w:r w:rsidR="00B77C4A" w:rsidRPr="00E463BC">
        <w:rPr>
          <w:rFonts w:asciiTheme="minorHAnsi" w:hAnsiTheme="minorHAnsi"/>
          <w:lang w:val="en-US"/>
        </w:rPr>
        <w:t>application should be compiled into a ZIP file prior to submission.</w:t>
      </w:r>
    </w:p>
    <w:p w14:paraId="1C54DC94" w14:textId="4C155DBC" w:rsidR="008544AA" w:rsidRPr="00D44DCA" w:rsidRDefault="008544AA" w:rsidP="00F470F1">
      <w:pPr>
        <w:pStyle w:val="BodyText"/>
        <w:rPr>
          <w:rFonts w:asciiTheme="minorHAnsi" w:hAnsiTheme="minorHAnsi"/>
        </w:rPr>
      </w:pPr>
      <w:r w:rsidRPr="00E463BC">
        <w:rPr>
          <w:rFonts w:asciiTheme="minorHAnsi" w:hAnsiTheme="minorHAnsi"/>
        </w:rPr>
        <w:t xml:space="preserve">Refer to </w:t>
      </w:r>
      <w:r w:rsidRPr="00E463BC">
        <w:rPr>
          <w:rFonts w:asciiTheme="minorHAnsi" w:hAnsiTheme="minorHAnsi"/>
          <w:i/>
          <w:iCs/>
        </w:rPr>
        <w:t>Appendix A: Proposal Package Instructions</w:t>
      </w:r>
      <w:r w:rsidRPr="00E463BC">
        <w:rPr>
          <w:rFonts w:asciiTheme="minorHAnsi" w:hAnsiTheme="minorHAnsi"/>
        </w:rPr>
        <w:t xml:space="preserve"> for further guidelines on electronic submission and </w:t>
      </w:r>
      <w:r w:rsidRPr="00E463BC">
        <w:rPr>
          <w:rFonts w:asciiTheme="minorHAnsi" w:hAnsiTheme="minorHAnsi"/>
          <w:i/>
          <w:iCs/>
        </w:rPr>
        <w:t xml:space="preserve">Section </w:t>
      </w:r>
      <w:r w:rsidR="00F97725" w:rsidRPr="00E463BC">
        <w:rPr>
          <w:rFonts w:asciiTheme="minorHAnsi" w:hAnsiTheme="minorHAnsi"/>
          <w:i/>
          <w:iCs/>
        </w:rPr>
        <w:t>6</w:t>
      </w:r>
      <w:r w:rsidRPr="00E463BC">
        <w:rPr>
          <w:rFonts w:asciiTheme="minorHAnsi" w:hAnsiTheme="minorHAnsi"/>
          <w:i/>
          <w:iCs/>
        </w:rPr>
        <w:t>. D: Agreement and Contracting</w:t>
      </w:r>
      <w:r w:rsidRPr="00E463BC">
        <w:rPr>
          <w:rFonts w:asciiTheme="minorHAnsi" w:hAnsiTheme="minorHAnsi"/>
        </w:rPr>
        <w:t xml:space="preserve"> for the signatory authority requirements for the Subgrant Agreement (contract).</w:t>
      </w:r>
    </w:p>
    <w:p w14:paraId="7E9ECFC9" w14:textId="77777777" w:rsidR="008544AA" w:rsidRPr="00D44DCA" w:rsidRDefault="008544AA" w:rsidP="1755DC7C">
      <w:pPr>
        <w:pStyle w:val="BodyText"/>
        <w:rPr>
          <w:rFonts w:asciiTheme="minorHAnsi" w:hAnsiTheme="minorHAnsi"/>
        </w:rPr>
      </w:pPr>
    </w:p>
    <w:p w14:paraId="30172BF5" w14:textId="79AD8BCE" w:rsidR="1755DC7C" w:rsidRDefault="1755DC7C">
      <w:r>
        <w:br w:type="page"/>
      </w:r>
    </w:p>
    <w:p w14:paraId="2D9650CD" w14:textId="6AF85BFB" w:rsidR="008544AA" w:rsidRPr="00D44DCA" w:rsidRDefault="008544AA" w:rsidP="3D9BCA6F">
      <w:pPr>
        <w:pStyle w:val="Heading2"/>
        <w:tabs>
          <w:tab w:val="left" w:pos="360"/>
        </w:tabs>
        <w:ind w:left="0" w:firstLine="0"/>
        <w:rPr>
          <w:rFonts w:asciiTheme="minorHAnsi" w:hAnsiTheme="minorHAnsi"/>
        </w:rPr>
      </w:pPr>
      <w:bookmarkStart w:id="137" w:name="_Toc167356435"/>
      <w:r w:rsidRPr="3D9BCA6F">
        <w:rPr>
          <w:rFonts w:asciiTheme="minorHAnsi" w:hAnsiTheme="minorHAnsi"/>
        </w:rPr>
        <w:lastRenderedPageBreak/>
        <w:t xml:space="preserve"> </w:t>
      </w:r>
      <w:bookmarkStart w:id="138" w:name="_Toc238708958"/>
      <w:bookmarkStart w:id="139" w:name="_Toc239143250"/>
      <w:bookmarkStart w:id="140" w:name="_Toc240629993"/>
      <w:r w:rsidRPr="3D9BCA6F">
        <w:rPr>
          <w:rFonts w:asciiTheme="minorHAnsi" w:hAnsiTheme="minorHAnsi"/>
        </w:rPr>
        <w:t>Award and Contracting Process</w:t>
      </w:r>
      <w:bookmarkEnd w:id="137"/>
      <w:bookmarkEnd w:id="138"/>
      <w:bookmarkEnd w:id="139"/>
      <w:bookmarkEnd w:id="140"/>
    </w:p>
    <w:p w14:paraId="4C879B39" w14:textId="77777777" w:rsidR="00EC4F36" w:rsidRPr="00D44DCA" w:rsidRDefault="00EC4F36" w:rsidP="00823DF9">
      <w:pPr>
        <w:pStyle w:val="BodyText"/>
        <w:spacing w:after="0"/>
        <w:rPr>
          <w:rFonts w:asciiTheme="minorHAnsi" w:hAnsiTheme="minorHAnsi"/>
        </w:rPr>
      </w:pPr>
    </w:p>
    <w:p w14:paraId="7AA688D5" w14:textId="09E4DA14" w:rsidR="008544AA" w:rsidRPr="00D44DCA" w:rsidRDefault="008544AA" w:rsidP="00F470F1">
      <w:pPr>
        <w:pStyle w:val="BodyText"/>
        <w:rPr>
          <w:rFonts w:asciiTheme="minorHAnsi" w:hAnsiTheme="minorHAnsi"/>
        </w:rPr>
      </w:pPr>
      <w:r w:rsidRPr="00D44DCA">
        <w:rPr>
          <w:rFonts w:asciiTheme="minorHAnsi" w:hAnsiTheme="minorHAnsi"/>
          <w:lang w:val="en-US"/>
        </w:rPr>
        <w:t>After the deadline, the EDD will</w:t>
      </w:r>
      <w:r w:rsidR="0010184B" w:rsidRPr="00D44DCA">
        <w:rPr>
          <w:rFonts w:asciiTheme="minorHAnsi" w:hAnsiTheme="minorHAnsi"/>
          <w:lang w:val="en-US"/>
        </w:rPr>
        <w:t xml:space="preserve"> </w:t>
      </w:r>
      <w:r w:rsidRPr="00D44DCA">
        <w:rPr>
          <w:rFonts w:asciiTheme="minorHAnsi" w:hAnsiTheme="minorHAnsi"/>
          <w:lang w:val="en-US"/>
        </w:rPr>
        <w:t xml:space="preserve">vet the proposals based on the minimum qualifications established in this SFP and administer a competitive evaluation for all proposals that meet the minimum qualifications. Funding decisions are based on scoring criteria, performance history, and regional and target population needs. The EDD will notify all applicants </w:t>
      </w:r>
      <w:r w:rsidR="0065213E" w:rsidRPr="00D44DCA">
        <w:rPr>
          <w:rFonts w:asciiTheme="minorHAnsi" w:hAnsiTheme="minorHAnsi"/>
          <w:lang w:val="en-US"/>
        </w:rPr>
        <w:t xml:space="preserve">about </w:t>
      </w:r>
      <w:r w:rsidRPr="00D44DCA">
        <w:rPr>
          <w:rFonts w:asciiTheme="minorHAnsi" w:hAnsiTheme="minorHAnsi"/>
          <w:lang w:val="en-US"/>
        </w:rPr>
        <w:t xml:space="preserve">the status of </w:t>
      </w:r>
      <w:r w:rsidR="0065213E" w:rsidRPr="00D44DCA">
        <w:rPr>
          <w:rFonts w:asciiTheme="minorHAnsi" w:hAnsiTheme="minorHAnsi"/>
          <w:lang w:val="en-US"/>
        </w:rPr>
        <w:t xml:space="preserve">their </w:t>
      </w:r>
      <w:r w:rsidRPr="00D44DCA">
        <w:rPr>
          <w:rFonts w:asciiTheme="minorHAnsi" w:hAnsiTheme="minorHAnsi"/>
          <w:lang w:val="en-US"/>
        </w:rPr>
        <w:t>proposal. A summary of projects funded under this SFP will be publicly posted on the EDD website.</w:t>
      </w:r>
    </w:p>
    <w:p w14:paraId="5CAA6B02" w14:textId="412B0828" w:rsidR="008544AA" w:rsidRPr="00620607" w:rsidRDefault="008544AA" w:rsidP="00620607">
      <w:pPr>
        <w:pStyle w:val="Heading3"/>
        <w:numPr>
          <w:ilvl w:val="0"/>
          <w:numId w:val="38"/>
        </w:numPr>
        <w:rPr>
          <w:rFonts w:asciiTheme="minorHAnsi" w:hAnsiTheme="minorHAnsi"/>
        </w:rPr>
      </w:pPr>
      <w:bookmarkStart w:id="141" w:name="_Toc117246176"/>
      <w:bookmarkStart w:id="142" w:name="_Toc130496186"/>
      <w:bookmarkStart w:id="143" w:name="_Toc167356436"/>
      <w:bookmarkStart w:id="144" w:name="_Toc238708959"/>
      <w:bookmarkStart w:id="145" w:name="_Toc239143251"/>
      <w:bookmarkStart w:id="146" w:name="_Toc240629994"/>
      <w:r w:rsidRPr="00620607">
        <w:rPr>
          <w:rFonts w:asciiTheme="minorHAnsi" w:hAnsiTheme="minorHAnsi"/>
        </w:rPr>
        <w:t>Proposal Review, Scoring, and Evaluation</w:t>
      </w:r>
      <w:bookmarkEnd w:id="141"/>
      <w:bookmarkEnd w:id="142"/>
      <w:bookmarkEnd w:id="143"/>
      <w:bookmarkEnd w:id="144"/>
      <w:bookmarkEnd w:id="145"/>
      <w:bookmarkEnd w:id="146"/>
    </w:p>
    <w:p w14:paraId="0AC75C42" w14:textId="68442F73" w:rsidR="00783B8C" w:rsidRPr="00D44DCA" w:rsidRDefault="008544AA" w:rsidP="1755DC7C">
      <w:pPr>
        <w:pStyle w:val="BodyText"/>
        <w:rPr>
          <w:rFonts w:asciiTheme="minorHAnsi" w:hAnsiTheme="minorHAnsi"/>
          <w:b/>
          <w:bCs/>
          <w:lang w:val="en-US"/>
        </w:rPr>
      </w:pPr>
      <w:r w:rsidRPr="1755DC7C">
        <w:rPr>
          <w:rFonts w:asciiTheme="minorHAnsi" w:hAnsiTheme="minorHAnsi"/>
          <w:lang w:val="en-US"/>
        </w:rPr>
        <w:t xml:space="preserve">Teams of reviewers will </w:t>
      </w:r>
      <w:proofErr w:type="gramStart"/>
      <w:r w:rsidRPr="1755DC7C">
        <w:rPr>
          <w:rFonts w:asciiTheme="minorHAnsi" w:hAnsiTheme="minorHAnsi"/>
          <w:lang w:val="en-US"/>
        </w:rPr>
        <w:t>score</w:t>
      </w:r>
      <w:proofErr w:type="gramEnd"/>
      <w:r w:rsidRPr="1755DC7C">
        <w:rPr>
          <w:rFonts w:asciiTheme="minorHAnsi" w:hAnsiTheme="minorHAnsi"/>
          <w:lang w:val="en-US"/>
        </w:rPr>
        <w:t xml:space="preserve"> and rank proposals based on the criteria outlined in this SFP. For those organizations that have participated in past grant programs administered by the EDD’s Workforce Services </w:t>
      </w:r>
      <w:r w:rsidRPr="00E463BC">
        <w:rPr>
          <w:rFonts w:asciiTheme="minorHAnsi" w:hAnsiTheme="minorHAnsi"/>
          <w:lang w:val="en-US"/>
        </w:rPr>
        <w:t>Branch (WSB), past and present performance will be considered in making funding decisions. An example of the scoring value of each section of the SFP is as follows:</w:t>
      </w:r>
    </w:p>
    <w:p w14:paraId="49FABD48" w14:textId="53D76EED" w:rsidR="008544AA" w:rsidRPr="00D44DCA" w:rsidRDefault="008544AA" w:rsidP="00823DF9">
      <w:pPr>
        <w:pStyle w:val="BodyText"/>
        <w:spacing w:after="0"/>
        <w:rPr>
          <w:rFonts w:asciiTheme="minorHAnsi" w:hAnsiTheme="minorHAnsi"/>
          <w:b/>
        </w:rPr>
      </w:pPr>
      <w:r w:rsidRPr="00D44DCA">
        <w:rPr>
          <w:rFonts w:asciiTheme="minorHAnsi" w:hAnsiTheme="minorHAnsi"/>
          <w:b/>
        </w:rPr>
        <w:t xml:space="preserve">Figure </w:t>
      </w:r>
      <w:r w:rsidR="008F564F" w:rsidRPr="00D44DCA">
        <w:rPr>
          <w:rFonts w:asciiTheme="minorHAnsi" w:hAnsiTheme="minorHAnsi"/>
          <w:b/>
        </w:rPr>
        <w:t>6.1</w:t>
      </w:r>
      <w:r w:rsidRPr="00D44DCA">
        <w:rPr>
          <w:rFonts w:asciiTheme="minorHAnsi" w:hAnsiTheme="minorHAnsi"/>
          <w:b/>
        </w:rPr>
        <w:t>: Scoring Rubric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04"/>
        <w:gridCol w:w="2246"/>
      </w:tblGrid>
      <w:tr w:rsidR="008544AA" w:rsidRPr="00D44DCA" w14:paraId="6262A5C8" w14:textId="77777777" w:rsidTr="00823DF9">
        <w:trPr>
          <w:cantSplit/>
          <w:trHeight w:val="395"/>
          <w:tblHeader/>
        </w:trPr>
        <w:tc>
          <w:tcPr>
            <w:tcW w:w="3799" w:type="pct"/>
            <w:shd w:val="clear" w:color="auto" w:fill="E6E6E6"/>
            <w:vAlign w:val="center"/>
          </w:tcPr>
          <w:p w14:paraId="333C5C48" w14:textId="1ADD33B5" w:rsidR="008544AA" w:rsidRPr="00D44DCA" w:rsidRDefault="008544AA" w:rsidP="00823DF9">
            <w:pPr>
              <w:pStyle w:val="BodyText"/>
              <w:spacing w:after="0"/>
              <w:rPr>
                <w:rFonts w:asciiTheme="minorHAnsi" w:eastAsia="Times New Roman" w:hAnsiTheme="minorHAnsi"/>
                <w:b/>
                <w:bCs/>
              </w:rPr>
            </w:pPr>
            <w:r w:rsidRPr="00D44DCA">
              <w:rPr>
                <w:rFonts w:asciiTheme="minorHAnsi" w:eastAsia="Times New Roman" w:hAnsiTheme="minorHAnsi"/>
                <w:b/>
                <w:bCs/>
              </w:rPr>
              <w:t>Narrative Criteria</w:t>
            </w:r>
          </w:p>
        </w:tc>
        <w:tc>
          <w:tcPr>
            <w:tcW w:w="1201" w:type="pct"/>
            <w:shd w:val="clear" w:color="auto" w:fill="E6E6E6"/>
            <w:vAlign w:val="center"/>
          </w:tcPr>
          <w:p w14:paraId="2DAD09ED" w14:textId="77777777" w:rsidR="008544AA" w:rsidRPr="00D44DCA" w:rsidRDefault="008544AA" w:rsidP="00823DF9">
            <w:pPr>
              <w:pStyle w:val="BodyText"/>
              <w:spacing w:after="0"/>
              <w:rPr>
                <w:rFonts w:asciiTheme="minorHAnsi" w:hAnsiTheme="minorHAnsi"/>
                <w:b/>
                <w:bCs/>
              </w:rPr>
            </w:pPr>
            <w:bookmarkStart w:id="147" w:name="_Toc50555877"/>
            <w:bookmarkStart w:id="148" w:name="_Toc50619616"/>
            <w:r w:rsidRPr="00D44DCA">
              <w:rPr>
                <w:rFonts w:asciiTheme="minorHAnsi" w:hAnsiTheme="minorHAnsi"/>
                <w:b/>
                <w:bCs/>
              </w:rPr>
              <w:t>Maximum Points</w:t>
            </w:r>
            <w:bookmarkEnd w:id="147"/>
            <w:bookmarkEnd w:id="148"/>
          </w:p>
        </w:tc>
      </w:tr>
      <w:tr w:rsidR="008544AA" w:rsidRPr="00D44DCA" w14:paraId="5A89D211" w14:textId="77777777" w:rsidTr="00823DF9">
        <w:trPr>
          <w:cantSplit/>
          <w:tblHeader/>
        </w:trPr>
        <w:tc>
          <w:tcPr>
            <w:tcW w:w="3799" w:type="pct"/>
          </w:tcPr>
          <w:p w14:paraId="7D7EDDF1" w14:textId="5BA784AA" w:rsidR="008544AA" w:rsidRPr="00D44DCA" w:rsidRDefault="008544AA" w:rsidP="00823DF9">
            <w:pPr>
              <w:pStyle w:val="BodyText"/>
              <w:spacing w:before="120" w:after="120"/>
              <w:rPr>
                <w:rFonts w:asciiTheme="minorHAnsi" w:eastAsia="Times New Roman" w:hAnsiTheme="minorHAnsi"/>
              </w:rPr>
            </w:pPr>
            <w:r w:rsidRPr="00D44DCA">
              <w:rPr>
                <w:rFonts w:asciiTheme="minorHAnsi" w:eastAsia="Times New Roman" w:hAnsiTheme="minorHAnsi"/>
              </w:rPr>
              <w:t xml:space="preserve">Section </w:t>
            </w:r>
            <w:r w:rsidR="00544A1E" w:rsidRPr="00D44DCA">
              <w:rPr>
                <w:rFonts w:asciiTheme="minorHAnsi" w:eastAsia="Times New Roman" w:hAnsiTheme="minorHAnsi"/>
              </w:rPr>
              <w:t xml:space="preserve">1 </w:t>
            </w:r>
            <w:r w:rsidRPr="00D44DCA">
              <w:rPr>
                <w:rFonts w:asciiTheme="minorHAnsi" w:eastAsia="Times New Roman" w:hAnsiTheme="minorHAnsi"/>
              </w:rPr>
              <w:t xml:space="preserve">– </w:t>
            </w:r>
            <w:r w:rsidR="00815E51">
              <w:rPr>
                <w:rFonts w:asciiTheme="minorHAnsi" w:eastAsia="Times New Roman" w:hAnsiTheme="minorHAnsi"/>
              </w:rPr>
              <w:t>Project Plan and Participant Services</w:t>
            </w:r>
          </w:p>
        </w:tc>
        <w:tc>
          <w:tcPr>
            <w:tcW w:w="1201" w:type="pct"/>
          </w:tcPr>
          <w:p w14:paraId="07156329" w14:textId="72722D4F" w:rsidR="008544AA" w:rsidRPr="00815E51" w:rsidRDefault="004C415F" w:rsidP="00823DF9">
            <w:pPr>
              <w:pStyle w:val="BodyText"/>
              <w:spacing w:before="120" w:after="120"/>
              <w:rPr>
                <w:rFonts w:asciiTheme="minorHAnsi" w:eastAsia="Times New Roman" w:hAnsiTheme="minorHAnsi"/>
              </w:rPr>
            </w:pPr>
            <w:r>
              <w:rPr>
                <w:rFonts w:asciiTheme="minorHAnsi" w:eastAsia="Times New Roman" w:hAnsiTheme="minorHAnsi"/>
              </w:rPr>
              <w:t>34</w:t>
            </w:r>
          </w:p>
        </w:tc>
      </w:tr>
      <w:tr w:rsidR="008544AA" w:rsidRPr="00D44DCA" w14:paraId="3E57CE5D" w14:textId="77777777" w:rsidTr="00823DF9">
        <w:trPr>
          <w:cantSplit/>
          <w:tblHeader/>
        </w:trPr>
        <w:tc>
          <w:tcPr>
            <w:tcW w:w="3799" w:type="pct"/>
          </w:tcPr>
          <w:p w14:paraId="6F46FD69" w14:textId="05F99E25" w:rsidR="008544AA" w:rsidRPr="00D44DCA" w:rsidRDefault="008544AA" w:rsidP="00823DF9">
            <w:pPr>
              <w:pStyle w:val="BodyText"/>
              <w:spacing w:before="120" w:after="120"/>
              <w:rPr>
                <w:rFonts w:asciiTheme="minorHAnsi" w:eastAsia="Times New Roman" w:hAnsiTheme="minorHAnsi"/>
              </w:rPr>
            </w:pPr>
            <w:r w:rsidRPr="00D44DCA">
              <w:rPr>
                <w:rFonts w:asciiTheme="minorHAnsi" w:eastAsia="Times New Roman" w:hAnsiTheme="minorHAnsi"/>
              </w:rPr>
              <w:t xml:space="preserve">Section </w:t>
            </w:r>
            <w:r w:rsidR="78555B09" w:rsidRPr="00D44DCA">
              <w:rPr>
                <w:rFonts w:asciiTheme="minorHAnsi" w:eastAsia="Times New Roman" w:hAnsiTheme="minorHAnsi"/>
              </w:rPr>
              <w:t>2</w:t>
            </w:r>
            <w:r w:rsidRPr="00D44DCA">
              <w:rPr>
                <w:rFonts w:asciiTheme="minorHAnsi" w:eastAsia="Times New Roman" w:hAnsiTheme="minorHAnsi"/>
              </w:rPr>
              <w:t xml:space="preserve"> – </w:t>
            </w:r>
            <w:r w:rsidR="00815E51">
              <w:rPr>
                <w:rFonts w:asciiTheme="minorHAnsi" w:eastAsia="Times New Roman" w:hAnsiTheme="minorHAnsi"/>
              </w:rPr>
              <w:t>Partnership and Leveraged Resources</w:t>
            </w:r>
          </w:p>
        </w:tc>
        <w:tc>
          <w:tcPr>
            <w:tcW w:w="1201" w:type="pct"/>
          </w:tcPr>
          <w:p w14:paraId="1174867B" w14:textId="5B679338" w:rsidR="008544AA" w:rsidRPr="00815E51" w:rsidRDefault="00815E51" w:rsidP="00823DF9">
            <w:pPr>
              <w:pStyle w:val="BodyText"/>
              <w:spacing w:before="120" w:after="120"/>
              <w:rPr>
                <w:rFonts w:asciiTheme="minorHAnsi" w:eastAsia="Times New Roman" w:hAnsiTheme="minorHAnsi"/>
              </w:rPr>
            </w:pPr>
            <w:r w:rsidRPr="00815E51">
              <w:rPr>
                <w:rFonts w:asciiTheme="minorHAnsi" w:eastAsia="Times New Roman" w:hAnsiTheme="minorHAnsi"/>
              </w:rPr>
              <w:t>2</w:t>
            </w:r>
            <w:r w:rsidR="004C415F">
              <w:rPr>
                <w:rFonts w:asciiTheme="minorHAnsi" w:eastAsia="Times New Roman" w:hAnsiTheme="minorHAnsi"/>
              </w:rPr>
              <w:t>7</w:t>
            </w:r>
          </w:p>
        </w:tc>
      </w:tr>
      <w:tr w:rsidR="008544AA" w:rsidRPr="00D44DCA" w14:paraId="5727CF89" w14:textId="77777777" w:rsidTr="00823DF9">
        <w:trPr>
          <w:cantSplit/>
          <w:tblHeader/>
        </w:trPr>
        <w:tc>
          <w:tcPr>
            <w:tcW w:w="3799" w:type="pct"/>
          </w:tcPr>
          <w:p w14:paraId="499489AC" w14:textId="3AD03A22" w:rsidR="008544AA" w:rsidRPr="00D44DCA" w:rsidRDefault="008544AA" w:rsidP="00823DF9">
            <w:pPr>
              <w:pStyle w:val="BodyText"/>
              <w:spacing w:before="120" w:after="120"/>
              <w:rPr>
                <w:rFonts w:asciiTheme="minorHAnsi" w:eastAsia="Times New Roman" w:hAnsiTheme="minorHAnsi"/>
              </w:rPr>
            </w:pPr>
            <w:r w:rsidRPr="00D44DCA">
              <w:rPr>
                <w:rFonts w:asciiTheme="minorHAnsi" w:eastAsia="Times New Roman" w:hAnsiTheme="minorHAnsi"/>
              </w:rPr>
              <w:t xml:space="preserve">Section </w:t>
            </w:r>
            <w:r w:rsidR="7A9FBCEB" w:rsidRPr="00D44DCA">
              <w:rPr>
                <w:rFonts w:asciiTheme="minorHAnsi" w:eastAsia="Times New Roman" w:hAnsiTheme="minorHAnsi"/>
              </w:rPr>
              <w:t>3</w:t>
            </w:r>
            <w:r w:rsidRPr="00D44DCA">
              <w:rPr>
                <w:rFonts w:asciiTheme="minorHAnsi" w:eastAsia="Times New Roman" w:hAnsiTheme="minorHAnsi"/>
              </w:rPr>
              <w:t xml:space="preserve"> – Performance Goal</w:t>
            </w:r>
            <w:r w:rsidR="00815E51">
              <w:rPr>
                <w:rFonts w:asciiTheme="minorHAnsi" w:eastAsia="Times New Roman" w:hAnsiTheme="minorHAnsi"/>
              </w:rPr>
              <w:t xml:space="preserve"> Capacity and Effectiveness</w:t>
            </w:r>
          </w:p>
        </w:tc>
        <w:tc>
          <w:tcPr>
            <w:tcW w:w="1201" w:type="pct"/>
          </w:tcPr>
          <w:p w14:paraId="627254B0" w14:textId="0F645536" w:rsidR="008544AA" w:rsidRPr="00815E51" w:rsidRDefault="004C415F" w:rsidP="00823DF9">
            <w:pPr>
              <w:pStyle w:val="BodyText"/>
              <w:spacing w:before="120" w:after="120"/>
              <w:rPr>
                <w:rFonts w:asciiTheme="minorHAnsi" w:eastAsia="Times New Roman" w:hAnsiTheme="minorHAnsi"/>
              </w:rPr>
            </w:pPr>
            <w:r>
              <w:rPr>
                <w:rFonts w:asciiTheme="minorHAnsi" w:eastAsia="Times New Roman" w:hAnsiTheme="minorHAnsi"/>
              </w:rPr>
              <w:t>13</w:t>
            </w:r>
          </w:p>
        </w:tc>
      </w:tr>
      <w:tr w:rsidR="008544AA" w:rsidRPr="00D44DCA" w14:paraId="62E2A88A" w14:textId="77777777" w:rsidTr="00823DF9">
        <w:trPr>
          <w:cantSplit/>
          <w:tblHeader/>
        </w:trPr>
        <w:tc>
          <w:tcPr>
            <w:tcW w:w="3799" w:type="pct"/>
          </w:tcPr>
          <w:p w14:paraId="2D518E51" w14:textId="42F091E4" w:rsidR="008544AA" w:rsidRPr="00D44DCA" w:rsidRDefault="008544AA" w:rsidP="004C415F">
            <w:pPr>
              <w:pStyle w:val="BodyText"/>
              <w:spacing w:before="120" w:after="120"/>
              <w:rPr>
                <w:rFonts w:asciiTheme="minorHAnsi" w:eastAsia="Times New Roman" w:hAnsiTheme="minorHAnsi"/>
              </w:rPr>
            </w:pPr>
            <w:r w:rsidRPr="00D44DCA">
              <w:rPr>
                <w:rFonts w:asciiTheme="minorHAnsi" w:eastAsia="Times New Roman" w:hAnsiTheme="minorHAnsi"/>
              </w:rPr>
              <w:t xml:space="preserve">Section </w:t>
            </w:r>
            <w:r w:rsidR="6C15E451" w:rsidRPr="00D44DCA">
              <w:rPr>
                <w:rFonts w:asciiTheme="minorHAnsi" w:eastAsia="Times New Roman" w:hAnsiTheme="minorHAnsi"/>
              </w:rPr>
              <w:t>4</w:t>
            </w:r>
            <w:r w:rsidRPr="00D44DCA">
              <w:rPr>
                <w:rFonts w:asciiTheme="minorHAnsi" w:eastAsia="Times New Roman" w:hAnsiTheme="minorHAnsi"/>
              </w:rPr>
              <w:t xml:space="preserve"> – </w:t>
            </w:r>
            <w:r w:rsidR="00815E51">
              <w:rPr>
                <w:rFonts w:asciiTheme="minorHAnsi" w:eastAsia="Times New Roman" w:hAnsiTheme="minorHAnsi"/>
              </w:rPr>
              <w:t>Budget and Funding Allocation</w:t>
            </w:r>
            <w:r w:rsidR="004C415F">
              <w:t xml:space="preserve"> </w:t>
            </w:r>
          </w:p>
        </w:tc>
        <w:tc>
          <w:tcPr>
            <w:tcW w:w="1201" w:type="pct"/>
          </w:tcPr>
          <w:p w14:paraId="2CCD8135" w14:textId="2DA37870" w:rsidR="008544AA" w:rsidRPr="00815E51" w:rsidRDefault="004C415F" w:rsidP="00823DF9">
            <w:pPr>
              <w:pStyle w:val="BodyText"/>
              <w:spacing w:before="120" w:after="120"/>
              <w:rPr>
                <w:rFonts w:asciiTheme="minorHAnsi" w:eastAsia="Times New Roman" w:hAnsiTheme="minorHAnsi"/>
              </w:rPr>
            </w:pPr>
            <w:r>
              <w:rPr>
                <w:rFonts w:asciiTheme="minorHAnsi" w:eastAsia="Times New Roman" w:hAnsiTheme="minorHAnsi"/>
              </w:rPr>
              <w:t>13</w:t>
            </w:r>
          </w:p>
        </w:tc>
      </w:tr>
      <w:tr w:rsidR="004C415F" w:rsidRPr="00D44DCA" w14:paraId="73AF02B8" w14:textId="77777777" w:rsidTr="00823DF9">
        <w:trPr>
          <w:cantSplit/>
          <w:tblHeader/>
        </w:trPr>
        <w:tc>
          <w:tcPr>
            <w:tcW w:w="3799" w:type="pct"/>
          </w:tcPr>
          <w:p w14:paraId="3FFE17A1" w14:textId="78D7548E" w:rsidR="004C415F" w:rsidRPr="00D44DCA" w:rsidRDefault="004C415F" w:rsidP="004C415F">
            <w:pPr>
              <w:pStyle w:val="BodyText"/>
              <w:spacing w:before="120" w:after="120"/>
              <w:rPr>
                <w:rFonts w:asciiTheme="minorHAnsi" w:eastAsia="Times New Roman" w:hAnsiTheme="minorHAnsi"/>
              </w:rPr>
            </w:pPr>
            <w:r>
              <w:rPr>
                <w:rFonts w:asciiTheme="minorHAnsi" w:eastAsia="Times New Roman" w:hAnsiTheme="minorHAnsi"/>
              </w:rPr>
              <w:t xml:space="preserve">Section 5 </w:t>
            </w:r>
            <w:r w:rsidRPr="00D44DCA">
              <w:rPr>
                <w:rFonts w:asciiTheme="minorHAnsi" w:eastAsia="Times New Roman" w:hAnsiTheme="minorHAnsi"/>
              </w:rPr>
              <w:t>–</w:t>
            </w:r>
            <w:r>
              <w:rPr>
                <w:rFonts w:asciiTheme="minorHAnsi" w:eastAsia="Times New Roman" w:hAnsiTheme="minorHAnsi"/>
              </w:rPr>
              <w:t xml:space="preserve"> Administrative and Organizational Capacity</w:t>
            </w:r>
          </w:p>
        </w:tc>
        <w:tc>
          <w:tcPr>
            <w:tcW w:w="1201" w:type="pct"/>
          </w:tcPr>
          <w:p w14:paraId="11DD5914" w14:textId="679D21D1" w:rsidR="004C415F" w:rsidRPr="00815E51" w:rsidRDefault="004C415F" w:rsidP="00823DF9">
            <w:pPr>
              <w:pStyle w:val="BodyText"/>
              <w:spacing w:before="120" w:after="120"/>
              <w:rPr>
                <w:rFonts w:asciiTheme="minorHAnsi" w:eastAsia="Times New Roman" w:hAnsiTheme="minorHAnsi"/>
              </w:rPr>
            </w:pPr>
            <w:r>
              <w:rPr>
                <w:rFonts w:asciiTheme="minorHAnsi" w:eastAsia="Times New Roman" w:hAnsiTheme="minorHAnsi"/>
              </w:rPr>
              <w:t>13</w:t>
            </w:r>
          </w:p>
        </w:tc>
      </w:tr>
      <w:tr w:rsidR="008544AA" w:rsidRPr="00D44DCA" w14:paraId="04C77340" w14:textId="77777777" w:rsidTr="00823DF9">
        <w:trPr>
          <w:cantSplit/>
          <w:trHeight w:val="562"/>
          <w:tblHeader/>
        </w:trPr>
        <w:tc>
          <w:tcPr>
            <w:tcW w:w="3799" w:type="pct"/>
            <w:shd w:val="clear" w:color="auto" w:fill="E6E6E6"/>
            <w:vAlign w:val="center"/>
          </w:tcPr>
          <w:p w14:paraId="0EC56CEB" w14:textId="7F3AEF76" w:rsidR="008544AA" w:rsidRPr="00D44DCA" w:rsidRDefault="008544AA" w:rsidP="00823DF9">
            <w:pPr>
              <w:pStyle w:val="BodyText"/>
              <w:spacing w:before="120" w:after="120"/>
              <w:rPr>
                <w:rFonts w:asciiTheme="minorHAnsi" w:eastAsia="Times New Roman" w:hAnsiTheme="minorHAnsi"/>
                <w:b/>
              </w:rPr>
            </w:pPr>
            <w:r w:rsidRPr="00D44DCA">
              <w:rPr>
                <w:rFonts w:asciiTheme="minorHAnsi" w:eastAsia="Times New Roman" w:hAnsiTheme="minorHAnsi"/>
                <w:b/>
              </w:rPr>
              <w:t xml:space="preserve">Total </w:t>
            </w:r>
            <w:r w:rsidR="00023511" w:rsidRPr="00D44DCA">
              <w:rPr>
                <w:rFonts w:asciiTheme="minorHAnsi" w:eastAsia="Times New Roman" w:hAnsiTheme="minorHAnsi"/>
                <w:b/>
              </w:rPr>
              <w:t>Points Available</w:t>
            </w:r>
          </w:p>
        </w:tc>
        <w:tc>
          <w:tcPr>
            <w:tcW w:w="1201" w:type="pct"/>
            <w:shd w:val="clear" w:color="auto" w:fill="E6E6E6"/>
            <w:vAlign w:val="center"/>
          </w:tcPr>
          <w:p w14:paraId="46F01E4E" w14:textId="77777777" w:rsidR="008544AA" w:rsidRPr="00815E51" w:rsidRDefault="008544AA" w:rsidP="00823DF9">
            <w:pPr>
              <w:pStyle w:val="BodyText"/>
              <w:spacing w:before="120" w:after="120"/>
              <w:rPr>
                <w:rFonts w:asciiTheme="minorHAnsi" w:eastAsia="Times New Roman" w:hAnsiTheme="minorHAnsi"/>
                <w:b/>
              </w:rPr>
            </w:pPr>
            <w:r w:rsidRPr="00815E51">
              <w:rPr>
                <w:rFonts w:asciiTheme="minorHAnsi" w:eastAsia="Times New Roman" w:hAnsiTheme="minorHAnsi"/>
                <w:b/>
              </w:rPr>
              <w:t>100</w:t>
            </w:r>
          </w:p>
        </w:tc>
      </w:tr>
    </w:tbl>
    <w:p w14:paraId="7A2A8881" w14:textId="77777777" w:rsidR="008F564F" w:rsidRPr="00D44DCA" w:rsidRDefault="008F564F" w:rsidP="008F564F">
      <w:pPr>
        <w:pStyle w:val="BodyText"/>
        <w:rPr>
          <w:rFonts w:asciiTheme="minorHAnsi" w:hAnsiTheme="minorHAnsi"/>
        </w:rPr>
      </w:pPr>
    </w:p>
    <w:p w14:paraId="1016CEBA" w14:textId="7DA9E7B2" w:rsidR="008544AA" w:rsidRPr="00D44DCA" w:rsidRDefault="008544AA" w:rsidP="00F470F1">
      <w:pPr>
        <w:pStyle w:val="BodyText"/>
        <w:rPr>
          <w:rFonts w:asciiTheme="minorHAnsi" w:hAnsiTheme="minorHAnsi"/>
        </w:rPr>
      </w:pPr>
      <w:r w:rsidRPr="00D44DCA">
        <w:rPr>
          <w:rFonts w:asciiTheme="minorHAnsi" w:hAnsiTheme="minorHAnsi"/>
          <w:lang w:val="en-US"/>
        </w:rPr>
        <w:t>Only proposals that score in the top tier, are deemed meritorious, and are in the state's best interest will be recommended for funding. The EDD reserves the right to conduct on-site reviews before making final funding recommendations. After completion of the evaluation process, the EDD Director will receive the funding recommendations. The LWDA Secretary, in consultation with the EDD, will make final funding decisions based on the ranked scores and other factors such as the distribution of funds across geographic locations and special populations in need, past performance, innovative approach, and uniqueness of the project.</w:t>
      </w:r>
    </w:p>
    <w:p w14:paraId="29313C4F" w14:textId="0770BC7B" w:rsidR="008544AA" w:rsidRPr="00D44DCA" w:rsidRDefault="008544AA" w:rsidP="3D9BCA6F">
      <w:pPr>
        <w:pStyle w:val="Heading3"/>
        <w:rPr>
          <w:rFonts w:asciiTheme="minorHAnsi" w:hAnsiTheme="minorHAnsi"/>
        </w:rPr>
      </w:pPr>
      <w:bookmarkStart w:id="149" w:name="_Toc167356437"/>
      <w:bookmarkStart w:id="150" w:name="_Toc238708960"/>
      <w:bookmarkStart w:id="151" w:name="_Toc239143252"/>
      <w:bookmarkStart w:id="152" w:name="_Toc240629995"/>
      <w:r w:rsidRPr="3D9BCA6F">
        <w:rPr>
          <w:rFonts w:asciiTheme="minorHAnsi" w:hAnsiTheme="minorHAnsi"/>
        </w:rPr>
        <w:lastRenderedPageBreak/>
        <w:t>Appeals Process</w:t>
      </w:r>
      <w:bookmarkEnd w:id="149"/>
      <w:bookmarkEnd w:id="150"/>
      <w:bookmarkEnd w:id="151"/>
      <w:bookmarkEnd w:id="152"/>
    </w:p>
    <w:p w14:paraId="60E3659C" w14:textId="77777777" w:rsidR="008544AA" w:rsidRPr="00D44DCA" w:rsidRDefault="008544AA" w:rsidP="00F470F1">
      <w:pPr>
        <w:pStyle w:val="BodyText"/>
        <w:rPr>
          <w:rFonts w:asciiTheme="minorHAnsi" w:hAnsiTheme="minorHAnsi"/>
        </w:rPr>
      </w:pPr>
      <w:bookmarkStart w:id="153" w:name="_2u6wntf"/>
      <w:bookmarkStart w:id="154" w:name="_Toc116915394"/>
      <w:bookmarkStart w:id="155" w:name="_Hlk159100677"/>
      <w:bookmarkEnd w:id="153"/>
      <w:bookmarkEnd w:id="154"/>
      <w:r w:rsidRPr="00D44DCA">
        <w:rPr>
          <w:rFonts w:asciiTheme="minorHAnsi" w:hAnsiTheme="minorHAnsi"/>
          <w:lang w:val="en-US"/>
        </w:rPr>
        <w:t xml:space="preserve">A proposal may be disqualified for not meeting the application requirements. Please read the SFP carefully and </w:t>
      </w:r>
      <w:r w:rsidRPr="00815E51">
        <w:rPr>
          <w:rFonts w:asciiTheme="minorHAnsi" w:hAnsiTheme="minorHAnsi"/>
          <w:lang w:val="en-US"/>
        </w:rPr>
        <w:t xml:space="preserve">consult </w:t>
      </w:r>
      <w:r w:rsidRPr="00815E51">
        <w:rPr>
          <w:rFonts w:asciiTheme="minorHAnsi" w:hAnsiTheme="minorHAnsi"/>
          <w:i/>
          <w:iCs/>
          <w:lang w:val="en-US"/>
        </w:rPr>
        <w:t>Appendix A: Proposal Package Instructions</w:t>
      </w:r>
      <w:r w:rsidRPr="00815E51">
        <w:rPr>
          <w:rFonts w:asciiTheme="minorHAnsi" w:hAnsiTheme="minorHAnsi"/>
          <w:lang w:val="en-US"/>
        </w:rPr>
        <w:t xml:space="preserve"> for</w:t>
      </w:r>
      <w:r w:rsidRPr="00D44DCA">
        <w:rPr>
          <w:rFonts w:asciiTheme="minorHAnsi" w:hAnsiTheme="minorHAnsi"/>
          <w:lang w:val="en-US"/>
        </w:rPr>
        <w:t xml:space="preserve"> detailed instructions on adequately completing and submitting all application elements to ensure all applicable requirements have been met.</w:t>
      </w:r>
    </w:p>
    <w:p w14:paraId="282EA4AF" w14:textId="78EF8897" w:rsidR="008544AA" w:rsidRPr="00D44DCA" w:rsidRDefault="00F830E2" w:rsidP="00F470F1">
      <w:pPr>
        <w:pStyle w:val="BodyText"/>
        <w:rPr>
          <w:rFonts w:asciiTheme="minorHAnsi" w:hAnsiTheme="minorHAnsi"/>
        </w:rPr>
      </w:pPr>
      <w:r>
        <w:rPr>
          <w:rFonts w:asciiTheme="minorHAnsi" w:hAnsiTheme="minorHAnsi"/>
        </w:rPr>
        <w:t>Certain d</w:t>
      </w:r>
      <w:r w:rsidR="008544AA" w:rsidRPr="00D44DCA">
        <w:rPr>
          <w:rFonts w:asciiTheme="minorHAnsi" w:hAnsiTheme="minorHAnsi"/>
        </w:rPr>
        <w:t>isqualification decisions can be appealed, but disqualifications can only be overturned in specific instances. Please take into consideration the following:</w:t>
      </w:r>
    </w:p>
    <w:p w14:paraId="20709C40" w14:textId="333C75EC"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There is no appeal process for not meeting the proposal submission deadline.</w:t>
      </w:r>
    </w:p>
    <w:p w14:paraId="1B271274" w14:textId="77777777"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Final funding decisions cannot be appealed.</w:t>
      </w:r>
    </w:p>
    <w:p w14:paraId="44FB9F64" w14:textId="0BBEE229" w:rsidR="008544AA" w:rsidRPr="00E463BC" w:rsidRDefault="008544AA" w:rsidP="1755DC7C">
      <w:pPr>
        <w:pStyle w:val="ListParagraph"/>
        <w:spacing w:after="120" w:line="240" w:lineRule="auto"/>
        <w:rPr>
          <w:rFonts w:asciiTheme="minorHAnsi" w:hAnsiTheme="minorHAnsi"/>
          <w:sz w:val="22"/>
          <w:szCs w:val="22"/>
        </w:rPr>
      </w:pPr>
      <w:r w:rsidRPr="00E463BC">
        <w:rPr>
          <w:rFonts w:asciiTheme="minorHAnsi" w:hAnsiTheme="minorHAnsi"/>
        </w:rPr>
        <w:t xml:space="preserve">The application requirements are those conditions that must be met for the proposal to be forwarded for evaluation and scoring. See </w:t>
      </w:r>
      <w:r w:rsidRPr="00E463BC">
        <w:rPr>
          <w:rFonts w:asciiTheme="minorHAnsi" w:hAnsiTheme="minorHAnsi"/>
          <w:i/>
          <w:iCs/>
          <w:shd w:val="clear" w:color="auto" w:fill="FFFFFF"/>
        </w:rPr>
        <w:t xml:space="preserve">Section </w:t>
      </w:r>
      <w:r w:rsidR="00E75083" w:rsidRPr="00E463BC">
        <w:rPr>
          <w:rFonts w:asciiTheme="minorHAnsi" w:hAnsiTheme="minorHAnsi"/>
          <w:i/>
          <w:iCs/>
          <w:shd w:val="clear" w:color="auto" w:fill="FFFFFF"/>
        </w:rPr>
        <w:t>4</w:t>
      </w:r>
      <w:r w:rsidRPr="00E463BC">
        <w:rPr>
          <w:rFonts w:asciiTheme="minorHAnsi" w:hAnsiTheme="minorHAnsi"/>
          <w:i/>
          <w:iCs/>
          <w:shd w:val="clear" w:color="auto" w:fill="FFFFFF"/>
        </w:rPr>
        <w:t>: Budget</w:t>
      </w:r>
      <w:r w:rsidR="00E75083" w:rsidRPr="00E463BC">
        <w:rPr>
          <w:rFonts w:asciiTheme="minorHAnsi" w:hAnsiTheme="minorHAnsi"/>
          <w:i/>
          <w:iCs/>
          <w:shd w:val="clear" w:color="auto" w:fill="FFFFFF"/>
        </w:rPr>
        <w:t>ing and Performance</w:t>
      </w:r>
      <w:r w:rsidRPr="00E463BC">
        <w:rPr>
          <w:rFonts w:asciiTheme="minorHAnsi" w:hAnsiTheme="minorHAnsi"/>
          <w:i/>
          <w:iCs/>
          <w:shd w:val="clear" w:color="auto" w:fill="FFFFFF"/>
        </w:rPr>
        <w:t xml:space="preserve"> Requirements, Section </w:t>
      </w:r>
      <w:r w:rsidR="00E75083" w:rsidRPr="00E463BC">
        <w:rPr>
          <w:rFonts w:asciiTheme="minorHAnsi" w:hAnsiTheme="minorHAnsi"/>
          <w:i/>
          <w:iCs/>
          <w:shd w:val="clear" w:color="auto" w:fill="FFFFFF"/>
        </w:rPr>
        <w:t>5</w:t>
      </w:r>
      <w:r w:rsidRPr="00E463BC">
        <w:rPr>
          <w:rFonts w:asciiTheme="minorHAnsi" w:hAnsiTheme="minorHAnsi"/>
          <w:i/>
          <w:iCs/>
          <w:shd w:val="clear" w:color="auto" w:fill="FFFFFF"/>
        </w:rPr>
        <w:t xml:space="preserve">: Submission, Section </w:t>
      </w:r>
      <w:r w:rsidR="00E75083" w:rsidRPr="00E463BC">
        <w:rPr>
          <w:rFonts w:asciiTheme="minorHAnsi" w:hAnsiTheme="minorHAnsi"/>
          <w:i/>
          <w:iCs/>
          <w:shd w:val="clear" w:color="auto" w:fill="FFFFFF"/>
        </w:rPr>
        <w:t>6</w:t>
      </w:r>
      <w:r w:rsidRPr="00E463BC">
        <w:rPr>
          <w:rFonts w:asciiTheme="minorHAnsi" w:hAnsiTheme="minorHAnsi"/>
          <w:i/>
          <w:iCs/>
          <w:shd w:val="clear" w:color="auto" w:fill="FFFFFF"/>
        </w:rPr>
        <w:t>: Award</w:t>
      </w:r>
      <w:r w:rsidR="00E75083" w:rsidRPr="00E463BC">
        <w:rPr>
          <w:rFonts w:asciiTheme="minorHAnsi" w:hAnsiTheme="minorHAnsi"/>
          <w:i/>
          <w:iCs/>
          <w:shd w:val="clear" w:color="auto" w:fill="FFFFFF"/>
        </w:rPr>
        <w:t xml:space="preserve"> and Contracting Process</w:t>
      </w:r>
      <w:r w:rsidRPr="00E463BC">
        <w:rPr>
          <w:rFonts w:asciiTheme="minorHAnsi" w:hAnsiTheme="minorHAnsi"/>
          <w:i/>
          <w:iCs/>
          <w:shd w:val="clear" w:color="auto" w:fill="FFFFFF"/>
        </w:rPr>
        <w:t>,</w:t>
      </w:r>
      <w:r w:rsidRPr="00E463BC">
        <w:rPr>
          <w:rFonts w:asciiTheme="minorHAnsi" w:hAnsiTheme="minorHAnsi"/>
          <w:shd w:val="clear" w:color="auto" w:fill="FFFFFF"/>
        </w:rPr>
        <w:t xml:space="preserve"> and </w:t>
      </w:r>
      <w:r w:rsidRPr="00E463BC">
        <w:rPr>
          <w:rFonts w:asciiTheme="minorHAnsi" w:hAnsiTheme="minorHAnsi"/>
          <w:i/>
          <w:iCs/>
          <w:shd w:val="clear" w:color="auto" w:fill="FFFFFF"/>
        </w:rPr>
        <w:t>Appendix A: Proposal Package Instructions</w:t>
      </w:r>
      <w:r w:rsidRPr="00E463BC">
        <w:rPr>
          <w:rFonts w:asciiTheme="minorHAnsi" w:hAnsiTheme="minorHAnsi"/>
          <w:shd w:val="clear" w:color="auto" w:fill="FFFFFF"/>
        </w:rPr>
        <w:t xml:space="preserve"> for more information on application and submission requirements.</w:t>
      </w:r>
    </w:p>
    <w:p w14:paraId="264B4842" w14:textId="3F8BA23D" w:rsidR="008544AA" w:rsidRPr="00D44DCA" w:rsidRDefault="008544AA" w:rsidP="00F470F1">
      <w:pPr>
        <w:pStyle w:val="BodyText"/>
        <w:rPr>
          <w:rFonts w:asciiTheme="minorHAnsi" w:hAnsiTheme="minorHAnsi"/>
        </w:rPr>
      </w:pPr>
      <w:r w:rsidRPr="00815E51">
        <w:rPr>
          <w:rFonts w:asciiTheme="minorHAnsi" w:hAnsiTheme="minorHAnsi"/>
        </w:rPr>
        <w:t xml:space="preserve">The EDD will distribute </w:t>
      </w:r>
      <w:r w:rsidR="00F830E2" w:rsidRPr="00815E51">
        <w:rPr>
          <w:rFonts w:asciiTheme="minorHAnsi" w:hAnsiTheme="minorHAnsi"/>
        </w:rPr>
        <w:t xml:space="preserve">both appealable and non-appealable </w:t>
      </w:r>
      <w:r w:rsidRPr="00815E51">
        <w:rPr>
          <w:rFonts w:asciiTheme="minorHAnsi" w:hAnsiTheme="minorHAnsi"/>
        </w:rPr>
        <w:t xml:space="preserve">disqualification letters to applicants by email. </w:t>
      </w:r>
      <w:r w:rsidR="00F830E2" w:rsidRPr="00815E51">
        <w:rPr>
          <w:rFonts w:asciiTheme="minorHAnsi" w:hAnsiTheme="minorHAnsi"/>
        </w:rPr>
        <w:t>If the disqualification is appealable, a</w:t>
      </w:r>
      <w:r w:rsidRPr="00815E51">
        <w:rPr>
          <w:rFonts w:asciiTheme="minorHAnsi" w:hAnsiTheme="minorHAnsi"/>
        </w:rPr>
        <w:t xml:space="preserve">pplicants have seven calendar days from the date their disqualification </w:t>
      </w:r>
      <w:r w:rsidR="00E75083" w:rsidRPr="00815E51">
        <w:rPr>
          <w:rFonts w:asciiTheme="minorHAnsi" w:hAnsiTheme="minorHAnsi"/>
        </w:rPr>
        <w:t xml:space="preserve">letter </w:t>
      </w:r>
      <w:r w:rsidRPr="00815E51">
        <w:rPr>
          <w:rFonts w:asciiTheme="minorHAnsi" w:hAnsiTheme="minorHAnsi"/>
        </w:rPr>
        <w:t xml:space="preserve">is </w:t>
      </w:r>
      <w:r w:rsidR="4808E176" w:rsidRPr="00815E51">
        <w:rPr>
          <w:rFonts w:asciiTheme="minorHAnsi" w:hAnsiTheme="minorHAnsi"/>
        </w:rPr>
        <w:t>emailed</w:t>
      </w:r>
      <w:r w:rsidR="1FA2BBE6" w:rsidRPr="00815E51">
        <w:rPr>
          <w:rFonts w:asciiTheme="minorHAnsi" w:hAnsiTheme="minorHAnsi"/>
        </w:rPr>
        <w:t xml:space="preserve"> </w:t>
      </w:r>
      <w:r w:rsidRPr="00815E51">
        <w:rPr>
          <w:rFonts w:asciiTheme="minorHAnsi" w:hAnsiTheme="minorHAnsi"/>
        </w:rPr>
        <w:t xml:space="preserve">in which to appeal. Please send all appeals to </w:t>
      </w:r>
      <w:hyperlink r:id="rId33" w:history="1">
        <w:r w:rsidR="00F830E2" w:rsidRPr="00D164AF">
          <w:rPr>
            <w:rStyle w:val="Hyperlink"/>
            <w:rFonts w:asciiTheme="minorHAnsi" w:hAnsiTheme="minorHAnsi"/>
          </w:rPr>
          <w:t>WSBSFP3@edd.ca.gov</w:t>
        </w:r>
      </w:hyperlink>
      <w:r w:rsidRPr="00815E51">
        <w:rPr>
          <w:rFonts w:asciiTheme="minorHAnsi" w:hAnsiTheme="minorHAnsi"/>
        </w:rPr>
        <w:t xml:space="preserve"> </w:t>
      </w:r>
      <w:r w:rsidR="00E75083" w:rsidRPr="00815E51">
        <w:rPr>
          <w:rFonts w:asciiTheme="minorHAnsi" w:hAnsiTheme="minorHAnsi"/>
        </w:rPr>
        <w:t xml:space="preserve">by </w:t>
      </w:r>
      <w:r w:rsidRPr="00815E51">
        <w:rPr>
          <w:rFonts w:asciiTheme="minorHAnsi" w:hAnsiTheme="minorHAnsi"/>
        </w:rPr>
        <w:t xml:space="preserve">the </w:t>
      </w:r>
      <w:r w:rsidR="00E75083" w:rsidRPr="00815E51">
        <w:rPr>
          <w:rFonts w:asciiTheme="minorHAnsi" w:hAnsiTheme="minorHAnsi"/>
        </w:rPr>
        <w:t xml:space="preserve">close of business </w:t>
      </w:r>
      <w:r w:rsidRPr="00815E51">
        <w:rPr>
          <w:rFonts w:asciiTheme="minorHAnsi" w:hAnsiTheme="minorHAnsi"/>
        </w:rPr>
        <w:t>on the seventh calendar day.</w:t>
      </w:r>
    </w:p>
    <w:p w14:paraId="4290B1B3" w14:textId="367A6051" w:rsidR="008544AA" w:rsidRPr="00D44DCA" w:rsidRDefault="008544AA" w:rsidP="004B05D6">
      <w:pPr>
        <w:pStyle w:val="BodyText"/>
        <w:rPr>
          <w:rFonts w:asciiTheme="minorHAnsi" w:hAnsiTheme="minorHAnsi"/>
        </w:rPr>
      </w:pPr>
      <w:r w:rsidRPr="00D44DCA">
        <w:rPr>
          <w:rFonts w:asciiTheme="minorHAnsi" w:hAnsiTheme="minorHAnsi"/>
          <w:lang w:val="en-US"/>
        </w:rPr>
        <w:t xml:space="preserve">Each appellant must submit all the </w:t>
      </w:r>
      <w:r w:rsidR="004B05D6">
        <w:rPr>
          <w:rFonts w:asciiTheme="minorHAnsi" w:hAnsiTheme="minorHAnsi"/>
          <w:lang w:val="en-US"/>
        </w:rPr>
        <w:t>requested missing or incomplete documents</w:t>
      </w:r>
      <w:r w:rsidRPr="00D44DCA">
        <w:rPr>
          <w:rFonts w:asciiTheme="minorHAnsi" w:hAnsiTheme="minorHAnsi"/>
          <w:lang w:val="en-US"/>
        </w:rPr>
        <w:t xml:space="preserve"> related to their appeal.</w:t>
      </w:r>
      <w:r w:rsidR="004B05D6">
        <w:rPr>
          <w:rFonts w:asciiTheme="minorHAnsi" w:hAnsiTheme="minorHAnsi"/>
          <w:lang w:val="en-US"/>
        </w:rPr>
        <w:t xml:space="preserve"> Revisions of documents that were not requested will not be accepted. </w:t>
      </w:r>
      <w:r w:rsidRPr="00D44DCA">
        <w:rPr>
          <w:rFonts w:asciiTheme="minorHAnsi" w:hAnsiTheme="minorHAnsi"/>
        </w:rPr>
        <w:t>The review of each appeal will be limited to determining whether the applicant's corrective actions successfully addressed the non-responsiveness indicated in their disqualification letter and whether the proposal now meets the minimum application requirements relayed by the SFP to be evaluated.</w:t>
      </w:r>
    </w:p>
    <w:p w14:paraId="7F3144CB" w14:textId="24AE6DFD" w:rsidR="008544AA" w:rsidRPr="00D44DCA" w:rsidRDefault="008544AA" w:rsidP="3D9BCA6F">
      <w:pPr>
        <w:pStyle w:val="Heading3"/>
        <w:rPr>
          <w:rFonts w:asciiTheme="minorHAnsi" w:hAnsiTheme="minorHAnsi"/>
        </w:rPr>
      </w:pPr>
      <w:bookmarkStart w:id="156" w:name="_Toc167356438"/>
      <w:bookmarkStart w:id="157" w:name="_Toc117246179"/>
      <w:bookmarkStart w:id="158" w:name="_Toc130496188"/>
      <w:bookmarkStart w:id="159" w:name="_Toc238708961"/>
      <w:bookmarkStart w:id="160" w:name="_Toc239143253"/>
      <w:bookmarkStart w:id="161" w:name="_Toc240629996"/>
      <w:bookmarkEnd w:id="155"/>
      <w:r w:rsidRPr="3D9BCA6F">
        <w:rPr>
          <w:rFonts w:asciiTheme="minorHAnsi" w:hAnsiTheme="minorHAnsi"/>
        </w:rPr>
        <w:t>Award Notification</w:t>
      </w:r>
      <w:bookmarkEnd w:id="156"/>
      <w:bookmarkEnd w:id="157"/>
      <w:bookmarkEnd w:id="158"/>
      <w:bookmarkEnd w:id="159"/>
      <w:bookmarkEnd w:id="160"/>
      <w:bookmarkEnd w:id="161"/>
    </w:p>
    <w:p w14:paraId="022E1795" w14:textId="714A1D1F" w:rsidR="00E60407" w:rsidRPr="00D44DCA" w:rsidRDefault="008544AA" w:rsidP="00E60407">
      <w:pPr>
        <w:pStyle w:val="BodyText"/>
        <w:rPr>
          <w:rFonts w:asciiTheme="minorHAnsi" w:hAnsiTheme="minorHAnsi"/>
        </w:rPr>
      </w:pPr>
      <w:r w:rsidRPr="009A14AE">
        <w:rPr>
          <w:rFonts w:asciiTheme="minorHAnsi" w:hAnsiTheme="minorHAnsi"/>
          <w:lang w:val="en-US"/>
        </w:rPr>
        <w:t xml:space="preserve">Awards will be announced on the EDD website, and applicants will be notified of the funding decisions. Award decision notices are anticipated to be </w:t>
      </w:r>
      <w:r w:rsidR="00160568" w:rsidRPr="009A14AE">
        <w:rPr>
          <w:rFonts w:asciiTheme="minorHAnsi" w:hAnsiTheme="minorHAnsi"/>
          <w:lang w:val="en-US"/>
        </w:rPr>
        <w:t>e</w:t>
      </w:r>
      <w:r w:rsidRPr="009A14AE">
        <w:rPr>
          <w:rFonts w:asciiTheme="minorHAnsi" w:hAnsiTheme="minorHAnsi"/>
          <w:lang w:val="en-US"/>
        </w:rPr>
        <w:t xml:space="preserve">mailed by </w:t>
      </w:r>
      <w:r w:rsidR="005021F0" w:rsidRPr="009A14AE">
        <w:rPr>
          <w:rFonts w:asciiTheme="minorHAnsi" w:hAnsiTheme="minorHAnsi"/>
          <w:lang w:val="en-US"/>
        </w:rPr>
        <w:t>December</w:t>
      </w:r>
      <w:r w:rsidR="004B05D6" w:rsidRPr="009A14AE">
        <w:rPr>
          <w:rFonts w:asciiTheme="minorHAnsi" w:hAnsiTheme="minorHAnsi"/>
          <w:lang w:val="en-US"/>
        </w:rPr>
        <w:t xml:space="preserve"> 2027</w:t>
      </w:r>
      <w:r w:rsidRPr="009A14AE">
        <w:rPr>
          <w:rFonts w:asciiTheme="minorHAnsi" w:hAnsiTheme="minorHAnsi"/>
          <w:lang w:val="en-US"/>
        </w:rPr>
        <w:t>. An award offer does not constitute approval of the application as submitted. The applicant is</w:t>
      </w:r>
      <w:r w:rsidRPr="00D44DCA">
        <w:rPr>
          <w:rFonts w:asciiTheme="minorHAnsi" w:hAnsiTheme="minorHAnsi"/>
          <w:lang w:val="en-US"/>
        </w:rPr>
        <w:t xml:space="preserve"> required to negotiate with the EDD to finalize program components, staffing levels, budget elements, and administrative systems to support grant implementation. If the negotiations do not result in a mutually acceptable submission, the EDD reserves the right to terminate negotiations and decline to fund the application.</w:t>
      </w:r>
      <w:bookmarkStart w:id="162" w:name="_Toc117246180"/>
      <w:bookmarkStart w:id="163" w:name="_Toc130496189"/>
      <w:bookmarkStart w:id="164" w:name="_Toc167356439"/>
    </w:p>
    <w:p w14:paraId="6598D4FD" w14:textId="21A997B7" w:rsidR="008544AA" w:rsidRPr="00D44DCA" w:rsidRDefault="008544AA" w:rsidP="3D9BCA6F">
      <w:pPr>
        <w:pStyle w:val="Heading3"/>
        <w:rPr>
          <w:rFonts w:asciiTheme="minorHAnsi" w:hAnsiTheme="minorHAnsi"/>
        </w:rPr>
      </w:pPr>
      <w:bookmarkStart w:id="165" w:name="_Toc238708962"/>
      <w:bookmarkStart w:id="166" w:name="_Toc239143254"/>
      <w:bookmarkStart w:id="167" w:name="_Toc240629997"/>
      <w:r w:rsidRPr="3D9BCA6F">
        <w:rPr>
          <w:rFonts w:asciiTheme="minorHAnsi" w:hAnsiTheme="minorHAnsi"/>
        </w:rPr>
        <w:t>Agreement and Contracting</w:t>
      </w:r>
      <w:bookmarkEnd w:id="162"/>
      <w:bookmarkEnd w:id="163"/>
      <w:bookmarkEnd w:id="164"/>
      <w:bookmarkEnd w:id="165"/>
      <w:bookmarkEnd w:id="166"/>
      <w:bookmarkEnd w:id="167"/>
    </w:p>
    <w:p w14:paraId="332FE340" w14:textId="5DBEE87C" w:rsidR="008544AA" w:rsidRPr="00D44DCA" w:rsidRDefault="008544AA" w:rsidP="00F470F1">
      <w:pPr>
        <w:pStyle w:val="BodyText"/>
        <w:rPr>
          <w:rFonts w:asciiTheme="minorHAnsi" w:hAnsiTheme="minorHAnsi"/>
        </w:rPr>
      </w:pPr>
      <w:bookmarkStart w:id="168" w:name="_19c6y18"/>
      <w:bookmarkStart w:id="169" w:name="_Hlk130055003"/>
      <w:bookmarkStart w:id="170" w:name="_Hlk130053198"/>
      <w:bookmarkEnd w:id="168"/>
      <w:r w:rsidRPr="00D44DCA">
        <w:rPr>
          <w:rFonts w:asciiTheme="minorHAnsi" w:hAnsiTheme="minorHAnsi"/>
          <w:lang w:val="en-US"/>
        </w:rPr>
        <w:t xml:space="preserve">The EDD will contact the subrecipients to finalize the Subgrant Agreement (contract) details. The EDD may request that the contracts incorporate changes to the original project </w:t>
      </w:r>
      <w:r w:rsidRPr="00D44DCA">
        <w:rPr>
          <w:rFonts w:asciiTheme="minorHAnsi" w:hAnsiTheme="minorHAnsi"/>
          <w:lang w:val="en-US"/>
        </w:rPr>
        <w:lastRenderedPageBreak/>
        <w:t xml:space="preserve">proposals. After all exhibits are finalized, the awardee will officially enter into a contract with </w:t>
      </w:r>
      <w:r w:rsidR="00434EEC" w:rsidRPr="00D44DCA">
        <w:rPr>
          <w:rFonts w:asciiTheme="minorHAnsi" w:hAnsiTheme="minorHAnsi"/>
          <w:lang w:val="en-US"/>
        </w:rPr>
        <w:t xml:space="preserve">the </w:t>
      </w:r>
      <w:r w:rsidRPr="00D44DCA">
        <w:rPr>
          <w:rFonts w:asciiTheme="minorHAnsi" w:hAnsiTheme="minorHAnsi"/>
          <w:lang w:val="en-US"/>
        </w:rPr>
        <w:t>EDD to provide the services and serve the number of participants listed in the contract for the amount awarded. Any unauthorized deviation or non-responsiveness may be grounds for breach of contract with legal repercussions. Please ensure that the contract goals and objectives are feasible and reasonable for your organization to accomplish and that your infrastructure supports the administrative and operational requirements. The state expects contract negotiations to begin</w:t>
      </w:r>
      <w:r w:rsidRPr="00D44DCA">
        <w:rPr>
          <w:rFonts w:asciiTheme="minorHAnsi" w:eastAsia="Arial" w:hAnsiTheme="minorHAnsi"/>
          <w:lang w:val="en-US"/>
        </w:rPr>
        <w:t xml:space="preserve"> </w:t>
      </w:r>
      <w:r w:rsidRPr="00D44DCA">
        <w:rPr>
          <w:rFonts w:asciiTheme="minorHAnsi" w:hAnsiTheme="minorHAnsi"/>
          <w:lang w:val="en-US"/>
        </w:rPr>
        <w:t>immediately after providing official award notices. A Notice of Award does not automatically entitle the subrecipient to funding. The EDD reserves the right to terminate any funding offer if a subrecipient does not negotiate in good faith. Subrecipients are advised to consider whether official action by a County Board of Supervisors, City Council, or other similar decision-making body will be necessary before accepting funds awarded under this SFP. The time needed for such official action will affect the subrecipient’s ability to meet the project terms and conditions and the projected work plan.</w:t>
      </w:r>
    </w:p>
    <w:p w14:paraId="2C02F080" w14:textId="08280314" w:rsidR="008544AA" w:rsidRPr="00D44DCA" w:rsidRDefault="008544AA" w:rsidP="00F470F1">
      <w:pPr>
        <w:pStyle w:val="BodyText"/>
        <w:rPr>
          <w:rFonts w:asciiTheme="minorHAnsi" w:hAnsiTheme="minorHAnsi"/>
          <w:lang w:val="en-US"/>
        </w:rPr>
      </w:pPr>
      <w:r w:rsidRPr="00D44DCA">
        <w:rPr>
          <w:rFonts w:asciiTheme="minorHAnsi" w:hAnsiTheme="minorHAnsi"/>
          <w:lang w:val="en-US"/>
        </w:rPr>
        <w:t xml:space="preserve">All projects selected for funding are contingent upon the revision and approval of the contract exhibits. Project exhibits are not automatically approved. Subrecipients may be required to revise the project exhibits to comply with federal and state mandates during the approval and contract negotiation process. </w:t>
      </w:r>
      <w:r w:rsidR="004B05D6">
        <w:rPr>
          <w:rFonts w:asciiTheme="minorHAnsi" w:hAnsiTheme="minorHAnsi"/>
          <w:lang w:val="en-US"/>
        </w:rPr>
        <w:t xml:space="preserve">EDD Project Management </w:t>
      </w:r>
      <w:r w:rsidRPr="00D44DCA">
        <w:rPr>
          <w:rFonts w:asciiTheme="minorHAnsi" w:hAnsiTheme="minorHAnsi"/>
          <w:lang w:val="en-US"/>
        </w:rPr>
        <w:t>will guide finalizing the exhibits and verify that all requirements are met to be incorporated into the official Subgrant Agreement (contract). The subrecipients must submit a resolution for signatory authority designating the position having the authority to sign for the organization. The EDD reserves the right to rescind any funding offer if a subrecipient does not comply with the revision process and the terms of the Subgrant Agreement.</w:t>
      </w:r>
    </w:p>
    <w:p w14:paraId="2EA3A6A2" w14:textId="17DF046C" w:rsidR="00580B74" w:rsidRPr="00D44DCA" w:rsidRDefault="00580B74">
      <w:pPr>
        <w:rPr>
          <w:rFonts w:eastAsia="Calibri" w:cstheme="minorHAnsi"/>
          <w:szCs w:val="24"/>
        </w:rPr>
      </w:pPr>
      <w:r w:rsidRPr="00D44DCA">
        <w:br w:type="page"/>
      </w:r>
    </w:p>
    <w:p w14:paraId="7C4962DE" w14:textId="4F3A4F23" w:rsidR="008544AA" w:rsidRPr="00D44DCA" w:rsidRDefault="008544AA" w:rsidP="3D9BCA6F">
      <w:pPr>
        <w:pStyle w:val="Heading2"/>
        <w:tabs>
          <w:tab w:val="left" w:pos="360"/>
        </w:tabs>
        <w:ind w:left="0" w:firstLine="0"/>
        <w:rPr>
          <w:rFonts w:asciiTheme="minorHAnsi" w:eastAsia="Arial" w:hAnsiTheme="minorHAnsi"/>
        </w:rPr>
      </w:pPr>
      <w:bookmarkStart w:id="171" w:name="_Toc117246181"/>
      <w:bookmarkStart w:id="172" w:name="_Toc130496190"/>
      <w:bookmarkStart w:id="173" w:name="_Toc167356440"/>
      <w:bookmarkStart w:id="174" w:name="_Toc238708963"/>
      <w:bookmarkStart w:id="175" w:name="_Toc239143255"/>
      <w:bookmarkStart w:id="176" w:name="_Toc240629998"/>
      <w:bookmarkEnd w:id="169"/>
      <w:bookmarkEnd w:id="170"/>
      <w:r w:rsidRPr="3D9BCA6F">
        <w:rPr>
          <w:rFonts w:asciiTheme="minorHAnsi" w:eastAsia="Arial" w:hAnsiTheme="minorHAnsi"/>
        </w:rPr>
        <w:lastRenderedPageBreak/>
        <w:t>Administrative Requirements</w:t>
      </w:r>
      <w:bookmarkEnd w:id="171"/>
      <w:bookmarkEnd w:id="172"/>
      <w:bookmarkEnd w:id="173"/>
      <w:bookmarkEnd w:id="174"/>
      <w:bookmarkEnd w:id="175"/>
      <w:bookmarkEnd w:id="176"/>
    </w:p>
    <w:p w14:paraId="73687F81" w14:textId="77777777" w:rsidR="00B569CD" w:rsidRPr="00D44DCA" w:rsidRDefault="00B569CD" w:rsidP="00823DF9">
      <w:pPr>
        <w:pStyle w:val="BodyText"/>
        <w:spacing w:after="0"/>
        <w:rPr>
          <w:rFonts w:asciiTheme="minorHAnsi" w:hAnsiTheme="minorHAnsi"/>
          <w:lang w:val="en-US"/>
        </w:rPr>
      </w:pPr>
    </w:p>
    <w:p w14:paraId="2662CC6C" w14:textId="5D7C09A1" w:rsidR="008544AA" w:rsidRPr="00E463BC" w:rsidRDefault="008544AA" w:rsidP="00F470F1">
      <w:pPr>
        <w:pStyle w:val="BodyText"/>
        <w:rPr>
          <w:rFonts w:asciiTheme="minorHAnsi" w:hAnsiTheme="minorHAnsi"/>
        </w:rPr>
      </w:pPr>
      <w:bookmarkStart w:id="177" w:name="_Hlk214976599"/>
      <w:r w:rsidRPr="00D44DCA">
        <w:rPr>
          <w:rFonts w:asciiTheme="minorHAnsi" w:hAnsiTheme="minorHAnsi"/>
          <w:lang w:val="en-US"/>
        </w:rPr>
        <w:t xml:space="preserve">To qualify for awarded funds, successful applicants </w:t>
      </w:r>
      <w:r w:rsidRPr="00E463BC">
        <w:rPr>
          <w:rFonts w:asciiTheme="minorHAnsi" w:hAnsiTheme="minorHAnsi"/>
          <w:lang w:val="en-US"/>
        </w:rPr>
        <w:t xml:space="preserve">must comply with all administrative and reporting requirements. Applicants </w:t>
      </w:r>
      <w:r w:rsidR="00B569CD" w:rsidRPr="00E463BC">
        <w:rPr>
          <w:rFonts w:asciiTheme="minorHAnsi" w:hAnsiTheme="minorHAnsi"/>
          <w:lang w:val="en-US"/>
        </w:rPr>
        <w:t xml:space="preserve">who </w:t>
      </w:r>
      <w:r w:rsidRPr="00E463BC">
        <w:rPr>
          <w:rFonts w:asciiTheme="minorHAnsi" w:hAnsiTheme="minorHAnsi"/>
          <w:lang w:val="en-US"/>
        </w:rPr>
        <w:t xml:space="preserve">do not comply may be de-obligated. Refer to </w:t>
      </w:r>
      <w:hyperlink r:id="rId34">
        <w:r w:rsidRPr="00E463BC">
          <w:rPr>
            <w:rFonts w:asciiTheme="minorHAnsi" w:eastAsia="Arial" w:hAnsiTheme="minorHAnsi"/>
            <w:color w:val="467886"/>
            <w:u w:val="single"/>
            <w:lang w:val="en-US"/>
          </w:rPr>
          <w:t>WSD16-03</w:t>
        </w:r>
      </w:hyperlink>
      <w:r w:rsidRPr="00E463BC">
        <w:rPr>
          <w:rFonts w:asciiTheme="minorHAnsi" w:hAnsiTheme="minorHAnsi"/>
          <w:lang w:val="en-US"/>
        </w:rPr>
        <w:t xml:space="preserve">, Subject: </w:t>
      </w:r>
      <w:r w:rsidRPr="007620C1">
        <w:rPr>
          <w:rFonts w:asciiTheme="minorHAnsi" w:hAnsiTheme="minorHAnsi"/>
          <w:i/>
          <w:iCs/>
          <w:lang w:val="en-US"/>
        </w:rPr>
        <w:t>Unilateral De-Obligation</w:t>
      </w:r>
      <w:r w:rsidRPr="00E463BC">
        <w:rPr>
          <w:rFonts w:asciiTheme="minorHAnsi" w:hAnsiTheme="minorHAnsi"/>
          <w:lang w:val="en-US"/>
        </w:rPr>
        <w:t xml:space="preserve"> (July 20, 2016), for more guidance.</w:t>
      </w:r>
      <w:bookmarkEnd w:id="177"/>
    </w:p>
    <w:p w14:paraId="06FB96CF" w14:textId="649DD0B2" w:rsidR="008544AA" w:rsidRPr="00620607" w:rsidRDefault="008544AA" w:rsidP="00620607">
      <w:pPr>
        <w:pStyle w:val="Heading3"/>
        <w:numPr>
          <w:ilvl w:val="0"/>
          <w:numId w:val="39"/>
        </w:numPr>
        <w:rPr>
          <w:rFonts w:asciiTheme="minorHAnsi" w:hAnsiTheme="minorHAnsi"/>
        </w:rPr>
      </w:pPr>
      <w:bookmarkStart w:id="178" w:name="_Toc117246182"/>
      <w:bookmarkStart w:id="179" w:name="_Toc130496191"/>
      <w:bookmarkStart w:id="180" w:name="_Toc167356441"/>
      <w:bookmarkStart w:id="181" w:name="_Toc238708964"/>
      <w:bookmarkStart w:id="182" w:name="_Toc239143256"/>
      <w:bookmarkStart w:id="183" w:name="_Toc240629999"/>
      <w:r w:rsidRPr="00620607">
        <w:rPr>
          <w:rFonts w:asciiTheme="minorHAnsi" w:hAnsiTheme="minorHAnsi"/>
        </w:rPr>
        <w:t>Monitoring and Audits</w:t>
      </w:r>
      <w:bookmarkStart w:id="184" w:name="_nmf14n"/>
      <w:bookmarkEnd w:id="178"/>
      <w:bookmarkEnd w:id="179"/>
      <w:bookmarkEnd w:id="180"/>
      <w:bookmarkEnd w:id="181"/>
      <w:bookmarkEnd w:id="182"/>
      <w:bookmarkEnd w:id="183"/>
      <w:bookmarkEnd w:id="184"/>
    </w:p>
    <w:p w14:paraId="7CD53DDD" w14:textId="6E293900" w:rsidR="008544AA" w:rsidRPr="00E463BC" w:rsidRDefault="008544AA" w:rsidP="00F470F1">
      <w:pPr>
        <w:pStyle w:val="BodyText"/>
        <w:rPr>
          <w:rFonts w:asciiTheme="minorHAnsi" w:hAnsiTheme="minorHAnsi"/>
        </w:rPr>
      </w:pPr>
      <w:r w:rsidRPr="00E463BC">
        <w:rPr>
          <w:rFonts w:asciiTheme="minorHAnsi" w:hAnsiTheme="minorHAnsi"/>
          <w:lang w:val="en-US"/>
        </w:rPr>
        <w:t>During the POP, subrecipients will be monitored and/or audited by the state in accordance with existing policies, procedures, and EDD guidance to clarify requirements governing the use of WIOA funds. Subrecipients are expected to be responsive to all reviewers’ requests, provide reasonable and timely access to records and staff, facilitate access to subcontractors, and communicate with reviewers in a timely manner.</w:t>
      </w:r>
    </w:p>
    <w:p w14:paraId="4914E95C" w14:textId="0FD11FAC" w:rsidR="008544AA" w:rsidRPr="00D44DCA" w:rsidRDefault="008544AA" w:rsidP="01476CFA">
      <w:pPr>
        <w:pStyle w:val="BodyText"/>
        <w:rPr>
          <w:rFonts w:asciiTheme="minorHAnsi" w:eastAsia="Arial" w:hAnsiTheme="minorHAnsi"/>
          <w:lang w:val="en-US"/>
        </w:rPr>
      </w:pPr>
      <w:r w:rsidRPr="00E463BC">
        <w:rPr>
          <w:rFonts w:asciiTheme="minorHAnsi" w:hAnsiTheme="minorHAnsi"/>
          <w:lang w:val="en-US"/>
        </w:rPr>
        <w:t>Complete and accurate reporting is essential during the monitoring process. Subrecipients that expend over $</w:t>
      </w:r>
      <w:r w:rsidR="000632ED" w:rsidRPr="00E463BC">
        <w:rPr>
          <w:rFonts w:asciiTheme="minorHAnsi" w:hAnsiTheme="minorHAnsi"/>
          <w:lang w:val="en-US"/>
        </w:rPr>
        <w:t>1 million</w:t>
      </w:r>
      <w:r w:rsidRPr="00E463BC">
        <w:rPr>
          <w:rFonts w:asciiTheme="minorHAnsi" w:hAnsiTheme="minorHAnsi"/>
          <w:lang w:val="en-US"/>
        </w:rPr>
        <w:t xml:space="preserve"> in federal funds from any source must complete a single or program-specific audit for the fiscal year per the Single Audit Act for State and Local Agencies, 1996 Amendments, Public Law 104-156. Refer to </w:t>
      </w:r>
      <w:hyperlink r:id="rId35">
        <w:r w:rsidRPr="00E463BC">
          <w:rPr>
            <w:rFonts w:asciiTheme="minorHAnsi" w:hAnsiTheme="minorHAnsi"/>
            <w:color w:val="467886"/>
            <w:u w:val="single"/>
          </w:rPr>
          <w:t>WSD20-03</w:t>
        </w:r>
      </w:hyperlink>
      <w:r w:rsidRPr="00E463BC">
        <w:rPr>
          <w:rFonts w:asciiTheme="minorHAnsi" w:hAnsiTheme="minorHAnsi"/>
          <w:lang w:val="en-US"/>
        </w:rPr>
        <w:t xml:space="preserve">, Subject: </w:t>
      </w:r>
      <w:r w:rsidRPr="00E463BC">
        <w:rPr>
          <w:rFonts w:asciiTheme="minorHAnsi" w:hAnsiTheme="minorHAnsi"/>
          <w:i/>
          <w:iCs/>
          <w:lang w:val="en-US"/>
        </w:rPr>
        <w:t>Audit</w:t>
      </w:r>
      <w:r w:rsidR="00B569CD" w:rsidRPr="00E463BC">
        <w:rPr>
          <w:rFonts w:asciiTheme="minorHAnsi" w:hAnsiTheme="minorHAnsi"/>
          <w:i/>
          <w:iCs/>
          <w:lang w:val="en-US"/>
        </w:rPr>
        <w:t>s</w:t>
      </w:r>
      <w:r w:rsidRPr="00E463BC">
        <w:rPr>
          <w:rFonts w:asciiTheme="minorHAnsi" w:hAnsiTheme="minorHAnsi"/>
          <w:i/>
          <w:iCs/>
          <w:lang w:val="en-US"/>
        </w:rPr>
        <w:t xml:space="preserve"> Requirements</w:t>
      </w:r>
      <w:r w:rsidRPr="00E463BC">
        <w:rPr>
          <w:rFonts w:asciiTheme="minorHAnsi" w:hAnsiTheme="minorHAnsi"/>
          <w:lang w:val="en-US"/>
        </w:rPr>
        <w:t xml:space="preserve"> (October 13, 2020) for more information.</w:t>
      </w:r>
    </w:p>
    <w:p w14:paraId="42494830" w14:textId="036016CF" w:rsidR="008544AA" w:rsidRPr="00D44DCA" w:rsidRDefault="008544AA" w:rsidP="3D9BCA6F">
      <w:pPr>
        <w:pStyle w:val="Heading3"/>
        <w:rPr>
          <w:rFonts w:asciiTheme="minorHAnsi" w:hAnsiTheme="minorHAnsi"/>
        </w:rPr>
      </w:pPr>
      <w:bookmarkStart w:id="185" w:name="_Toc117246183"/>
      <w:bookmarkStart w:id="186" w:name="_Toc130496192"/>
      <w:bookmarkStart w:id="187" w:name="_Toc167356442"/>
      <w:bookmarkStart w:id="188" w:name="_Toc238708965"/>
      <w:bookmarkStart w:id="189" w:name="_Toc239143257"/>
      <w:bookmarkStart w:id="190" w:name="_Toc240630000"/>
      <w:r w:rsidRPr="3D9BCA6F">
        <w:rPr>
          <w:rFonts w:asciiTheme="minorHAnsi" w:hAnsiTheme="minorHAnsi"/>
        </w:rPr>
        <w:t>Record Retention</w:t>
      </w:r>
      <w:bookmarkEnd w:id="185"/>
      <w:bookmarkEnd w:id="186"/>
      <w:bookmarkEnd w:id="187"/>
      <w:bookmarkEnd w:id="188"/>
      <w:bookmarkEnd w:id="189"/>
      <w:bookmarkEnd w:id="190"/>
    </w:p>
    <w:p w14:paraId="10632425" w14:textId="6B7951D5" w:rsidR="008544AA" w:rsidRPr="00D44DCA" w:rsidRDefault="008544AA" w:rsidP="008F564F">
      <w:pPr>
        <w:pStyle w:val="BodyText"/>
        <w:rPr>
          <w:rFonts w:asciiTheme="minorHAnsi" w:hAnsiTheme="minorHAnsi"/>
        </w:rPr>
      </w:pPr>
      <w:bookmarkStart w:id="191" w:name="_37m2jsg"/>
      <w:bookmarkEnd w:id="191"/>
      <w:r w:rsidRPr="00D44DCA">
        <w:rPr>
          <w:rFonts w:asciiTheme="minorHAnsi" w:hAnsiTheme="minorHAnsi"/>
          <w:lang w:val="en-US"/>
        </w:rPr>
        <w:t>Subrecipients must maintain sufficient project and fiscal records to allow federal, state, and local reviewers to evaluate the project’s effectiveness and proper use of funds. The record-keeping system must include both original and summary (computer-generated) data sources. Subrecipients will retain all records pertinent to the contract for five years from the date of the final payment of the contract unless a more extended period of record retention is stipulated.</w:t>
      </w:r>
    </w:p>
    <w:p w14:paraId="11FCACB6" w14:textId="39300FDA" w:rsidR="008544AA" w:rsidRPr="00D44DCA" w:rsidRDefault="008544AA" w:rsidP="3D9BCA6F">
      <w:pPr>
        <w:pStyle w:val="Heading3"/>
        <w:rPr>
          <w:rFonts w:asciiTheme="minorHAnsi" w:hAnsiTheme="minorHAnsi"/>
        </w:rPr>
      </w:pPr>
      <w:bookmarkStart w:id="192" w:name="_Toc117246184"/>
      <w:bookmarkStart w:id="193" w:name="_Toc130496193"/>
      <w:bookmarkStart w:id="194" w:name="_Toc167356443"/>
      <w:bookmarkStart w:id="195" w:name="_Toc238708966"/>
      <w:bookmarkStart w:id="196" w:name="_Toc239143258"/>
      <w:bookmarkStart w:id="197" w:name="_Toc240630001"/>
      <w:bookmarkStart w:id="198" w:name="_Hlk215663474"/>
      <w:r w:rsidRPr="3D9BCA6F">
        <w:rPr>
          <w:rFonts w:asciiTheme="minorHAnsi" w:hAnsiTheme="minorHAnsi"/>
        </w:rPr>
        <w:t>Reporting</w:t>
      </w:r>
      <w:bookmarkEnd w:id="192"/>
      <w:bookmarkEnd w:id="193"/>
      <w:bookmarkEnd w:id="194"/>
      <w:bookmarkEnd w:id="195"/>
      <w:bookmarkEnd w:id="196"/>
      <w:bookmarkEnd w:id="197"/>
    </w:p>
    <w:p w14:paraId="37106A1D" w14:textId="0146C9AA" w:rsidR="00183F24" w:rsidRPr="00D44DCA" w:rsidRDefault="00183F24" w:rsidP="1755DC7C">
      <w:pPr>
        <w:pStyle w:val="BodyText"/>
        <w:rPr>
          <w:rFonts w:asciiTheme="minorHAnsi" w:hAnsiTheme="minorHAnsi"/>
          <w:color w:val="1F497D"/>
          <w:lang w:val="en-US"/>
        </w:rPr>
      </w:pPr>
      <w:bookmarkStart w:id="199" w:name="_1mrcu09"/>
      <w:bookmarkStart w:id="200" w:name="_Hlk185253386"/>
      <w:bookmarkEnd w:id="199"/>
      <w:r w:rsidRPr="1755DC7C">
        <w:rPr>
          <w:rFonts w:asciiTheme="minorHAnsi" w:hAnsiTheme="minorHAnsi"/>
          <w:lang w:val="en-US"/>
        </w:rPr>
        <w:t>All subrecipients must have access to the CalJOBS</w:t>
      </w:r>
      <w:r w:rsidRPr="1755DC7C">
        <w:rPr>
          <w:rFonts w:asciiTheme="minorHAnsi" w:hAnsiTheme="minorHAnsi"/>
          <w:vertAlign w:val="superscript"/>
          <w:lang w:val="en-US"/>
        </w:rPr>
        <w:t xml:space="preserve"> </w:t>
      </w:r>
      <w:r w:rsidRPr="1755DC7C">
        <w:rPr>
          <w:rFonts w:asciiTheme="minorHAnsi" w:hAnsiTheme="minorHAnsi"/>
          <w:lang w:val="en-US"/>
        </w:rPr>
        <w:t xml:space="preserve">website to report expenditures, participant information, and outcome data to the state in a timely and accurate manner. Refer to Appendix F: CalJOBS Workstation and Software Requirements for more details. The state will provide training on how to use the CalJOBS reporting system. Review </w:t>
      </w:r>
      <w:hyperlink r:id="rId36">
        <w:r w:rsidRPr="1755DC7C">
          <w:rPr>
            <w:rStyle w:val="Hyperlink"/>
            <w:rFonts w:asciiTheme="minorHAnsi" w:hAnsiTheme="minorHAnsi" w:cs="Calibri"/>
            <w:lang w:val="en-US"/>
          </w:rPr>
          <w:t>Types of Work-Based Learning WIOA Desk References</w:t>
        </w:r>
      </w:hyperlink>
      <w:r w:rsidRPr="1755DC7C">
        <w:rPr>
          <w:rFonts w:asciiTheme="minorHAnsi" w:hAnsiTheme="minorHAnsi"/>
          <w:color w:val="1F497D"/>
          <w:lang w:val="en-US"/>
        </w:rPr>
        <w:t xml:space="preserve"> and </w:t>
      </w:r>
      <w:hyperlink r:id="rId37">
        <w:r w:rsidRPr="1755DC7C">
          <w:rPr>
            <w:rStyle w:val="Hyperlink"/>
            <w:rFonts w:asciiTheme="minorHAnsi" w:hAnsiTheme="minorHAnsi" w:cs="Calibri"/>
            <w:i/>
            <w:iCs/>
            <w:lang w:val="en-US"/>
          </w:rPr>
          <w:t>CalJOBS Activity Codes</w:t>
        </w:r>
      </w:hyperlink>
      <w:r w:rsidRPr="1755DC7C">
        <w:rPr>
          <w:rFonts w:asciiTheme="minorHAnsi" w:hAnsiTheme="minorHAnsi"/>
          <w:color w:val="1F497D"/>
          <w:lang w:val="en-US"/>
        </w:rPr>
        <w:t xml:space="preserve"> (</w:t>
      </w:r>
      <w:bookmarkStart w:id="201" w:name="_Hlk185252903"/>
      <w:r w:rsidRPr="1755DC7C">
        <w:rPr>
          <w:rFonts w:asciiTheme="minorHAnsi" w:hAnsiTheme="minorHAnsi"/>
        </w:rPr>
        <w:fldChar w:fldCharType="begin"/>
      </w:r>
      <w:r w:rsidRPr="1755DC7C">
        <w:rPr>
          <w:rFonts w:asciiTheme="minorHAnsi" w:hAnsiTheme="minorHAnsi"/>
        </w:rPr>
        <w:instrText>HYPERLINK "https://edd.ca.gov/siteassets/files/jobs_and_training/pubs/wsd24-05.pdf"</w:instrText>
      </w:r>
      <w:r w:rsidRPr="1755DC7C">
        <w:rPr>
          <w:rFonts w:asciiTheme="minorHAnsi" w:hAnsiTheme="minorHAnsi"/>
        </w:rPr>
      </w:r>
      <w:r w:rsidRPr="1755DC7C">
        <w:rPr>
          <w:rFonts w:asciiTheme="minorHAnsi" w:hAnsiTheme="minorHAnsi"/>
        </w:rPr>
        <w:fldChar w:fldCharType="separate"/>
      </w:r>
      <w:r w:rsidRPr="1755DC7C">
        <w:rPr>
          <w:rStyle w:val="Hyperlink"/>
          <w:rFonts w:asciiTheme="minorHAnsi" w:hAnsiTheme="minorHAnsi" w:cs="Calibri"/>
          <w:lang w:val="en-US"/>
        </w:rPr>
        <w:t>WSD24-05</w:t>
      </w:r>
      <w:r w:rsidRPr="1755DC7C">
        <w:rPr>
          <w:rFonts w:asciiTheme="minorHAnsi" w:hAnsiTheme="minorHAnsi"/>
        </w:rPr>
        <w:fldChar w:fldCharType="end"/>
      </w:r>
      <w:bookmarkEnd w:id="201"/>
      <w:r w:rsidRPr="1755DC7C">
        <w:rPr>
          <w:rFonts w:asciiTheme="minorHAnsi" w:hAnsiTheme="minorHAnsi"/>
          <w:color w:val="1F497D"/>
          <w:lang w:val="en-US"/>
        </w:rPr>
        <w:t xml:space="preserve">) </w:t>
      </w:r>
      <w:r w:rsidRPr="1755DC7C">
        <w:rPr>
          <w:rFonts w:asciiTheme="minorHAnsi" w:hAnsiTheme="minorHAnsi"/>
          <w:lang w:val="en-US"/>
        </w:rPr>
        <w:t>(</w:t>
      </w:r>
      <w:bookmarkStart w:id="202" w:name="_Hlk185252956"/>
      <w:r w:rsidRPr="1755DC7C">
        <w:rPr>
          <w:rFonts w:asciiTheme="minorHAnsi" w:hAnsiTheme="minorHAnsi"/>
          <w:lang w:val="en-US"/>
        </w:rPr>
        <w:t>October 10, 2024</w:t>
      </w:r>
      <w:bookmarkEnd w:id="202"/>
      <w:r w:rsidRPr="1755DC7C">
        <w:rPr>
          <w:rFonts w:asciiTheme="minorHAnsi" w:hAnsiTheme="minorHAnsi"/>
          <w:lang w:val="en-US"/>
        </w:rPr>
        <w:t xml:space="preserve">) for guidance on entering grant activity codes. See </w:t>
      </w:r>
      <w:r w:rsidRPr="1755DC7C">
        <w:rPr>
          <w:rFonts w:asciiTheme="minorHAnsi" w:hAnsiTheme="minorHAnsi"/>
          <w:i/>
          <w:iCs/>
          <w:lang w:val="en-US"/>
        </w:rPr>
        <w:t xml:space="preserve">CalJOBS Participant Reporting </w:t>
      </w:r>
      <w:r w:rsidRPr="1755DC7C">
        <w:rPr>
          <w:rFonts w:asciiTheme="minorHAnsi" w:hAnsiTheme="minorHAnsi"/>
          <w:color w:val="1F497D"/>
          <w:lang w:val="en-US"/>
        </w:rPr>
        <w:t>(</w:t>
      </w:r>
      <w:hyperlink r:id="rId38">
        <w:r w:rsidRPr="1755DC7C">
          <w:rPr>
            <w:rStyle w:val="Hyperlink"/>
            <w:rFonts w:asciiTheme="minorHAnsi" w:hAnsiTheme="minorHAnsi" w:cs="Calibri"/>
            <w:lang w:val="en-US"/>
          </w:rPr>
          <w:t>WSD20-10</w:t>
        </w:r>
      </w:hyperlink>
      <w:r w:rsidRPr="1755DC7C">
        <w:rPr>
          <w:rFonts w:asciiTheme="minorHAnsi" w:hAnsiTheme="minorHAnsi"/>
          <w:color w:val="1F497D"/>
          <w:lang w:val="en-US"/>
        </w:rPr>
        <w:t xml:space="preserve">) </w:t>
      </w:r>
      <w:r w:rsidRPr="1755DC7C">
        <w:rPr>
          <w:rFonts w:asciiTheme="minorHAnsi" w:hAnsiTheme="minorHAnsi"/>
          <w:lang w:val="en-US"/>
        </w:rPr>
        <w:t>(April 8, 2021), for more information regarding participant reporting requirements.</w:t>
      </w:r>
    </w:p>
    <w:p w14:paraId="236BC6A3" w14:textId="53928F3B" w:rsidR="008544AA" w:rsidRPr="00D44DCA" w:rsidRDefault="00B65433" w:rsidP="00F470F1">
      <w:pPr>
        <w:pStyle w:val="BodyText"/>
        <w:rPr>
          <w:rFonts w:asciiTheme="minorHAnsi" w:hAnsiTheme="minorHAnsi"/>
          <w:szCs w:val="22"/>
          <w:lang w:val="en-US"/>
        </w:rPr>
      </w:pPr>
      <w:r w:rsidRPr="00D44DCA">
        <w:rPr>
          <w:rFonts w:asciiTheme="minorHAnsi" w:hAnsiTheme="minorHAnsi"/>
          <w:szCs w:val="22"/>
          <w:lang w:val="en-US"/>
        </w:rPr>
        <w:t xml:space="preserve">Subrecipients must enter participant information for </w:t>
      </w:r>
      <w:proofErr w:type="gramStart"/>
      <w:r w:rsidRPr="00D44DCA">
        <w:rPr>
          <w:rFonts w:asciiTheme="minorHAnsi" w:hAnsiTheme="minorHAnsi"/>
          <w:szCs w:val="22"/>
          <w:lang w:val="en-US"/>
        </w:rPr>
        <w:t>each individual</w:t>
      </w:r>
      <w:proofErr w:type="gramEnd"/>
      <w:r w:rsidRPr="00D44DCA">
        <w:rPr>
          <w:rFonts w:asciiTheme="minorHAnsi" w:hAnsiTheme="minorHAnsi"/>
          <w:szCs w:val="22"/>
          <w:lang w:val="en-US"/>
        </w:rPr>
        <w:t xml:space="preserve"> served by the grant into CalJOBS. The information required includes, but is not limited to, complete program </w:t>
      </w:r>
      <w:r w:rsidRPr="00D44DCA">
        <w:rPr>
          <w:rFonts w:asciiTheme="minorHAnsi" w:hAnsiTheme="minorHAnsi"/>
          <w:szCs w:val="22"/>
          <w:lang w:val="en-US"/>
        </w:rPr>
        <w:lastRenderedPageBreak/>
        <w:t xml:space="preserve">applications, individual services provided, supporting documentation, and outcome data. All data must be entered into CalJOBS within 30 days. Review </w:t>
      </w:r>
      <w:r w:rsidRPr="007620C1">
        <w:rPr>
          <w:rFonts w:asciiTheme="minorHAnsi" w:hAnsiTheme="minorHAnsi"/>
          <w:i/>
          <w:iCs/>
          <w:szCs w:val="22"/>
          <w:lang w:val="en-US"/>
        </w:rPr>
        <w:t xml:space="preserve">CalJOBS Participant Reporting </w:t>
      </w:r>
      <w:r w:rsidRPr="00D44DCA">
        <w:rPr>
          <w:rFonts w:asciiTheme="minorHAnsi" w:hAnsiTheme="minorHAnsi"/>
          <w:szCs w:val="22"/>
          <w:lang w:val="en-US"/>
        </w:rPr>
        <w:t>(</w:t>
      </w:r>
      <w:hyperlink r:id="rId39">
        <w:r w:rsidRPr="00D44DCA">
          <w:rPr>
            <w:rFonts w:asciiTheme="minorHAnsi" w:hAnsiTheme="minorHAnsi"/>
            <w:color w:val="467886"/>
            <w:szCs w:val="22"/>
          </w:rPr>
          <w:t>WSD20-10</w:t>
        </w:r>
      </w:hyperlink>
      <w:r w:rsidRPr="00D44DCA">
        <w:rPr>
          <w:rFonts w:asciiTheme="minorHAnsi" w:hAnsiTheme="minorHAnsi"/>
          <w:szCs w:val="22"/>
        </w:rPr>
        <w:t>)</w:t>
      </w:r>
      <w:r w:rsidRPr="00D44DCA">
        <w:rPr>
          <w:rFonts w:asciiTheme="minorHAnsi" w:hAnsiTheme="minorHAnsi"/>
          <w:szCs w:val="22"/>
          <w:lang w:val="en-US"/>
        </w:rPr>
        <w:t xml:space="preserve"> for more information on reporting participant information in CalJOBS.</w:t>
      </w:r>
      <w:bookmarkStart w:id="203" w:name="_Hlk185253509"/>
      <w:bookmarkEnd w:id="200"/>
    </w:p>
    <w:p w14:paraId="29D8896A" w14:textId="11F103EA" w:rsidR="00183F24" w:rsidRPr="000B4479" w:rsidRDefault="00183F24" w:rsidP="1755DC7C">
      <w:pPr>
        <w:pStyle w:val="BodyText"/>
        <w:rPr>
          <w:rFonts w:asciiTheme="minorHAnsi" w:hAnsiTheme="minorHAnsi"/>
          <w:color w:val="1F497D"/>
          <w:lang w:val="en-US"/>
        </w:rPr>
      </w:pPr>
      <w:r w:rsidRPr="1755DC7C">
        <w:rPr>
          <w:rFonts w:asciiTheme="minorHAnsi" w:hAnsiTheme="minorHAnsi"/>
          <w:lang w:val="en-US"/>
        </w:rPr>
        <w:t xml:space="preserve">Subrecipients will be required to submit monthly financial and participant reports using CalJOBS. Subrecipients will also be required to submit narrative progress reports on the status of the projects, which is a condition of the Subgrant Agreement. Failure to properly report may result in a cash hold and de-obligation of the funds. Refer to </w:t>
      </w:r>
      <w:r w:rsidRPr="1755DC7C">
        <w:rPr>
          <w:rFonts w:asciiTheme="minorHAnsi" w:hAnsiTheme="minorHAnsi"/>
          <w:i/>
          <w:iCs/>
          <w:lang w:val="en-US"/>
        </w:rPr>
        <w:t>Monthly and Quarterly Financial Reporting Requirements</w:t>
      </w:r>
      <w:r w:rsidRPr="1755DC7C">
        <w:rPr>
          <w:rFonts w:asciiTheme="minorHAnsi" w:hAnsiTheme="minorHAnsi"/>
          <w:lang w:val="en-US"/>
        </w:rPr>
        <w:t xml:space="preserve"> </w:t>
      </w:r>
      <w:r w:rsidRPr="1755DC7C">
        <w:rPr>
          <w:rFonts w:asciiTheme="minorHAnsi" w:hAnsiTheme="minorHAnsi"/>
          <w:color w:val="1F497D"/>
          <w:lang w:val="en-US"/>
        </w:rPr>
        <w:t>(</w:t>
      </w:r>
      <w:hyperlink r:id="rId40">
        <w:r w:rsidRPr="1755DC7C">
          <w:rPr>
            <w:rStyle w:val="Hyperlink"/>
            <w:rFonts w:asciiTheme="minorHAnsi" w:hAnsiTheme="minorHAnsi" w:cs="Calibri"/>
            <w:lang w:val="en-US"/>
          </w:rPr>
          <w:t>WSD19-05</w:t>
        </w:r>
      </w:hyperlink>
      <w:r w:rsidRPr="1755DC7C">
        <w:rPr>
          <w:rFonts w:asciiTheme="minorHAnsi" w:hAnsiTheme="minorHAnsi"/>
          <w:color w:val="1F497D"/>
          <w:lang w:val="en-US"/>
        </w:rPr>
        <w:t xml:space="preserve">) </w:t>
      </w:r>
      <w:r w:rsidRPr="1755DC7C">
        <w:rPr>
          <w:rFonts w:asciiTheme="minorHAnsi" w:hAnsiTheme="minorHAnsi"/>
          <w:lang w:val="en-US"/>
        </w:rPr>
        <w:t>(December 4, 2019), for further information.</w:t>
      </w:r>
      <w:bookmarkEnd w:id="198"/>
    </w:p>
    <w:p w14:paraId="5643075D" w14:textId="0C2B4BDC" w:rsidR="000B4479" w:rsidRDefault="000B4479" w:rsidP="3D9BCA6F">
      <w:pPr>
        <w:pStyle w:val="Heading3"/>
        <w:rPr>
          <w:rFonts w:asciiTheme="minorHAnsi" w:hAnsiTheme="minorHAnsi"/>
        </w:rPr>
      </w:pPr>
      <w:bookmarkStart w:id="204" w:name="_Toc239143259"/>
      <w:bookmarkStart w:id="205" w:name="_Toc240630002"/>
      <w:bookmarkStart w:id="206" w:name="_Toc117246185"/>
      <w:bookmarkStart w:id="207" w:name="_Toc130496194"/>
      <w:bookmarkStart w:id="208" w:name="_Toc167356444"/>
      <w:bookmarkStart w:id="209" w:name="_Toc238708967"/>
      <w:bookmarkEnd w:id="203"/>
      <w:r w:rsidRPr="3D9BCA6F">
        <w:rPr>
          <w:rFonts w:asciiTheme="minorHAnsi" w:hAnsiTheme="minorHAnsi"/>
        </w:rPr>
        <w:t>Technical Assistance Provider Roles</w:t>
      </w:r>
      <w:bookmarkEnd w:id="204"/>
      <w:bookmarkEnd w:id="205"/>
    </w:p>
    <w:p w14:paraId="68FF64F5" w14:textId="4846513E" w:rsidR="000B4479" w:rsidRDefault="000B4479" w:rsidP="1755DC7C">
      <w:pPr>
        <w:pStyle w:val="BodyText"/>
        <w:rPr>
          <w:rFonts w:asciiTheme="minorHAnsi" w:hAnsiTheme="minorHAnsi"/>
          <w:lang w:val="en-US"/>
        </w:rPr>
      </w:pPr>
      <w:r w:rsidRPr="1755DC7C">
        <w:rPr>
          <w:rFonts w:asciiTheme="minorHAnsi" w:hAnsiTheme="minorHAnsi"/>
          <w:lang w:val="en-US"/>
        </w:rPr>
        <w:t>$1.5 million was made available for the selection of a Technical Assistance provider for this grant opportunity. Th</w:t>
      </w:r>
      <w:bookmarkStart w:id="210" w:name="_Hlk137105669"/>
      <w:r w:rsidRPr="1755DC7C">
        <w:rPr>
          <w:rFonts w:asciiTheme="minorHAnsi" w:hAnsiTheme="minorHAnsi"/>
          <w:lang w:val="en-US"/>
        </w:rPr>
        <w:t>e Emergency Medical Services Technical Assistance (EMS TA) Program Year 2026-27 (PY 26-27)</w:t>
      </w:r>
      <w:r w:rsidRPr="1755DC7C">
        <w:rPr>
          <w:rFonts w:asciiTheme="minorHAnsi" w:hAnsiTheme="minorHAnsi" w:cs="Calibri"/>
          <w:lang w:val="en-US"/>
        </w:rPr>
        <w:t xml:space="preserve"> grant</w:t>
      </w:r>
      <w:r w:rsidRPr="1755DC7C">
        <w:rPr>
          <w:rFonts w:asciiTheme="minorHAnsi" w:hAnsiTheme="minorHAnsi"/>
          <w:lang w:val="en-US"/>
        </w:rPr>
        <w:t xml:space="preserve"> </w:t>
      </w:r>
      <w:bookmarkEnd w:id="210"/>
      <w:r w:rsidRPr="1755DC7C">
        <w:rPr>
          <w:rFonts w:asciiTheme="minorHAnsi" w:hAnsiTheme="minorHAnsi"/>
          <w:lang w:val="en-US"/>
        </w:rPr>
        <w:t>supports the continued implementation, improvement, and long-term sustainability of established EMS Corps programs across California. The PY 26–27 grant is designed to strengthen existing programs by ensuring fidelity to the EMS Corps model, improving participant outcomes, and supporting consistent statewide quality.</w:t>
      </w:r>
    </w:p>
    <w:p w14:paraId="49CF9B72" w14:textId="13AAB048" w:rsidR="000B4479" w:rsidRDefault="000B4479" w:rsidP="000B4479">
      <w:pPr>
        <w:pStyle w:val="BodyText"/>
      </w:pPr>
      <w:r w:rsidRPr="1755DC7C">
        <w:rPr>
          <w:lang w:val="en-US"/>
        </w:rPr>
        <w:t>The TA provider shall provide technical assistance to EMS Corps site operators to strengthen program quality, ensure fidelity to the EMS Corps model, and improve participant outcomes. Technical assistance shall include, but not be limited to:</w:t>
      </w:r>
    </w:p>
    <w:p w14:paraId="3C8B47C5" w14:textId="77777777" w:rsidR="000B4479" w:rsidRDefault="000B4479" w:rsidP="00AD4B4A">
      <w:pPr>
        <w:pStyle w:val="BodyText"/>
        <w:numPr>
          <w:ilvl w:val="0"/>
          <w:numId w:val="24"/>
        </w:numPr>
      </w:pPr>
      <w:r w:rsidRPr="1755DC7C">
        <w:rPr>
          <w:lang w:val="en-US"/>
        </w:rPr>
        <w:t>Supporting sites in optimizing program design and operations to maintain fidelity to the EMS Corps model and achieve established program performance outcomes.</w:t>
      </w:r>
    </w:p>
    <w:p w14:paraId="464D24DC" w14:textId="77777777" w:rsidR="000B4479" w:rsidRDefault="000B4479" w:rsidP="00AD4B4A">
      <w:pPr>
        <w:pStyle w:val="BodyText"/>
        <w:numPr>
          <w:ilvl w:val="0"/>
          <w:numId w:val="24"/>
        </w:numPr>
      </w:pPr>
      <w:r w:rsidRPr="1755DC7C">
        <w:rPr>
          <w:lang w:val="en-US"/>
        </w:rPr>
        <w:t>Assisting sites in adapting to federal requirements, including participant eligibility, documentation, reporting, and compliance requirements associated with the Workforce Innovation and Opportunity Act (WIOA).</w:t>
      </w:r>
    </w:p>
    <w:p w14:paraId="188BF307" w14:textId="77777777" w:rsidR="000B4479" w:rsidRDefault="000B4479" w:rsidP="00AD4B4A">
      <w:pPr>
        <w:pStyle w:val="BodyText"/>
        <w:numPr>
          <w:ilvl w:val="0"/>
          <w:numId w:val="24"/>
        </w:numPr>
      </w:pPr>
      <w:r w:rsidRPr="1755DC7C">
        <w:rPr>
          <w:lang w:val="en-US"/>
        </w:rPr>
        <w:t>Providing guidance and technical assistance to establish or expand Instructional Service Agreements (ISAs) with community college partners to maximize college credit opportunities for participants and leverage state apportionment funding.</w:t>
      </w:r>
    </w:p>
    <w:p w14:paraId="4BF7049F" w14:textId="77777777" w:rsidR="000B4479" w:rsidRDefault="000B4479" w:rsidP="00AD4B4A">
      <w:pPr>
        <w:pStyle w:val="BodyText"/>
        <w:numPr>
          <w:ilvl w:val="0"/>
          <w:numId w:val="24"/>
        </w:numPr>
      </w:pPr>
      <w:r w:rsidRPr="1755DC7C">
        <w:rPr>
          <w:lang w:val="en-US"/>
        </w:rPr>
        <w:t>Assisting sites in identifying and pursuing additional public, private, and philanthropic funding opportunities to support long-term program sustainability.</w:t>
      </w:r>
    </w:p>
    <w:p w14:paraId="5E7920A0" w14:textId="77777777" w:rsidR="000B4479" w:rsidRPr="00423AE3" w:rsidRDefault="000B4479" w:rsidP="00AD4B4A">
      <w:pPr>
        <w:pStyle w:val="BodyText"/>
        <w:numPr>
          <w:ilvl w:val="0"/>
          <w:numId w:val="24"/>
        </w:numPr>
      </w:pPr>
      <w:r>
        <w:t>Supporting sites in expanding partnerships with EMS providers, healthcare employers, labor organizations, educational institutions, and other stakeholders to strengthen clinical training opportunities and employment pathways for participants.</w:t>
      </w:r>
    </w:p>
    <w:p w14:paraId="1707D8C4" w14:textId="662FE3CC" w:rsidR="008544AA" w:rsidRPr="00D44DCA" w:rsidRDefault="008544AA" w:rsidP="3D9BCA6F">
      <w:pPr>
        <w:pStyle w:val="Heading3"/>
        <w:rPr>
          <w:rFonts w:asciiTheme="minorHAnsi" w:hAnsiTheme="minorHAnsi"/>
        </w:rPr>
      </w:pPr>
      <w:bookmarkStart w:id="211" w:name="_Toc239143260"/>
      <w:bookmarkStart w:id="212" w:name="_Toc240630003"/>
      <w:r w:rsidRPr="3D9BCA6F">
        <w:rPr>
          <w:rFonts w:asciiTheme="minorHAnsi" w:hAnsiTheme="minorHAnsi"/>
        </w:rPr>
        <w:lastRenderedPageBreak/>
        <w:t>Closeout</w:t>
      </w:r>
      <w:bookmarkStart w:id="213" w:name="_46r0co2"/>
      <w:bookmarkEnd w:id="206"/>
      <w:bookmarkEnd w:id="207"/>
      <w:bookmarkEnd w:id="208"/>
      <w:bookmarkEnd w:id="209"/>
      <w:bookmarkEnd w:id="211"/>
      <w:bookmarkEnd w:id="212"/>
      <w:bookmarkEnd w:id="213"/>
    </w:p>
    <w:p w14:paraId="23139911" w14:textId="3875275D" w:rsidR="008544AA" w:rsidRPr="00E463BC" w:rsidRDefault="008544AA" w:rsidP="00F470F1">
      <w:pPr>
        <w:pStyle w:val="BodyText"/>
        <w:rPr>
          <w:rFonts w:asciiTheme="minorHAnsi" w:hAnsiTheme="minorHAnsi"/>
        </w:rPr>
      </w:pPr>
      <w:bookmarkStart w:id="214" w:name="_Toc117246186"/>
      <w:r w:rsidRPr="00E463BC">
        <w:rPr>
          <w:rFonts w:asciiTheme="minorHAnsi" w:hAnsiTheme="minorHAnsi"/>
        </w:rPr>
        <w:t xml:space="preserve">Project closeout reports are due within 60 days of the project termination date. Applicants should include costs associated with closeout activities in the budget plan. Refer to </w:t>
      </w:r>
      <w:hyperlink r:id="rId41" w:history="1">
        <w:r w:rsidR="00503C53" w:rsidRPr="00E463BC">
          <w:rPr>
            <w:rStyle w:val="Hyperlink"/>
            <w:rFonts w:asciiTheme="minorHAnsi" w:hAnsiTheme="minorHAnsi"/>
          </w:rPr>
          <w:t>WSD16-05</w:t>
        </w:r>
      </w:hyperlink>
      <w:r w:rsidRPr="00E463BC">
        <w:rPr>
          <w:rFonts w:asciiTheme="minorHAnsi" w:hAnsiTheme="minorHAnsi"/>
        </w:rPr>
        <w:t xml:space="preserve">, Subject: </w:t>
      </w:r>
      <w:r w:rsidRPr="00E463BC">
        <w:rPr>
          <w:rFonts w:asciiTheme="minorHAnsi" w:hAnsiTheme="minorHAnsi"/>
          <w:i/>
          <w:iCs/>
        </w:rPr>
        <w:t>WIOA Closeout Requirements</w:t>
      </w:r>
      <w:r w:rsidRPr="00E463BC">
        <w:rPr>
          <w:rFonts w:asciiTheme="minorHAnsi" w:hAnsiTheme="minorHAnsi"/>
        </w:rPr>
        <w:t xml:space="preserve"> (July 29, 2016), for further guidance.</w:t>
      </w:r>
    </w:p>
    <w:p w14:paraId="41E3EE0D" w14:textId="7FCBAEEB" w:rsidR="008544AA" w:rsidRPr="00E463BC" w:rsidRDefault="008544AA" w:rsidP="3D9BCA6F">
      <w:pPr>
        <w:pStyle w:val="Heading3"/>
        <w:rPr>
          <w:rFonts w:asciiTheme="minorHAnsi" w:hAnsiTheme="minorHAnsi"/>
        </w:rPr>
      </w:pPr>
      <w:bookmarkStart w:id="215" w:name="_Toc130496195"/>
      <w:bookmarkStart w:id="216" w:name="_Toc167356445"/>
      <w:bookmarkStart w:id="217" w:name="_Toc238708968"/>
      <w:bookmarkStart w:id="218" w:name="_Toc239143261"/>
      <w:bookmarkStart w:id="219" w:name="_Toc240630004"/>
      <w:r w:rsidRPr="3D9BCA6F">
        <w:rPr>
          <w:rFonts w:asciiTheme="minorHAnsi" w:hAnsiTheme="minorHAnsi"/>
        </w:rPr>
        <w:t>Compliance</w:t>
      </w:r>
      <w:bookmarkEnd w:id="214"/>
      <w:bookmarkEnd w:id="215"/>
      <w:bookmarkEnd w:id="216"/>
      <w:bookmarkEnd w:id="217"/>
      <w:bookmarkEnd w:id="218"/>
      <w:bookmarkEnd w:id="219"/>
    </w:p>
    <w:p w14:paraId="6030507F" w14:textId="569B64D9" w:rsidR="008544AA" w:rsidRPr="00E463BC" w:rsidRDefault="008544AA" w:rsidP="00F470F1">
      <w:pPr>
        <w:pStyle w:val="BodyText"/>
        <w:rPr>
          <w:rFonts w:asciiTheme="minorHAnsi" w:hAnsiTheme="minorHAnsi"/>
        </w:rPr>
      </w:pPr>
      <w:bookmarkStart w:id="220" w:name="_2lwamvv"/>
      <w:bookmarkEnd w:id="220"/>
      <w:r w:rsidRPr="00E463BC">
        <w:rPr>
          <w:rFonts w:asciiTheme="minorHAnsi" w:hAnsiTheme="minorHAnsi"/>
        </w:rPr>
        <w:t xml:space="preserve">All funds are subject to state and federal statutory and regulatory requirements, including the WIOA and its associated federal regulations, OMB Circulars, Title 29 of the </w:t>
      </w:r>
      <w:hyperlink r:id="rId42" w:history="1">
        <w:r w:rsidRPr="00E463BC">
          <w:rPr>
            <w:rStyle w:val="Hyperlink"/>
            <w:rFonts w:asciiTheme="minorHAnsi" w:hAnsiTheme="minorHAnsi"/>
            <w:i/>
          </w:rPr>
          <w:t>Code of Federal Regulations</w:t>
        </w:r>
      </w:hyperlink>
      <w:r w:rsidRPr="00E463BC">
        <w:rPr>
          <w:rFonts w:asciiTheme="minorHAnsi" w:hAnsiTheme="minorHAnsi"/>
        </w:rPr>
        <w:t>, and compliance with the Subgrant Agreement.</w:t>
      </w:r>
    </w:p>
    <w:p w14:paraId="388D07EE" w14:textId="0C9D9FD6" w:rsidR="008544AA" w:rsidRPr="00E463BC" w:rsidRDefault="008544AA" w:rsidP="3D9BCA6F">
      <w:pPr>
        <w:pStyle w:val="Heading3"/>
        <w:rPr>
          <w:rFonts w:asciiTheme="minorHAnsi" w:hAnsiTheme="minorHAnsi"/>
        </w:rPr>
      </w:pPr>
      <w:bookmarkStart w:id="221" w:name="_Toc117246187"/>
      <w:bookmarkStart w:id="222" w:name="_Toc130496196"/>
      <w:bookmarkStart w:id="223" w:name="_Toc167356446"/>
      <w:bookmarkStart w:id="224" w:name="_Toc238708969"/>
      <w:bookmarkStart w:id="225" w:name="_Toc239143262"/>
      <w:bookmarkStart w:id="226" w:name="_Toc240630005"/>
      <w:r w:rsidRPr="3D9BCA6F">
        <w:rPr>
          <w:rFonts w:asciiTheme="minorHAnsi" w:hAnsiTheme="minorHAnsi"/>
        </w:rPr>
        <w:t xml:space="preserve">Intellectual Property Rights/Creative </w:t>
      </w:r>
      <w:r w:rsidR="00503C53" w:rsidRPr="3D9BCA6F">
        <w:rPr>
          <w:rFonts w:asciiTheme="minorHAnsi" w:hAnsiTheme="minorHAnsi"/>
        </w:rPr>
        <w:t xml:space="preserve">Commons </w:t>
      </w:r>
      <w:r w:rsidRPr="3D9BCA6F">
        <w:rPr>
          <w:rFonts w:asciiTheme="minorHAnsi" w:hAnsiTheme="minorHAnsi"/>
        </w:rPr>
        <w:t>Attribution License</w:t>
      </w:r>
      <w:bookmarkEnd w:id="221"/>
      <w:bookmarkEnd w:id="222"/>
      <w:bookmarkEnd w:id="223"/>
      <w:bookmarkEnd w:id="224"/>
      <w:bookmarkEnd w:id="225"/>
      <w:bookmarkEnd w:id="226"/>
    </w:p>
    <w:p w14:paraId="15760F9A" w14:textId="1A5777A2" w:rsidR="008544AA" w:rsidRPr="00E463BC" w:rsidRDefault="008544AA" w:rsidP="008F564F">
      <w:pPr>
        <w:pStyle w:val="BodyText"/>
        <w:rPr>
          <w:rFonts w:asciiTheme="minorHAnsi" w:hAnsiTheme="minorHAnsi"/>
        </w:rPr>
      </w:pPr>
      <w:bookmarkStart w:id="227" w:name="_111kx3o"/>
      <w:bookmarkEnd w:id="227"/>
      <w:r w:rsidRPr="00E463BC">
        <w:rPr>
          <w:rFonts w:asciiTheme="minorHAnsi" w:hAnsiTheme="minorHAnsi"/>
          <w:lang w:val="en-US"/>
        </w:rPr>
        <w:t xml:space="preserve">Subrecipients of a federal award obtain the title to intangible property once acquired. The subrecipient must use the property for the </w:t>
      </w:r>
      <w:r w:rsidR="00503C53" w:rsidRPr="00E463BC">
        <w:rPr>
          <w:rFonts w:asciiTheme="minorHAnsi" w:hAnsiTheme="minorHAnsi"/>
          <w:lang w:val="en-US"/>
        </w:rPr>
        <w:t>originally authorized</w:t>
      </w:r>
      <w:r w:rsidRPr="00E463BC">
        <w:rPr>
          <w:rFonts w:asciiTheme="minorHAnsi" w:hAnsiTheme="minorHAnsi"/>
          <w:lang w:val="en-US"/>
        </w:rPr>
        <w:t xml:space="preserve"> purpose and must not encumber the property without approval from the EDD. Further, </w:t>
      </w:r>
      <w:proofErr w:type="gramStart"/>
      <w:r w:rsidRPr="00E463BC">
        <w:rPr>
          <w:rFonts w:asciiTheme="minorHAnsi" w:hAnsiTheme="minorHAnsi"/>
          <w:lang w:val="en-US"/>
        </w:rPr>
        <w:t>the DOL</w:t>
      </w:r>
      <w:proofErr w:type="gramEnd"/>
      <w:r w:rsidRPr="00E463BC">
        <w:rPr>
          <w:rFonts w:asciiTheme="minorHAnsi" w:hAnsiTheme="minorHAnsi"/>
          <w:lang w:val="en-US"/>
        </w:rPr>
        <w:t xml:space="preserve"> has the right to obtain, reproduce, publish, or otherwise use the data produced under a federal award and authorize others to receive, reproduce, publish, or otherwise use such data for federal purposes (Uniform Guidance Section </w:t>
      </w:r>
      <w:hyperlink r:id="rId43" w:anchor="p-200.315(d)" w:history="1">
        <w:r w:rsidRPr="00E463BC">
          <w:rPr>
            <w:rStyle w:val="Hyperlink"/>
            <w:rFonts w:asciiTheme="minorHAnsi" w:hAnsiTheme="minorHAnsi"/>
            <w:lang w:val="en-US"/>
          </w:rPr>
          <w:t>200.315[a</w:t>
        </w:r>
        <w:proofErr w:type="gramStart"/>
        <w:r w:rsidRPr="00E463BC">
          <w:rPr>
            <w:rStyle w:val="Hyperlink"/>
            <w:rFonts w:asciiTheme="minorHAnsi" w:hAnsiTheme="minorHAnsi"/>
            <w:lang w:val="en-US"/>
          </w:rPr>
          <w:t>],[</w:t>
        </w:r>
        <w:proofErr w:type="gramEnd"/>
        <w:r w:rsidRPr="00E463BC">
          <w:rPr>
            <w:rStyle w:val="Hyperlink"/>
            <w:rFonts w:asciiTheme="minorHAnsi" w:hAnsiTheme="minorHAnsi"/>
            <w:lang w:val="en-US"/>
          </w:rPr>
          <w:t>d]</w:t>
        </w:r>
      </w:hyperlink>
      <w:r w:rsidRPr="00E463BC">
        <w:rPr>
          <w:rFonts w:asciiTheme="minorHAnsi" w:hAnsiTheme="minorHAnsi"/>
          <w:lang w:val="en-US"/>
        </w:rPr>
        <w:t xml:space="preserve">). In addition, </w:t>
      </w:r>
      <w:proofErr w:type="gramStart"/>
      <w:r w:rsidRPr="00E463BC">
        <w:rPr>
          <w:rFonts w:asciiTheme="minorHAnsi" w:hAnsiTheme="minorHAnsi"/>
          <w:lang w:val="en-US"/>
        </w:rPr>
        <w:t>the DOL</w:t>
      </w:r>
      <w:proofErr w:type="gramEnd"/>
      <w:r w:rsidRPr="00E463BC">
        <w:rPr>
          <w:rFonts w:asciiTheme="minorHAnsi" w:hAnsiTheme="minorHAnsi"/>
          <w:lang w:val="en-US"/>
        </w:rPr>
        <w:t xml:space="preserve"> requires intellectual property developed under a competitive federal award process to be licensed under a Creative Commons Attribution license. This license allows subsequent users to copy, distribute, transmit, and adapt the copyrighted work and requires such users to attribute the work as specified by the recipient (DOL Exceptions 2 CFR Section </w:t>
      </w:r>
      <w:hyperlink r:id="rId44" w:history="1">
        <w:r w:rsidRPr="00E463BC">
          <w:rPr>
            <w:rStyle w:val="Hyperlink"/>
            <w:rFonts w:asciiTheme="minorHAnsi" w:hAnsiTheme="minorHAnsi"/>
            <w:lang w:val="en-US"/>
          </w:rPr>
          <w:t>2900.13</w:t>
        </w:r>
      </w:hyperlink>
      <w:r w:rsidRPr="00E463BC">
        <w:rPr>
          <w:rFonts w:asciiTheme="minorHAnsi" w:hAnsiTheme="minorHAnsi"/>
          <w:lang w:val="en-US"/>
        </w:rPr>
        <w:t xml:space="preserve">). Refer to </w:t>
      </w:r>
      <w:hyperlink r:id="rId45">
        <w:r w:rsidRPr="00E463BC">
          <w:rPr>
            <w:rFonts w:asciiTheme="minorHAnsi" w:hAnsiTheme="minorHAnsi"/>
            <w:color w:val="467886"/>
            <w:u w:val="single"/>
            <w:lang w:val="en-US"/>
          </w:rPr>
          <w:t>WSD16-10</w:t>
        </w:r>
      </w:hyperlink>
      <w:r w:rsidRPr="00E463BC">
        <w:rPr>
          <w:rFonts w:asciiTheme="minorHAnsi" w:hAnsiTheme="minorHAnsi"/>
          <w:lang w:val="en-US"/>
        </w:rPr>
        <w:t xml:space="preserve">, Subject: </w:t>
      </w:r>
      <w:r w:rsidRPr="00E463BC">
        <w:rPr>
          <w:rFonts w:asciiTheme="minorHAnsi" w:hAnsiTheme="minorHAnsi"/>
          <w:i/>
          <w:iCs/>
          <w:lang w:val="en-US"/>
        </w:rPr>
        <w:t>Property – Purchasing, Inventory, and Disposal</w:t>
      </w:r>
      <w:r w:rsidRPr="00E463BC">
        <w:rPr>
          <w:rFonts w:asciiTheme="minorHAnsi" w:hAnsiTheme="minorHAnsi"/>
          <w:lang w:val="en-US"/>
        </w:rPr>
        <w:t xml:space="preserve"> (November 10, 2016) for more information.</w:t>
      </w:r>
    </w:p>
    <w:p w14:paraId="7D5F10E4" w14:textId="0B7A0C34" w:rsidR="008544AA" w:rsidRPr="00E463BC" w:rsidRDefault="008544AA" w:rsidP="3D9BCA6F">
      <w:pPr>
        <w:pStyle w:val="Heading3"/>
        <w:rPr>
          <w:rFonts w:asciiTheme="minorHAnsi" w:hAnsiTheme="minorHAnsi"/>
        </w:rPr>
      </w:pPr>
      <w:bookmarkStart w:id="228" w:name="_Toc130496197"/>
      <w:bookmarkStart w:id="229" w:name="_Toc167356447"/>
      <w:bookmarkStart w:id="230" w:name="_Toc238708970"/>
      <w:bookmarkStart w:id="231" w:name="_Toc239143263"/>
      <w:bookmarkStart w:id="232" w:name="_Toc240630006"/>
      <w:r w:rsidRPr="3D9BCA6F">
        <w:rPr>
          <w:rFonts w:asciiTheme="minorHAnsi" w:hAnsiTheme="minorHAnsi"/>
        </w:rPr>
        <w:t>Public Communications – Certain Information Requirement</w:t>
      </w:r>
      <w:bookmarkEnd w:id="228"/>
      <w:bookmarkEnd w:id="229"/>
      <w:bookmarkEnd w:id="230"/>
      <w:bookmarkEnd w:id="231"/>
      <w:bookmarkEnd w:id="232"/>
    </w:p>
    <w:p w14:paraId="088504FD" w14:textId="1A4A6884" w:rsidR="008544AA" w:rsidRPr="00D44DCA" w:rsidRDefault="008544AA" w:rsidP="1E88D79A">
      <w:pPr>
        <w:pStyle w:val="BodyText"/>
        <w:rPr>
          <w:rFonts w:asciiTheme="minorHAnsi" w:hAnsiTheme="minorHAnsi"/>
          <w:lang w:val="en-US"/>
        </w:rPr>
      </w:pPr>
      <w:r w:rsidRPr="00E463BC">
        <w:rPr>
          <w:rFonts w:asciiTheme="minorHAnsi" w:hAnsiTheme="minorHAnsi"/>
          <w:lang w:val="en-US"/>
        </w:rPr>
        <w:t xml:space="preserve">Must include this section. Pursuant to P.L. 117-103, Division H, Title V, </w:t>
      </w:r>
      <w:hyperlink r:id="rId46" w:history="1">
        <w:r w:rsidRPr="00E463BC">
          <w:rPr>
            <w:rStyle w:val="Hyperlink"/>
            <w:rFonts w:asciiTheme="minorHAnsi" w:hAnsiTheme="minorHAnsi"/>
          </w:rPr>
          <w:t>Section 505</w:t>
        </w:r>
      </w:hyperlink>
      <w:r w:rsidRPr="00E463BC">
        <w:rPr>
          <w:rFonts w:asciiTheme="minorHAnsi" w:hAnsiTheme="minorHAnsi"/>
          <w:lang w:val="en-US"/>
        </w:rPr>
        <w:t>, when issuing statements, press releases, requests</w:t>
      </w:r>
      <w:r w:rsidRPr="00D44DCA">
        <w:rPr>
          <w:rFonts w:asciiTheme="minorHAnsi" w:hAnsiTheme="minorHAnsi"/>
          <w:lang w:val="en-US"/>
        </w:rPr>
        <w:t xml:space="preserve"> for proposals, bid solicitations, and other documents describing projects or programs funded in whole or in part with </w:t>
      </w:r>
      <w:r w:rsidR="00A544A1" w:rsidRPr="00D44DCA">
        <w:rPr>
          <w:rFonts w:asciiTheme="minorHAnsi" w:hAnsiTheme="minorHAnsi"/>
          <w:lang w:val="en-US"/>
        </w:rPr>
        <w:t>f</w:t>
      </w:r>
      <w:r w:rsidRPr="00D44DCA">
        <w:rPr>
          <w:rFonts w:asciiTheme="minorHAnsi" w:hAnsiTheme="minorHAnsi"/>
          <w:lang w:val="en-US"/>
        </w:rPr>
        <w:t xml:space="preserve">ederal money, all non-Federal entities receiving </w:t>
      </w:r>
      <w:r w:rsidR="00A544A1" w:rsidRPr="00D44DCA">
        <w:rPr>
          <w:rFonts w:asciiTheme="minorHAnsi" w:hAnsiTheme="minorHAnsi"/>
          <w:lang w:val="en-US"/>
        </w:rPr>
        <w:t>f</w:t>
      </w:r>
      <w:r w:rsidRPr="00D44DCA">
        <w:rPr>
          <w:rFonts w:asciiTheme="minorHAnsi" w:hAnsiTheme="minorHAnsi"/>
          <w:lang w:val="en-US"/>
        </w:rPr>
        <w:t>ederal funds shall clearly state:</w:t>
      </w:r>
    </w:p>
    <w:p w14:paraId="5DAFD17A" w14:textId="00997DFD"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 xml:space="preserve">The percentage of the total costs of the program or </w:t>
      </w:r>
      <w:proofErr w:type="gramStart"/>
      <w:r w:rsidRPr="00D44DCA">
        <w:rPr>
          <w:rFonts w:asciiTheme="minorHAnsi" w:hAnsiTheme="minorHAnsi"/>
        </w:rPr>
        <w:t xml:space="preserve">project </w:t>
      </w:r>
      <w:r w:rsidR="00CC5ECB" w:rsidRPr="00D44DCA">
        <w:rPr>
          <w:rFonts w:asciiTheme="minorHAnsi" w:hAnsiTheme="minorHAnsi"/>
        </w:rPr>
        <w:t>that</w:t>
      </w:r>
      <w:proofErr w:type="gramEnd"/>
      <w:r w:rsidR="00CC5ECB" w:rsidRPr="00D44DCA">
        <w:rPr>
          <w:rFonts w:asciiTheme="minorHAnsi" w:hAnsiTheme="minorHAnsi"/>
        </w:rPr>
        <w:t xml:space="preserve"> </w:t>
      </w:r>
      <w:r w:rsidRPr="00D44DCA">
        <w:rPr>
          <w:rFonts w:asciiTheme="minorHAnsi" w:hAnsiTheme="minorHAnsi"/>
        </w:rPr>
        <w:t xml:space="preserve">will be financed with </w:t>
      </w:r>
      <w:r w:rsidR="00A544A1" w:rsidRPr="00D44DCA">
        <w:rPr>
          <w:rFonts w:asciiTheme="minorHAnsi" w:hAnsiTheme="minorHAnsi"/>
        </w:rPr>
        <w:t>f</w:t>
      </w:r>
      <w:r w:rsidRPr="00D44DCA">
        <w:rPr>
          <w:rFonts w:asciiTheme="minorHAnsi" w:hAnsiTheme="minorHAnsi"/>
        </w:rPr>
        <w:t>ederal money.</w:t>
      </w:r>
    </w:p>
    <w:p w14:paraId="3D040D10" w14:textId="1B83130D"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 xml:space="preserve">The dollar amount of </w:t>
      </w:r>
      <w:r w:rsidR="00A544A1" w:rsidRPr="00D44DCA">
        <w:rPr>
          <w:rFonts w:asciiTheme="minorHAnsi" w:hAnsiTheme="minorHAnsi"/>
        </w:rPr>
        <w:t>f</w:t>
      </w:r>
      <w:r w:rsidRPr="00D44DCA">
        <w:rPr>
          <w:rFonts w:asciiTheme="minorHAnsi" w:hAnsiTheme="minorHAnsi"/>
        </w:rPr>
        <w:t>ederal funds for the project or program.</w:t>
      </w:r>
    </w:p>
    <w:p w14:paraId="4A192420" w14:textId="536CE1F3" w:rsidR="008544AA" w:rsidRPr="00D44DCA" w:rsidRDefault="008544AA" w:rsidP="00823DF9">
      <w:pPr>
        <w:pStyle w:val="ListParagraph"/>
        <w:spacing w:after="120" w:line="240" w:lineRule="auto"/>
        <w:rPr>
          <w:rFonts w:asciiTheme="minorHAnsi" w:hAnsiTheme="minorHAnsi"/>
          <w:sz w:val="28"/>
          <w:szCs w:val="28"/>
        </w:rPr>
      </w:pPr>
      <w:r w:rsidRPr="00D44DCA">
        <w:rPr>
          <w:rFonts w:asciiTheme="minorHAnsi" w:hAnsiTheme="minorHAnsi"/>
        </w:rPr>
        <w:t>The percentage and dollar amount of the total costs of the project or program that will</w:t>
      </w:r>
      <w:r w:rsidR="00CC5ECB" w:rsidRPr="00D44DCA">
        <w:rPr>
          <w:rFonts w:asciiTheme="minorHAnsi" w:hAnsiTheme="minorHAnsi"/>
        </w:rPr>
        <w:t xml:space="preserve"> </w:t>
      </w:r>
      <w:r w:rsidRPr="00D44DCA">
        <w:rPr>
          <w:rFonts w:asciiTheme="minorHAnsi" w:hAnsiTheme="minorHAnsi"/>
        </w:rPr>
        <w:t>be financed by non-governmental sources.</w:t>
      </w:r>
    </w:p>
    <w:p w14:paraId="20EEC895" w14:textId="1325061A" w:rsidR="008544AA" w:rsidRPr="00E463BC" w:rsidRDefault="008544AA" w:rsidP="00F470F1">
      <w:pPr>
        <w:pStyle w:val="BodyText"/>
        <w:rPr>
          <w:rFonts w:asciiTheme="minorHAnsi" w:hAnsiTheme="minorHAnsi"/>
        </w:rPr>
      </w:pPr>
      <w:r w:rsidRPr="00D44DCA">
        <w:rPr>
          <w:rFonts w:asciiTheme="minorHAnsi" w:hAnsiTheme="minorHAnsi"/>
          <w:lang w:val="en-US"/>
        </w:rPr>
        <w:t xml:space="preserve">The requirements of this term are separate </w:t>
      </w:r>
      <w:r w:rsidRPr="00E463BC">
        <w:rPr>
          <w:rFonts w:asciiTheme="minorHAnsi" w:hAnsiTheme="minorHAnsi"/>
          <w:lang w:val="en-US"/>
        </w:rPr>
        <w:t xml:space="preserve">from those in </w:t>
      </w:r>
      <w:hyperlink r:id="rId47" w:history="1">
        <w:r w:rsidRPr="00E463BC">
          <w:rPr>
            <w:rStyle w:val="Hyperlink"/>
            <w:rFonts w:asciiTheme="minorHAnsi" w:hAnsiTheme="minorHAnsi"/>
            <w:lang w:val="en-US"/>
          </w:rPr>
          <w:t>2 CFR Part 200</w:t>
        </w:r>
      </w:hyperlink>
      <w:r w:rsidRPr="00E463BC">
        <w:rPr>
          <w:rFonts w:asciiTheme="minorHAnsi" w:hAnsiTheme="minorHAnsi"/>
          <w:lang w:val="en-US"/>
        </w:rPr>
        <w:t>, and, when applicable, both must be complied with.</w:t>
      </w:r>
    </w:p>
    <w:p w14:paraId="0BBC28ED" w14:textId="77777777" w:rsidR="008544AA" w:rsidRPr="00E463BC" w:rsidRDefault="008544AA" w:rsidP="3D9BCA6F">
      <w:pPr>
        <w:pStyle w:val="Heading3"/>
        <w:rPr>
          <w:rFonts w:asciiTheme="minorHAnsi" w:hAnsiTheme="minorHAnsi"/>
        </w:rPr>
      </w:pPr>
      <w:bookmarkStart w:id="233" w:name="_Toc116915405"/>
      <w:bookmarkStart w:id="234" w:name="_Toc117246189"/>
      <w:bookmarkStart w:id="235" w:name="_Toc130496198"/>
      <w:bookmarkStart w:id="236" w:name="_Toc167356448"/>
      <w:bookmarkStart w:id="237" w:name="_Toc238708971"/>
      <w:bookmarkStart w:id="238" w:name="_Toc239143264"/>
      <w:bookmarkStart w:id="239" w:name="_Toc240630007"/>
      <w:r w:rsidRPr="3D9BCA6F">
        <w:rPr>
          <w:rFonts w:asciiTheme="minorHAnsi" w:hAnsiTheme="minorHAnsi"/>
        </w:rPr>
        <w:lastRenderedPageBreak/>
        <w:t>Evaluation</w:t>
      </w:r>
      <w:bookmarkEnd w:id="233"/>
      <w:bookmarkEnd w:id="234"/>
      <w:bookmarkEnd w:id="235"/>
      <w:bookmarkEnd w:id="236"/>
      <w:bookmarkEnd w:id="237"/>
      <w:bookmarkEnd w:id="238"/>
      <w:bookmarkEnd w:id="239"/>
    </w:p>
    <w:p w14:paraId="1C92B663" w14:textId="77235326" w:rsidR="00B52876" w:rsidRPr="00D44DCA" w:rsidRDefault="008544AA" w:rsidP="00F470F1">
      <w:pPr>
        <w:pStyle w:val="BodyText"/>
        <w:rPr>
          <w:rFonts w:asciiTheme="minorHAnsi" w:hAnsiTheme="minorHAnsi"/>
          <w:lang w:val="en-US"/>
        </w:rPr>
      </w:pPr>
      <w:r w:rsidRPr="00E463BC">
        <w:rPr>
          <w:rFonts w:asciiTheme="minorHAnsi" w:hAnsiTheme="minorHAnsi"/>
          <w:lang w:val="en-US"/>
        </w:rPr>
        <w:t xml:space="preserve">The WIOA Sections </w:t>
      </w:r>
      <w:hyperlink r:id="rId48" w:history="1">
        <w:r w:rsidRPr="00E463BC">
          <w:rPr>
            <w:rStyle w:val="Hyperlink"/>
            <w:rFonts w:asciiTheme="minorHAnsi" w:hAnsiTheme="minorHAnsi"/>
            <w:lang w:val="en-US"/>
          </w:rPr>
          <w:t>134 and 136</w:t>
        </w:r>
      </w:hyperlink>
      <w:r w:rsidRPr="00E463BC">
        <w:rPr>
          <w:rFonts w:asciiTheme="minorHAnsi" w:hAnsiTheme="minorHAnsi"/>
          <w:lang w:val="en-US"/>
        </w:rPr>
        <w:t xml:space="preserve"> (e) </w:t>
      </w:r>
      <w:r w:rsidR="000F0355" w:rsidRPr="00E463BC">
        <w:rPr>
          <w:rFonts w:asciiTheme="minorHAnsi" w:hAnsiTheme="minorHAnsi"/>
          <w:lang w:val="en-US"/>
        </w:rPr>
        <w:t xml:space="preserve">provide </w:t>
      </w:r>
      <w:r w:rsidRPr="00E463BC">
        <w:rPr>
          <w:rFonts w:asciiTheme="minorHAnsi" w:hAnsiTheme="minorHAnsi"/>
          <w:lang w:val="en-US"/>
        </w:rPr>
        <w:t>for the ongoing evaluation of workforce development activities. A statewide activities assessment allows the state to determine the effectiveness of the Governor’s Discretionary Funds in addressing identified statewide needs. As a result, the state may pursue a statewide evaluation of the projects awarded through this SFP</w:t>
      </w:r>
      <w:r w:rsidRPr="00D44DCA">
        <w:rPr>
          <w:rFonts w:asciiTheme="minorHAnsi" w:hAnsiTheme="minorHAnsi"/>
          <w:lang w:val="en-US"/>
        </w:rPr>
        <w:t>. If a statewide evaluation occurs, the subrecipient will be required to participate by providing the requested data and information. Therefore, throughout the POP</w:t>
      </w:r>
      <w:r w:rsidR="007B2BE9" w:rsidRPr="00D44DCA">
        <w:rPr>
          <w:rFonts w:asciiTheme="minorHAnsi" w:hAnsiTheme="minorHAnsi"/>
          <w:lang w:val="en-US"/>
        </w:rPr>
        <w:t>,</w:t>
      </w:r>
      <w:r w:rsidRPr="00D44DCA">
        <w:rPr>
          <w:rFonts w:asciiTheme="minorHAnsi" w:hAnsiTheme="minorHAnsi"/>
          <w:lang w:val="en-US"/>
        </w:rPr>
        <w:t xml:space="preserve"> subrecipients must document lessons learned and effective practices ascertained through this project and share them through the QPR medium.</w:t>
      </w:r>
    </w:p>
    <w:p w14:paraId="7AEF9598" w14:textId="77777777" w:rsidR="00B52876" w:rsidRPr="00D44DCA" w:rsidRDefault="00B52876">
      <w:pPr>
        <w:rPr>
          <w:rFonts w:eastAsia="Calibri" w:cstheme="minorHAnsi"/>
          <w:sz w:val="24"/>
          <w:szCs w:val="24"/>
        </w:rPr>
      </w:pPr>
      <w:r w:rsidRPr="00D44DCA">
        <w:br w:type="page"/>
      </w:r>
    </w:p>
    <w:p w14:paraId="4A2CC3FA" w14:textId="77777777" w:rsidR="008544AA" w:rsidRPr="00D44DCA" w:rsidRDefault="008544AA" w:rsidP="3D9BCA6F">
      <w:pPr>
        <w:pStyle w:val="Heading2"/>
        <w:numPr>
          <w:ilvl w:val="0"/>
          <w:numId w:val="0"/>
        </w:numPr>
        <w:rPr>
          <w:rFonts w:asciiTheme="minorHAnsi" w:eastAsia="Arial" w:hAnsiTheme="minorHAnsi"/>
        </w:rPr>
      </w:pPr>
      <w:bookmarkStart w:id="240" w:name="_Toc117246190"/>
      <w:bookmarkStart w:id="241" w:name="_Toc130496199"/>
      <w:bookmarkStart w:id="242" w:name="_Toc238708972"/>
      <w:bookmarkStart w:id="243" w:name="_Toc239143265"/>
      <w:bookmarkStart w:id="244" w:name="_Toc240630008"/>
      <w:r w:rsidRPr="3D9BCA6F">
        <w:rPr>
          <w:rFonts w:asciiTheme="minorHAnsi" w:eastAsia="Arial" w:hAnsiTheme="minorHAnsi"/>
        </w:rPr>
        <w:lastRenderedPageBreak/>
        <w:t>Appendix A: Proposal Package Instructions</w:t>
      </w:r>
      <w:bookmarkEnd w:id="240"/>
      <w:bookmarkEnd w:id="241"/>
      <w:bookmarkEnd w:id="242"/>
      <w:bookmarkEnd w:id="243"/>
      <w:bookmarkEnd w:id="244"/>
    </w:p>
    <w:p w14:paraId="10748BD5" w14:textId="77777777" w:rsidR="009D2427" w:rsidRPr="00D44DCA" w:rsidRDefault="009D2427" w:rsidP="00823DF9">
      <w:pPr>
        <w:pStyle w:val="BodyText"/>
        <w:spacing w:after="0"/>
        <w:rPr>
          <w:rFonts w:asciiTheme="minorHAnsi" w:hAnsiTheme="minorHAnsi" w:cs="Calibri"/>
          <w:lang w:val="en-US"/>
        </w:rPr>
      </w:pPr>
    </w:p>
    <w:p w14:paraId="32673466" w14:textId="749A4D49" w:rsidR="008544AA" w:rsidRPr="00EA43DD" w:rsidRDefault="008544AA" w:rsidP="01476CFA">
      <w:pPr>
        <w:pStyle w:val="BodyText"/>
        <w:rPr>
          <w:rFonts w:asciiTheme="minorHAnsi" w:hAnsiTheme="minorHAnsi" w:cs="Calibri"/>
          <w:lang w:val="en-US"/>
        </w:rPr>
      </w:pPr>
      <w:r w:rsidRPr="00D44DCA">
        <w:rPr>
          <w:rFonts w:asciiTheme="minorHAnsi" w:hAnsiTheme="minorHAnsi" w:cs="Calibri"/>
          <w:lang w:val="en-US"/>
        </w:rPr>
        <w:t xml:space="preserve">Applicants must follow the instructions below and complete all requested exhibits in the SFP announcement. The Cover/Signature Page, Executive Summary, </w:t>
      </w:r>
      <w:r w:rsidRPr="00EA43DD">
        <w:rPr>
          <w:rFonts w:asciiTheme="minorHAnsi" w:hAnsiTheme="minorHAnsi" w:cs="Calibri"/>
          <w:lang w:val="en-US"/>
        </w:rPr>
        <w:t xml:space="preserve">Project Narrative, and all Exhibits must be completed in </w:t>
      </w:r>
      <w:r w:rsidR="000632ED" w:rsidRPr="00EA43DD">
        <w:rPr>
          <w:rFonts w:asciiTheme="minorHAnsi" w:hAnsiTheme="minorHAnsi" w:cs="Calibri"/>
          <w:lang w:val="en-US"/>
        </w:rPr>
        <w:t xml:space="preserve">Calibri or </w:t>
      </w:r>
      <w:r w:rsidR="00215987" w:rsidRPr="00EA43DD">
        <w:rPr>
          <w:rFonts w:asciiTheme="minorHAnsi" w:hAnsiTheme="minorHAnsi" w:cs="Calibri"/>
          <w:lang w:val="en-US"/>
        </w:rPr>
        <w:t xml:space="preserve">Aptos </w:t>
      </w:r>
      <w:r w:rsidRPr="00EA43DD">
        <w:rPr>
          <w:rFonts w:asciiTheme="minorHAnsi" w:hAnsiTheme="minorHAnsi" w:cs="Calibri"/>
          <w:lang w:val="en-US"/>
        </w:rPr>
        <w:t>1</w:t>
      </w:r>
      <w:r w:rsidR="00215987" w:rsidRPr="00EA43DD">
        <w:rPr>
          <w:rFonts w:asciiTheme="minorHAnsi" w:hAnsiTheme="minorHAnsi" w:cs="Calibri"/>
          <w:lang w:val="en-US"/>
        </w:rPr>
        <w:t>1</w:t>
      </w:r>
      <w:r w:rsidRPr="00EA43DD">
        <w:rPr>
          <w:rFonts w:asciiTheme="minorHAnsi" w:hAnsiTheme="minorHAnsi" w:cs="Calibri"/>
          <w:lang w:val="en-US"/>
        </w:rPr>
        <w:t xml:space="preserve">-point font. </w:t>
      </w:r>
      <w:bookmarkStart w:id="245" w:name="_Hlk214976741"/>
      <w:r w:rsidRPr="00EA43DD">
        <w:rPr>
          <w:rFonts w:asciiTheme="minorHAnsi" w:hAnsiTheme="minorHAnsi" w:cs="Calibri"/>
          <w:lang w:val="en-US"/>
        </w:rPr>
        <w:t>The</w:t>
      </w:r>
      <w:r w:rsidR="007A0F20" w:rsidRPr="00EA43DD">
        <w:rPr>
          <w:rFonts w:asciiTheme="minorHAnsi" w:hAnsiTheme="minorHAnsi" w:cs="Calibri"/>
          <w:lang w:val="en-US"/>
        </w:rPr>
        <w:t xml:space="preserve">re is a </w:t>
      </w:r>
      <w:r w:rsidR="000632ED" w:rsidRPr="00EA43DD">
        <w:rPr>
          <w:rFonts w:asciiTheme="minorHAnsi" w:hAnsiTheme="minorHAnsi" w:cs="Calibri"/>
          <w:lang w:val="en-US"/>
        </w:rPr>
        <w:t>1</w:t>
      </w:r>
      <w:r w:rsidR="00EA43DD">
        <w:rPr>
          <w:rFonts w:asciiTheme="minorHAnsi" w:hAnsiTheme="minorHAnsi" w:cs="Calibri"/>
          <w:lang w:val="en-US"/>
        </w:rPr>
        <w:t>5</w:t>
      </w:r>
      <w:r w:rsidR="007A0F20" w:rsidRPr="00EA43DD">
        <w:rPr>
          <w:rFonts w:asciiTheme="minorHAnsi" w:hAnsiTheme="minorHAnsi" w:cs="Calibri"/>
          <w:lang w:val="en-US"/>
        </w:rPr>
        <w:t>-page limit which applies only to Exhibit A: Project Narrative.</w:t>
      </w:r>
      <w:r w:rsidRPr="00EA43DD">
        <w:rPr>
          <w:rFonts w:asciiTheme="minorHAnsi" w:hAnsiTheme="minorHAnsi" w:cs="Calibri"/>
          <w:lang w:val="en-US"/>
        </w:rPr>
        <w:t xml:space="preserve"> </w:t>
      </w:r>
      <w:r w:rsidR="007A0F20" w:rsidRPr="00EA43DD">
        <w:rPr>
          <w:rFonts w:asciiTheme="minorHAnsi" w:hAnsiTheme="minorHAnsi" w:cs="Calibri"/>
          <w:lang w:val="en-US"/>
        </w:rPr>
        <w:t>All other application attachments are not included in this page limit.</w:t>
      </w:r>
      <w:bookmarkEnd w:id="245"/>
      <w:r w:rsidRPr="00EA43DD">
        <w:rPr>
          <w:rFonts w:asciiTheme="minorHAnsi" w:hAnsiTheme="minorHAnsi" w:cs="Calibri"/>
          <w:lang w:val="en-US"/>
        </w:rPr>
        <w:t xml:space="preserve"> After carefully reviewing the SFP and Appendices, questions regarding the proposal package can be emailed to EDD staff at </w:t>
      </w:r>
      <w:hyperlink r:id="rId49" w:history="1">
        <w:r w:rsidR="000632ED" w:rsidRPr="00D164AF">
          <w:rPr>
            <w:rStyle w:val="Hyperlink"/>
            <w:rFonts w:asciiTheme="minorHAnsi" w:hAnsiTheme="minorHAnsi" w:cs="Calibri"/>
            <w:lang w:val="en-US"/>
          </w:rPr>
          <w:t>WSBSFP3@edd.ca.gov</w:t>
        </w:r>
      </w:hyperlink>
      <w:r w:rsidR="000632ED" w:rsidRPr="00EA43DD">
        <w:rPr>
          <w:rFonts w:asciiTheme="minorHAnsi" w:hAnsiTheme="minorHAnsi" w:cs="Calibri"/>
          <w:lang w:val="en-US"/>
        </w:rPr>
        <w:t>.</w:t>
      </w:r>
    </w:p>
    <w:p w14:paraId="2FF3C6FB" w14:textId="6DAF75BA" w:rsidR="008544AA" w:rsidRPr="00620607" w:rsidRDefault="00232E00" w:rsidP="00620607">
      <w:pPr>
        <w:pStyle w:val="Heading3"/>
        <w:numPr>
          <w:ilvl w:val="0"/>
          <w:numId w:val="40"/>
        </w:numPr>
        <w:rPr>
          <w:rFonts w:asciiTheme="minorHAnsi" w:hAnsiTheme="minorHAnsi"/>
        </w:rPr>
      </w:pPr>
      <w:bookmarkStart w:id="246" w:name="_Toc238708973"/>
      <w:bookmarkStart w:id="247" w:name="_Toc239143266"/>
      <w:bookmarkStart w:id="248" w:name="_Toc240630009"/>
      <w:bookmarkStart w:id="249" w:name="_Hlk158715575"/>
      <w:bookmarkStart w:id="250" w:name="_Hlk130057537"/>
      <w:r w:rsidRPr="00620607">
        <w:rPr>
          <w:rFonts w:asciiTheme="minorHAnsi" w:hAnsiTheme="minorHAnsi"/>
        </w:rPr>
        <w:t xml:space="preserve">Required Documents and </w:t>
      </w:r>
      <w:r w:rsidR="008544AA" w:rsidRPr="00620607">
        <w:rPr>
          <w:rFonts w:asciiTheme="minorHAnsi" w:hAnsiTheme="minorHAnsi"/>
        </w:rPr>
        <w:t>Format</w:t>
      </w:r>
      <w:bookmarkEnd w:id="246"/>
      <w:bookmarkEnd w:id="247"/>
      <w:bookmarkEnd w:id="248"/>
    </w:p>
    <w:p w14:paraId="1F05C22E" w14:textId="73383C47" w:rsidR="00E60407" w:rsidRPr="00D44DCA" w:rsidRDefault="00232E00" w:rsidP="1755DC7C">
      <w:pPr>
        <w:pStyle w:val="BodyText"/>
        <w:rPr>
          <w:rFonts w:asciiTheme="minorHAnsi" w:hAnsiTheme="minorHAnsi"/>
          <w:lang w:val="en-US"/>
        </w:rPr>
      </w:pPr>
      <w:bookmarkStart w:id="251" w:name="_Hlk214976835"/>
      <w:bookmarkEnd w:id="249"/>
      <w:r w:rsidRPr="1755DC7C">
        <w:rPr>
          <w:rFonts w:asciiTheme="minorHAnsi" w:hAnsiTheme="minorHAnsi"/>
          <w:lang w:val="en-US"/>
        </w:rPr>
        <w:t>Figure A.1 below lists the SFP Exhibits and Exhibit Attachments the applicant is required to download and complete according to the instructions in this SFP. Applicants should submit documents according to the naming convention guidelines by the deadline stated in the SFP. Applications that fail to do this may be deemed non-responsive and disqualified from being forwarded for funding consideration</w:t>
      </w:r>
      <w:r w:rsidR="008544AA" w:rsidRPr="1755DC7C">
        <w:rPr>
          <w:rFonts w:asciiTheme="minorHAnsi" w:hAnsiTheme="minorHAnsi"/>
          <w:lang w:val="en-US"/>
        </w:rPr>
        <w:t>. The list may also be used as a checklist to help ensure a complete SFP application package submission.</w:t>
      </w:r>
      <w:bookmarkEnd w:id="251"/>
    </w:p>
    <w:p w14:paraId="39C2368F" w14:textId="70C298CE" w:rsidR="008544AA" w:rsidRPr="00D44DCA" w:rsidRDefault="008544AA" w:rsidP="00823DF9">
      <w:pPr>
        <w:spacing w:after="0" w:line="240" w:lineRule="auto"/>
        <w:ind w:left="-187" w:firstLine="187"/>
        <w:rPr>
          <w:rFonts w:cs="Calibri"/>
          <w:sz w:val="24"/>
          <w:szCs w:val="24"/>
        </w:rPr>
      </w:pPr>
      <w:r w:rsidRPr="00D44DCA">
        <w:rPr>
          <w:rFonts w:cs="Calibri"/>
          <w:b/>
          <w:bCs/>
          <w:sz w:val="24"/>
          <w:szCs w:val="24"/>
        </w:rPr>
        <w:t xml:space="preserve">Figure </w:t>
      </w:r>
      <w:r w:rsidR="008F564F" w:rsidRPr="00D44DCA">
        <w:rPr>
          <w:rFonts w:cs="Calibri"/>
          <w:b/>
          <w:bCs/>
          <w:sz w:val="24"/>
          <w:szCs w:val="24"/>
        </w:rPr>
        <w:t>A.1</w:t>
      </w:r>
      <w:r w:rsidRPr="00D44DCA">
        <w:rPr>
          <w:rFonts w:cs="Calibri"/>
          <w:b/>
          <w:bCs/>
          <w:sz w:val="24"/>
          <w:szCs w:val="24"/>
        </w:rPr>
        <w:t>: Required Document Format Checklist</w:t>
      </w:r>
    </w:p>
    <w:tbl>
      <w:tblPr>
        <w:tblStyle w:val="TableGrid3"/>
        <w:tblW w:w="5000" w:type="pct"/>
        <w:tblInd w:w="-5" w:type="dxa"/>
        <w:tblLook w:val="04A0" w:firstRow="1" w:lastRow="0" w:firstColumn="1" w:lastColumn="0" w:noHBand="0" w:noVBand="1"/>
        <w:tblCaption w:val="Format and Document Order Checklist"/>
        <w:tblDescription w:val="This table list the Document order and can be used as a checklist"/>
      </w:tblPr>
      <w:tblGrid>
        <w:gridCol w:w="8810"/>
        <w:gridCol w:w="540"/>
      </w:tblGrid>
      <w:tr w:rsidR="00E60407" w:rsidRPr="00D44DCA" w14:paraId="18D2E758" w14:textId="77777777" w:rsidTr="00823DF9">
        <w:trPr>
          <w:trHeight w:val="395"/>
        </w:trPr>
        <w:tc>
          <w:tcPr>
            <w:tcW w:w="4711" w:type="pct"/>
            <w:shd w:val="clear" w:color="auto" w:fill="F2F2F2" w:themeFill="background1" w:themeFillShade="F2"/>
          </w:tcPr>
          <w:p w14:paraId="6AB3D201" w14:textId="4539EA04" w:rsidR="008544AA" w:rsidRPr="00D44DCA" w:rsidRDefault="008544AA" w:rsidP="00116539">
            <w:pPr>
              <w:pStyle w:val="BodyText"/>
              <w:spacing w:before="120" w:after="120"/>
              <w:rPr>
                <w:rFonts w:asciiTheme="minorHAnsi" w:hAnsiTheme="minorHAnsi" w:cs="Calibri"/>
              </w:rPr>
            </w:pPr>
            <w:r w:rsidRPr="00D44DCA">
              <w:rPr>
                <w:rFonts w:asciiTheme="minorHAnsi" w:hAnsiTheme="minorHAnsi" w:cs="Calibri"/>
                <w:b/>
              </w:rPr>
              <w:t>Required SFP Exhibits</w:t>
            </w:r>
          </w:p>
        </w:tc>
        <w:tc>
          <w:tcPr>
            <w:tcW w:w="289" w:type="pct"/>
            <w:shd w:val="clear" w:color="auto" w:fill="F2F2F2" w:themeFill="background1" w:themeFillShade="F2"/>
          </w:tcPr>
          <w:p w14:paraId="0F8C6A33" w14:textId="77777777" w:rsidR="008544AA" w:rsidRPr="00D44DCA" w:rsidRDefault="008544AA" w:rsidP="00823DF9">
            <w:pPr>
              <w:pStyle w:val="BodyText"/>
              <w:spacing w:after="0"/>
              <w:rPr>
                <w:rFonts w:asciiTheme="minorHAnsi" w:hAnsiTheme="minorHAnsi" w:cs="Calibri"/>
                <w:color w:val="FFFFFF"/>
              </w:rPr>
            </w:pPr>
          </w:p>
        </w:tc>
      </w:tr>
      <w:tr w:rsidR="00E60407" w:rsidRPr="00D44DCA" w14:paraId="127F09CA" w14:textId="77777777" w:rsidTr="543319F8">
        <w:trPr>
          <w:trHeight w:val="360"/>
        </w:trPr>
        <w:tc>
          <w:tcPr>
            <w:tcW w:w="4711" w:type="pct"/>
          </w:tcPr>
          <w:p w14:paraId="6E01D303" w14:textId="25687506" w:rsidR="008544AA" w:rsidRPr="009F68EE" w:rsidRDefault="008544AA" w:rsidP="00823DF9">
            <w:pPr>
              <w:pStyle w:val="BodyText"/>
              <w:spacing w:before="120" w:after="120"/>
              <w:rPr>
                <w:rFonts w:asciiTheme="minorHAnsi" w:hAnsiTheme="minorHAnsi" w:cs="Calibri"/>
                <w:lang w:val="en-US"/>
              </w:rPr>
            </w:pPr>
            <w:r w:rsidRPr="009F68EE">
              <w:rPr>
                <w:rFonts w:asciiTheme="minorHAnsi" w:hAnsiTheme="minorHAnsi" w:cs="Calibri"/>
                <w:b/>
                <w:bCs/>
                <w:lang w:val="en-US"/>
              </w:rPr>
              <w:t xml:space="preserve">1. Exhibit A: </w:t>
            </w:r>
            <w:r w:rsidR="15A953B0" w:rsidRPr="009F68EE">
              <w:rPr>
                <w:rFonts w:asciiTheme="minorHAnsi" w:hAnsiTheme="minorHAnsi" w:cs="Calibri"/>
                <w:b/>
                <w:bCs/>
                <w:lang w:val="en-US"/>
              </w:rPr>
              <w:t>Project</w:t>
            </w:r>
            <w:r w:rsidRPr="009F68EE">
              <w:rPr>
                <w:rFonts w:asciiTheme="minorHAnsi" w:hAnsiTheme="minorHAnsi" w:cs="Calibri"/>
                <w:b/>
                <w:bCs/>
                <w:lang w:val="en-US"/>
              </w:rPr>
              <w:t xml:space="preserve"> Narrative</w:t>
            </w:r>
            <w:r w:rsidR="00600A1F" w:rsidRPr="009F68EE">
              <w:rPr>
                <w:rFonts w:asciiTheme="minorHAnsi" w:hAnsiTheme="minorHAnsi" w:cs="Calibri"/>
                <w:b/>
                <w:bCs/>
                <w:lang w:val="en-US"/>
              </w:rPr>
              <w:t xml:space="preserve"> </w:t>
            </w:r>
            <w:r w:rsidRPr="009F68EE">
              <w:rPr>
                <w:rFonts w:asciiTheme="minorHAnsi" w:hAnsiTheme="minorHAnsi" w:cs="Calibri"/>
                <w:b/>
                <w:bCs/>
                <w:lang w:val="en-US"/>
              </w:rPr>
              <w:t>-</w:t>
            </w:r>
            <w:r w:rsidR="00600A1F" w:rsidRPr="009F68EE">
              <w:rPr>
                <w:rFonts w:asciiTheme="minorHAnsi" w:hAnsiTheme="minorHAnsi" w:cs="Calibri"/>
                <w:b/>
                <w:bCs/>
                <w:lang w:val="en-US"/>
              </w:rPr>
              <w:t xml:space="preserve"> </w:t>
            </w:r>
            <w:proofErr w:type="spellStart"/>
            <w:r w:rsidRPr="009F68EE">
              <w:rPr>
                <w:rFonts w:asciiTheme="minorHAnsi" w:hAnsiTheme="minorHAnsi" w:cs="Calibri"/>
                <w:b/>
                <w:bCs/>
                <w:lang w:val="en-US"/>
              </w:rPr>
              <w:t>ExA</w:t>
            </w:r>
            <w:proofErr w:type="spellEnd"/>
            <w:r w:rsidRPr="009F68EE">
              <w:rPr>
                <w:rFonts w:asciiTheme="minorHAnsi" w:hAnsiTheme="minorHAnsi" w:cs="Calibri"/>
                <w:b/>
                <w:bCs/>
                <w:lang w:val="en-US"/>
              </w:rPr>
              <w:t xml:space="preserve"> </w:t>
            </w:r>
            <w:r w:rsidRPr="009F68EE">
              <w:rPr>
                <w:rFonts w:asciiTheme="minorHAnsi" w:hAnsiTheme="minorHAnsi" w:cs="Calibri"/>
                <w:lang w:val="en-US"/>
              </w:rPr>
              <w:t xml:space="preserve">(must complete the </w:t>
            </w:r>
            <w:r w:rsidR="00600A1F" w:rsidRPr="009F68EE">
              <w:rPr>
                <w:rFonts w:asciiTheme="minorHAnsi" w:hAnsiTheme="minorHAnsi" w:cs="Calibri"/>
                <w:lang w:val="en-US"/>
              </w:rPr>
              <w:t>Word template</w:t>
            </w:r>
            <w:r w:rsidR="00116539" w:rsidRPr="009F68EE">
              <w:rPr>
                <w:rFonts w:asciiTheme="minorHAnsi" w:hAnsiTheme="minorHAnsi" w:cs="Calibri"/>
                <w:lang w:val="en-US"/>
              </w:rPr>
              <w:t xml:space="preserve"> provided in the SFP</w:t>
            </w:r>
            <w:r w:rsidR="00600A1F" w:rsidRPr="009F68EE">
              <w:rPr>
                <w:rFonts w:asciiTheme="minorHAnsi" w:hAnsiTheme="minorHAnsi" w:cs="Calibri"/>
                <w:lang w:val="en-US"/>
              </w:rPr>
              <w:t xml:space="preserve">, </w:t>
            </w:r>
            <w:r w:rsidRPr="009F68EE">
              <w:rPr>
                <w:rFonts w:asciiTheme="minorHAnsi" w:hAnsiTheme="minorHAnsi" w:cs="Calibri"/>
                <w:lang w:val="en-US"/>
              </w:rPr>
              <w:t>including all required sections and sub-sections)</w:t>
            </w:r>
          </w:p>
        </w:tc>
        <w:tc>
          <w:tcPr>
            <w:tcW w:w="289" w:type="pct"/>
          </w:tcPr>
          <w:p w14:paraId="57091532" w14:textId="77777777" w:rsidR="008544AA" w:rsidRPr="00D44DCA" w:rsidRDefault="008544AA" w:rsidP="00F470F1">
            <w:pPr>
              <w:pStyle w:val="BodyText"/>
              <w:rPr>
                <w:rFonts w:asciiTheme="minorHAnsi" w:hAnsiTheme="minorHAnsi" w:cs="Calibri"/>
                <w:color w:val="FFFFFF"/>
              </w:rPr>
            </w:pPr>
          </w:p>
        </w:tc>
      </w:tr>
      <w:tr w:rsidR="00E60407" w:rsidRPr="00D44DCA" w14:paraId="0FCA0E0B" w14:textId="77777777" w:rsidTr="543319F8">
        <w:trPr>
          <w:trHeight w:val="360"/>
        </w:trPr>
        <w:tc>
          <w:tcPr>
            <w:tcW w:w="4711" w:type="pct"/>
          </w:tcPr>
          <w:p w14:paraId="2EA75011" w14:textId="47B7BCA2" w:rsidR="008544AA" w:rsidRPr="009F68EE" w:rsidRDefault="008544AA" w:rsidP="00823DF9">
            <w:pPr>
              <w:pStyle w:val="BodyText"/>
              <w:spacing w:before="120" w:after="120"/>
              <w:rPr>
                <w:rFonts w:asciiTheme="minorHAnsi" w:hAnsiTheme="minorHAnsi" w:cs="Calibri"/>
                <w:lang w:val="en-US"/>
              </w:rPr>
            </w:pPr>
            <w:r w:rsidRPr="009F68EE">
              <w:rPr>
                <w:rFonts w:asciiTheme="minorHAnsi" w:hAnsiTheme="minorHAnsi" w:cs="Calibri"/>
                <w:b/>
                <w:bCs/>
                <w:lang w:val="en-US"/>
              </w:rPr>
              <w:t>2. Exhibit F: Budget Summary</w:t>
            </w:r>
            <w:r w:rsidR="00600A1F" w:rsidRPr="009F68EE">
              <w:rPr>
                <w:rFonts w:asciiTheme="minorHAnsi" w:hAnsiTheme="minorHAnsi" w:cs="Calibri"/>
                <w:b/>
                <w:bCs/>
                <w:lang w:val="en-US"/>
              </w:rPr>
              <w:t xml:space="preserve"> </w:t>
            </w:r>
            <w:r w:rsidRPr="009F68EE">
              <w:rPr>
                <w:rFonts w:asciiTheme="minorHAnsi" w:hAnsiTheme="minorHAnsi" w:cs="Calibri"/>
                <w:b/>
                <w:bCs/>
                <w:lang w:val="en-US"/>
              </w:rPr>
              <w:t>-</w:t>
            </w:r>
            <w:r w:rsidR="00600A1F" w:rsidRPr="009F68EE">
              <w:rPr>
                <w:rFonts w:asciiTheme="minorHAnsi" w:hAnsiTheme="minorHAnsi" w:cs="Calibri"/>
                <w:b/>
                <w:bCs/>
                <w:lang w:val="en-US"/>
              </w:rPr>
              <w:t xml:space="preserve"> </w:t>
            </w:r>
            <w:proofErr w:type="spellStart"/>
            <w:r w:rsidRPr="009F68EE">
              <w:rPr>
                <w:rFonts w:asciiTheme="minorHAnsi" w:hAnsiTheme="minorHAnsi" w:cs="Calibri"/>
                <w:b/>
                <w:bCs/>
                <w:lang w:val="en-US"/>
              </w:rPr>
              <w:t>ExF</w:t>
            </w:r>
            <w:proofErr w:type="spellEnd"/>
            <w:r w:rsidRPr="009F68EE">
              <w:rPr>
                <w:rFonts w:asciiTheme="minorHAnsi" w:hAnsiTheme="minorHAnsi" w:cs="Calibri"/>
                <w:lang w:val="en-US"/>
              </w:rPr>
              <w:t xml:space="preserve"> (must complete the </w:t>
            </w:r>
            <w:r w:rsidR="00600A1F" w:rsidRPr="009F68EE">
              <w:rPr>
                <w:rFonts w:asciiTheme="minorHAnsi" w:hAnsiTheme="minorHAnsi" w:cs="Calibri"/>
                <w:lang w:val="en-US"/>
              </w:rPr>
              <w:t xml:space="preserve">Word template </w:t>
            </w:r>
            <w:r w:rsidRPr="009F68EE">
              <w:rPr>
                <w:rFonts w:asciiTheme="minorHAnsi" w:hAnsiTheme="minorHAnsi" w:cs="Calibri"/>
                <w:lang w:val="en-US"/>
              </w:rPr>
              <w:t>provided in the SFP)</w:t>
            </w:r>
          </w:p>
        </w:tc>
        <w:tc>
          <w:tcPr>
            <w:tcW w:w="289" w:type="pct"/>
          </w:tcPr>
          <w:p w14:paraId="63B7732A" w14:textId="77777777" w:rsidR="008544AA" w:rsidRPr="00D44DCA" w:rsidRDefault="008544AA" w:rsidP="00F470F1">
            <w:pPr>
              <w:pStyle w:val="BodyText"/>
              <w:rPr>
                <w:rFonts w:asciiTheme="minorHAnsi" w:hAnsiTheme="minorHAnsi" w:cs="Calibri"/>
                <w:color w:val="FFFFFF"/>
              </w:rPr>
            </w:pPr>
          </w:p>
        </w:tc>
      </w:tr>
      <w:tr w:rsidR="00E60407" w:rsidRPr="00D44DCA" w14:paraId="00374BF2" w14:textId="77777777" w:rsidTr="543319F8">
        <w:trPr>
          <w:trHeight w:val="360"/>
        </w:trPr>
        <w:tc>
          <w:tcPr>
            <w:tcW w:w="4711" w:type="pct"/>
          </w:tcPr>
          <w:p w14:paraId="5589722B" w14:textId="31956971" w:rsidR="008544AA" w:rsidRPr="009F68EE" w:rsidRDefault="008544AA" w:rsidP="00823DF9">
            <w:pPr>
              <w:pStyle w:val="BodyText"/>
              <w:spacing w:before="120" w:after="120"/>
              <w:rPr>
                <w:rFonts w:asciiTheme="minorHAnsi" w:hAnsiTheme="minorHAnsi" w:cs="Calibri"/>
                <w:lang w:val="en-US"/>
              </w:rPr>
            </w:pPr>
            <w:r w:rsidRPr="009F68EE">
              <w:rPr>
                <w:rFonts w:asciiTheme="minorHAnsi" w:hAnsiTheme="minorHAnsi" w:cs="Calibri"/>
                <w:b/>
                <w:bCs/>
                <w:lang w:val="en-US"/>
              </w:rPr>
              <w:t>3. Exhibit F2: Budget Narrative</w:t>
            </w:r>
            <w:r w:rsidR="00600A1F" w:rsidRPr="009F68EE">
              <w:rPr>
                <w:rFonts w:asciiTheme="minorHAnsi" w:hAnsiTheme="minorHAnsi" w:cs="Calibri"/>
                <w:b/>
                <w:bCs/>
                <w:lang w:val="en-US"/>
              </w:rPr>
              <w:t xml:space="preserve"> </w:t>
            </w:r>
            <w:r w:rsidRPr="009F68EE">
              <w:rPr>
                <w:rFonts w:asciiTheme="minorHAnsi" w:hAnsiTheme="minorHAnsi" w:cs="Calibri"/>
                <w:b/>
                <w:bCs/>
                <w:lang w:val="en-US"/>
              </w:rPr>
              <w:t xml:space="preserve">- </w:t>
            </w:r>
            <w:proofErr w:type="spellStart"/>
            <w:r w:rsidRPr="009F68EE">
              <w:rPr>
                <w:rFonts w:asciiTheme="minorHAnsi" w:hAnsiTheme="minorHAnsi" w:cs="Calibri"/>
                <w:b/>
                <w:bCs/>
                <w:lang w:val="en-US"/>
              </w:rPr>
              <w:t>ExF</w:t>
            </w:r>
            <w:proofErr w:type="spellEnd"/>
            <w:r w:rsidRPr="009F68EE">
              <w:rPr>
                <w:rFonts w:asciiTheme="minorHAnsi" w:hAnsiTheme="minorHAnsi" w:cs="Calibri"/>
                <w:lang w:val="en-US"/>
              </w:rPr>
              <w:t xml:space="preserve"> (must complete the </w:t>
            </w:r>
            <w:r w:rsidR="00600A1F" w:rsidRPr="009F68EE">
              <w:rPr>
                <w:rFonts w:asciiTheme="minorHAnsi" w:hAnsiTheme="minorHAnsi" w:cs="Calibri"/>
                <w:lang w:val="en-US"/>
              </w:rPr>
              <w:t>Word template</w:t>
            </w:r>
            <w:r w:rsidRPr="009F68EE">
              <w:rPr>
                <w:rFonts w:asciiTheme="minorHAnsi" w:hAnsiTheme="minorHAnsi" w:cs="Calibri"/>
                <w:lang w:val="en-US"/>
              </w:rPr>
              <w:t xml:space="preserve"> provided in the SFP)</w:t>
            </w:r>
          </w:p>
        </w:tc>
        <w:tc>
          <w:tcPr>
            <w:tcW w:w="289" w:type="pct"/>
          </w:tcPr>
          <w:p w14:paraId="14EDC1FA" w14:textId="77777777" w:rsidR="008544AA" w:rsidRPr="00D44DCA" w:rsidRDefault="008544AA" w:rsidP="00F470F1">
            <w:pPr>
              <w:pStyle w:val="BodyText"/>
              <w:rPr>
                <w:rFonts w:asciiTheme="minorHAnsi" w:hAnsiTheme="minorHAnsi" w:cs="Calibri"/>
                <w:color w:val="FFFFFF"/>
              </w:rPr>
            </w:pPr>
          </w:p>
        </w:tc>
      </w:tr>
      <w:tr w:rsidR="00E60407" w:rsidRPr="00D44DCA" w14:paraId="27147B0B" w14:textId="77777777" w:rsidTr="543319F8">
        <w:trPr>
          <w:trHeight w:val="360"/>
        </w:trPr>
        <w:tc>
          <w:tcPr>
            <w:tcW w:w="4711" w:type="pct"/>
          </w:tcPr>
          <w:p w14:paraId="64693843" w14:textId="737CA165" w:rsidR="008544AA" w:rsidRPr="009F68EE" w:rsidRDefault="008544AA" w:rsidP="00823DF9">
            <w:pPr>
              <w:pStyle w:val="BodyText"/>
              <w:spacing w:before="120" w:after="120"/>
              <w:rPr>
                <w:rFonts w:asciiTheme="minorHAnsi" w:hAnsiTheme="minorHAnsi" w:cs="Calibri"/>
                <w:lang w:val="en-US"/>
              </w:rPr>
            </w:pPr>
            <w:r w:rsidRPr="009F68EE">
              <w:rPr>
                <w:rFonts w:asciiTheme="minorHAnsi" w:hAnsiTheme="minorHAnsi" w:cs="Calibri"/>
                <w:b/>
                <w:bCs/>
                <w:lang w:val="en-US"/>
              </w:rPr>
              <w:t>4. Exhibit G: Supplemental Budget</w:t>
            </w:r>
            <w:r w:rsidR="00600A1F" w:rsidRPr="009F68EE">
              <w:rPr>
                <w:rFonts w:asciiTheme="minorHAnsi" w:hAnsiTheme="minorHAnsi" w:cs="Calibri"/>
                <w:b/>
                <w:bCs/>
                <w:lang w:val="en-US"/>
              </w:rPr>
              <w:t xml:space="preserve"> </w:t>
            </w:r>
            <w:r w:rsidRPr="009F68EE">
              <w:rPr>
                <w:rFonts w:asciiTheme="minorHAnsi" w:hAnsiTheme="minorHAnsi" w:cs="Calibri"/>
                <w:b/>
                <w:bCs/>
                <w:lang w:val="en-US"/>
              </w:rPr>
              <w:t>-</w:t>
            </w:r>
            <w:r w:rsidR="00600A1F" w:rsidRPr="009F68EE">
              <w:rPr>
                <w:rFonts w:asciiTheme="minorHAnsi" w:hAnsiTheme="minorHAnsi" w:cs="Calibri"/>
                <w:b/>
                <w:bCs/>
                <w:lang w:val="en-US"/>
              </w:rPr>
              <w:t xml:space="preserve"> </w:t>
            </w:r>
            <w:proofErr w:type="spellStart"/>
            <w:r w:rsidRPr="009F68EE">
              <w:rPr>
                <w:rFonts w:asciiTheme="minorHAnsi" w:hAnsiTheme="minorHAnsi" w:cs="Calibri"/>
                <w:b/>
                <w:bCs/>
                <w:lang w:val="en-US"/>
              </w:rPr>
              <w:t>ExG</w:t>
            </w:r>
            <w:proofErr w:type="spellEnd"/>
            <w:r w:rsidRPr="009F68EE">
              <w:rPr>
                <w:rFonts w:asciiTheme="minorHAnsi" w:hAnsiTheme="minorHAnsi" w:cs="Calibri"/>
                <w:b/>
                <w:bCs/>
                <w:lang w:val="en-US"/>
              </w:rPr>
              <w:t xml:space="preserve"> </w:t>
            </w:r>
            <w:r w:rsidRPr="009F68EE">
              <w:rPr>
                <w:rFonts w:asciiTheme="minorHAnsi" w:hAnsiTheme="minorHAnsi" w:cs="Calibri"/>
                <w:lang w:val="en-US"/>
              </w:rPr>
              <w:t xml:space="preserve">(if applicable) (must complete the </w:t>
            </w:r>
            <w:r w:rsidR="00600A1F" w:rsidRPr="009F68EE">
              <w:rPr>
                <w:rFonts w:asciiTheme="minorHAnsi" w:hAnsiTheme="minorHAnsi" w:cs="Calibri"/>
                <w:lang w:val="en-US"/>
              </w:rPr>
              <w:t>Word template</w:t>
            </w:r>
            <w:r w:rsidRPr="009F68EE">
              <w:rPr>
                <w:rFonts w:asciiTheme="minorHAnsi" w:hAnsiTheme="minorHAnsi" w:cs="Calibri"/>
                <w:lang w:val="en-US"/>
              </w:rPr>
              <w:t xml:space="preserve"> provided in the SFP)</w:t>
            </w:r>
          </w:p>
        </w:tc>
        <w:tc>
          <w:tcPr>
            <w:tcW w:w="289" w:type="pct"/>
          </w:tcPr>
          <w:p w14:paraId="33A048C5" w14:textId="77777777" w:rsidR="008544AA" w:rsidRPr="00D44DCA" w:rsidRDefault="008544AA" w:rsidP="00F470F1">
            <w:pPr>
              <w:pStyle w:val="BodyText"/>
              <w:rPr>
                <w:rFonts w:asciiTheme="minorHAnsi" w:hAnsiTheme="minorHAnsi" w:cs="Calibri"/>
                <w:color w:val="FFFFFF"/>
              </w:rPr>
            </w:pPr>
          </w:p>
        </w:tc>
      </w:tr>
      <w:tr w:rsidR="00E60407" w:rsidRPr="00D44DCA" w14:paraId="0F86A7A9" w14:textId="77777777" w:rsidTr="543319F8">
        <w:trPr>
          <w:trHeight w:val="360"/>
        </w:trPr>
        <w:tc>
          <w:tcPr>
            <w:tcW w:w="4711" w:type="pct"/>
            <w:tcBorders>
              <w:bottom w:val="single" w:sz="4" w:space="0" w:color="auto"/>
            </w:tcBorders>
          </w:tcPr>
          <w:p w14:paraId="65E6E2B8" w14:textId="79DBFF94" w:rsidR="008544AA" w:rsidRPr="009F68EE" w:rsidRDefault="008544AA" w:rsidP="00823DF9">
            <w:pPr>
              <w:pStyle w:val="BodyText"/>
              <w:spacing w:before="120" w:after="120"/>
              <w:rPr>
                <w:rFonts w:asciiTheme="minorHAnsi" w:hAnsiTheme="minorHAnsi" w:cs="Calibri"/>
                <w:lang w:val="en-US"/>
              </w:rPr>
            </w:pPr>
            <w:r w:rsidRPr="009F68EE">
              <w:rPr>
                <w:rFonts w:asciiTheme="minorHAnsi" w:hAnsiTheme="minorHAnsi" w:cs="Calibri"/>
                <w:b/>
                <w:bCs/>
                <w:lang w:val="en-US"/>
              </w:rPr>
              <w:t>6. Exhibit J: Partner Roles and Responsibilities</w:t>
            </w:r>
            <w:r w:rsidR="00600A1F" w:rsidRPr="009F68EE">
              <w:rPr>
                <w:rFonts w:asciiTheme="minorHAnsi" w:hAnsiTheme="minorHAnsi" w:cs="Calibri"/>
                <w:b/>
                <w:bCs/>
                <w:lang w:val="en-US"/>
              </w:rPr>
              <w:t xml:space="preserve"> </w:t>
            </w:r>
            <w:r w:rsidRPr="009F68EE">
              <w:rPr>
                <w:rFonts w:asciiTheme="minorHAnsi" w:hAnsiTheme="minorHAnsi" w:cs="Calibri"/>
                <w:b/>
                <w:bCs/>
                <w:lang w:val="en-US"/>
              </w:rPr>
              <w:t>-</w:t>
            </w:r>
            <w:r w:rsidR="00600A1F" w:rsidRPr="009F68EE">
              <w:rPr>
                <w:rFonts w:asciiTheme="minorHAnsi" w:hAnsiTheme="minorHAnsi" w:cs="Calibri"/>
                <w:b/>
                <w:bCs/>
                <w:lang w:val="en-US"/>
              </w:rPr>
              <w:t xml:space="preserve"> </w:t>
            </w:r>
            <w:proofErr w:type="spellStart"/>
            <w:r w:rsidRPr="009F68EE">
              <w:rPr>
                <w:rFonts w:asciiTheme="minorHAnsi" w:hAnsiTheme="minorHAnsi" w:cs="Calibri"/>
                <w:b/>
                <w:bCs/>
                <w:lang w:val="en-US"/>
              </w:rPr>
              <w:t>ExJ</w:t>
            </w:r>
            <w:proofErr w:type="spellEnd"/>
            <w:r w:rsidRPr="009F68EE">
              <w:rPr>
                <w:rFonts w:asciiTheme="minorHAnsi" w:hAnsiTheme="minorHAnsi" w:cs="Calibri"/>
                <w:lang w:val="en-US"/>
              </w:rPr>
              <w:t xml:space="preserve"> (must complete the </w:t>
            </w:r>
            <w:r w:rsidR="00600A1F" w:rsidRPr="009F68EE">
              <w:rPr>
                <w:rFonts w:asciiTheme="minorHAnsi" w:hAnsiTheme="minorHAnsi" w:cs="Calibri"/>
                <w:lang w:val="en-US"/>
              </w:rPr>
              <w:t>Word template</w:t>
            </w:r>
            <w:r w:rsidRPr="009F68EE">
              <w:rPr>
                <w:rFonts w:asciiTheme="minorHAnsi" w:hAnsiTheme="minorHAnsi" w:cs="Calibri"/>
                <w:lang w:val="en-US"/>
              </w:rPr>
              <w:t xml:space="preserve"> provided in the SFP)</w:t>
            </w:r>
          </w:p>
        </w:tc>
        <w:tc>
          <w:tcPr>
            <w:tcW w:w="289" w:type="pct"/>
            <w:tcBorders>
              <w:bottom w:val="single" w:sz="4" w:space="0" w:color="auto"/>
            </w:tcBorders>
          </w:tcPr>
          <w:p w14:paraId="659490DF" w14:textId="77777777" w:rsidR="008544AA" w:rsidRPr="00D44DCA" w:rsidRDefault="008544AA" w:rsidP="00F470F1">
            <w:pPr>
              <w:pStyle w:val="BodyText"/>
              <w:rPr>
                <w:rFonts w:asciiTheme="minorHAnsi" w:hAnsiTheme="minorHAnsi" w:cs="Calibri"/>
                <w:color w:val="FFFFFF"/>
              </w:rPr>
            </w:pPr>
          </w:p>
        </w:tc>
      </w:tr>
      <w:tr w:rsidR="00512E42" w:rsidRPr="00D44DCA" w14:paraId="693ADF2A" w14:textId="77777777" w:rsidTr="543319F8">
        <w:trPr>
          <w:trHeight w:val="360"/>
        </w:trPr>
        <w:tc>
          <w:tcPr>
            <w:tcW w:w="4711" w:type="pct"/>
            <w:tcBorders>
              <w:bottom w:val="single" w:sz="4" w:space="0" w:color="auto"/>
            </w:tcBorders>
          </w:tcPr>
          <w:p w14:paraId="773CC98A" w14:textId="2DAE8E56" w:rsidR="00512E42" w:rsidRPr="009F68EE" w:rsidRDefault="00512E42" w:rsidP="00600A1F">
            <w:pPr>
              <w:pStyle w:val="BodyText"/>
              <w:spacing w:before="120" w:after="120"/>
              <w:rPr>
                <w:rFonts w:asciiTheme="minorHAnsi" w:hAnsiTheme="minorHAnsi" w:cs="Calibri"/>
                <w:lang w:val="en-US"/>
              </w:rPr>
            </w:pPr>
            <w:r w:rsidRPr="009F68EE">
              <w:rPr>
                <w:rFonts w:asciiTheme="minorHAnsi" w:hAnsiTheme="minorHAnsi" w:cs="Calibri"/>
                <w:b/>
                <w:bCs/>
                <w:lang w:val="en-US"/>
              </w:rPr>
              <w:t xml:space="preserve">7. Exhibit K: Performance Goals Matrix - </w:t>
            </w:r>
            <w:proofErr w:type="spellStart"/>
            <w:r w:rsidRPr="009F68EE">
              <w:rPr>
                <w:rFonts w:asciiTheme="minorHAnsi" w:hAnsiTheme="minorHAnsi" w:cs="Calibri"/>
                <w:b/>
                <w:bCs/>
                <w:lang w:val="en-US"/>
              </w:rPr>
              <w:t>ExK</w:t>
            </w:r>
            <w:proofErr w:type="spellEnd"/>
            <w:r w:rsidRPr="009F68EE">
              <w:rPr>
                <w:rFonts w:asciiTheme="minorHAnsi" w:hAnsiTheme="minorHAnsi" w:cs="Calibri"/>
                <w:b/>
                <w:bCs/>
                <w:lang w:val="en-US"/>
              </w:rPr>
              <w:t xml:space="preserve"> </w:t>
            </w:r>
            <w:r w:rsidRPr="009F68EE">
              <w:rPr>
                <w:rFonts w:asciiTheme="minorHAnsi" w:hAnsiTheme="minorHAnsi" w:cs="Calibri"/>
                <w:lang w:val="en-US"/>
              </w:rPr>
              <w:t>(must complete the Word template provided in the SFP)</w:t>
            </w:r>
          </w:p>
        </w:tc>
        <w:tc>
          <w:tcPr>
            <w:tcW w:w="289" w:type="pct"/>
            <w:tcBorders>
              <w:bottom w:val="single" w:sz="4" w:space="0" w:color="auto"/>
            </w:tcBorders>
          </w:tcPr>
          <w:p w14:paraId="720C9EF4" w14:textId="77777777" w:rsidR="00512E42" w:rsidRPr="00D44DCA" w:rsidRDefault="00512E42" w:rsidP="00F470F1">
            <w:pPr>
              <w:pStyle w:val="BodyText"/>
              <w:rPr>
                <w:rFonts w:asciiTheme="minorHAnsi" w:hAnsiTheme="minorHAnsi" w:cs="Calibri"/>
                <w:color w:val="FFFFFF"/>
              </w:rPr>
            </w:pPr>
          </w:p>
        </w:tc>
      </w:tr>
      <w:tr w:rsidR="00E60407" w:rsidRPr="00D44DCA" w14:paraId="6B9916C0" w14:textId="77777777" w:rsidTr="543319F8">
        <w:trPr>
          <w:trHeight w:val="360"/>
        </w:trPr>
        <w:tc>
          <w:tcPr>
            <w:tcW w:w="4711" w:type="pct"/>
            <w:shd w:val="clear" w:color="auto" w:fill="F2F2F2" w:themeFill="background1" w:themeFillShade="F2"/>
          </w:tcPr>
          <w:p w14:paraId="3BDAC068" w14:textId="07E8C582" w:rsidR="008544AA" w:rsidRPr="00D44DCA" w:rsidRDefault="008544AA" w:rsidP="00116539">
            <w:pPr>
              <w:pStyle w:val="BodyText"/>
              <w:spacing w:before="120" w:after="120"/>
              <w:rPr>
                <w:rFonts w:asciiTheme="minorHAnsi" w:hAnsiTheme="minorHAnsi" w:cs="Calibri"/>
              </w:rPr>
            </w:pPr>
            <w:r w:rsidRPr="00D44DCA">
              <w:rPr>
                <w:rFonts w:asciiTheme="minorHAnsi" w:hAnsiTheme="minorHAnsi" w:cs="Calibri"/>
                <w:b/>
              </w:rPr>
              <w:t>Required SFP Exhibit Attachments</w:t>
            </w:r>
          </w:p>
        </w:tc>
        <w:tc>
          <w:tcPr>
            <w:tcW w:w="289" w:type="pct"/>
            <w:shd w:val="clear" w:color="auto" w:fill="F2F2F2" w:themeFill="background1" w:themeFillShade="F2"/>
          </w:tcPr>
          <w:p w14:paraId="52143098" w14:textId="77777777" w:rsidR="008544AA" w:rsidRPr="00D44DCA" w:rsidRDefault="008544AA" w:rsidP="00823DF9">
            <w:pPr>
              <w:pStyle w:val="BodyText"/>
              <w:spacing w:after="0"/>
              <w:rPr>
                <w:rFonts w:asciiTheme="minorHAnsi" w:hAnsiTheme="minorHAnsi" w:cs="Calibri"/>
                <w:color w:val="FFFFFF"/>
              </w:rPr>
            </w:pPr>
          </w:p>
        </w:tc>
      </w:tr>
      <w:tr w:rsidR="00E60407" w:rsidRPr="00D44DCA" w14:paraId="4388D81F" w14:textId="77777777" w:rsidTr="543319F8">
        <w:trPr>
          <w:trHeight w:val="360"/>
        </w:trPr>
        <w:tc>
          <w:tcPr>
            <w:tcW w:w="4711" w:type="pct"/>
          </w:tcPr>
          <w:p w14:paraId="6B0AB44A" w14:textId="09BBF413" w:rsidR="008544AA" w:rsidRPr="009F68EE" w:rsidRDefault="00512E42" w:rsidP="00823DF9">
            <w:pPr>
              <w:pStyle w:val="BodyText"/>
              <w:spacing w:before="120" w:after="120"/>
              <w:rPr>
                <w:rFonts w:asciiTheme="minorHAnsi" w:hAnsiTheme="minorHAnsi" w:cs="Calibri"/>
                <w:lang w:val="en-US"/>
              </w:rPr>
            </w:pPr>
            <w:r w:rsidRPr="009F68EE">
              <w:rPr>
                <w:rFonts w:asciiTheme="minorHAnsi" w:hAnsiTheme="minorHAnsi" w:cs="Calibri"/>
                <w:b/>
                <w:bCs/>
                <w:lang w:val="en-US"/>
              </w:rPr>
              <w:lastRenderedPageBreak/>
              <w:t>8</w:t>
            </w:r>
            <w:r w:rsidR="008544AA" w:rsidRPr="009F68EE">
              <w:rPr>
                <w:rFonts w:asciiTheme="minorHAnsi" w:hAnsiTheme="minorHAnsi" w:cs="Calibri"/>
                <w:b/>
                <w:bCs/>
                <w:lang w:val="en-US"/>
              </w:rPr>
              <w:t>. Cover/Signature Page</w:t>
            </w:r>
            <w:r w:rsidR="00600A1F" w:rsidRPr="009F68EE">
              <w:rPr>
                <w:rFonts w:asciiTheme="minorHAnsi" w:hAnsiTheme="minorHAnsi" w:cs="Calibri"/>
                <w:b/>
                <w:bCs/>
                <w:lang w:val="en-US"/>
              </w:rPr>
              <w:t xml:space="preserve"> </w:t>
            </w:r>
            <w:r w:rsidR="008544AA" w:rsidRPr="009F68EE">
              <w:rPr>
                <w:rFonts w:asciiTheme="minorHAnsi" w:hAnsiTheme="minorHAnsi" w:cs="Calibri"/>
                <w:b/>
                <w:bCs/>
                <w:lang w:val="en-US"/>
              </w:rPr>
              <w:t>-</w:t>
            </w:r>
            <w:r w:rsidR="00600A1F" w:rsidRPr="009F68EE">
              <w:rPr>
                <w:rFonts w:asciiTheme="minorHAnsi" w:hAnsiTheme="minorHAnsi" w:cs="Calibri"/>
                <w:b/>
                <w:bCs/>
                <w:lang w:val="en-US"/>
              </w:rPr>
              <w:t xml:space="preserve"> </w:t>
            </w:r>
            <w:proofErr w:type="spellStart"/>
            <w:r w:rsidR="008544AA" w:rsidRPr="009F68EE">
              <w:rPr>
                <w:rFonts w:asciiTheme="minorHAnsi" w:hAnsiTheme="minorHAnsi" w:cs="Calibri"/>
                <w:b/>
                <w:bCs/>
                <w:lang w:val="en-US"/>
              </w:rPr>
              <w:t>CovSign</w:t>
            </w:r>
            <w:proofErr w:type="spellEnd"/>
            <w:r w:rsidR="008544AA" w:rsidRPr="009F68EE">
              <w:rPr>
                <w:rFonts w:asciiTheme="minorHAnsi" w:hAnsiTheme="minorHAnsi" w:cs="Calibri"/>
                <w:b/>
                <w:bCs/>
                <w:lang w:val="en-US"/>
              </w:rPr>
              <w:t xml:space="preserve"> </w:t>
            </w:r>
            <w:r w:rsidR="008544AA" w:rsidRPr="009F68EE">
              <w:rPr>
                <w:rFonts w:asciiTheme="minorHAnsi" w:hAnsiTheme="minorHAnsi" w:cs="Calibri"/>
                <w:lang w:val="en-US"/>
              </w:rPr>
              <w:t xml:space="preserve">(must complete the </w:t>
            </w:r>
            <w:r w:rsidR="00600A1F" w:rsidRPr="009F68EE">
              <w:rPr>
                <w:rFonts w:asciiTheme="minorHAnsi" w:hAnsiTheme="minorHAnsi" w:cs="Calibri"/>
                <w:lang w:val="en-US"/>
              </w:rPr>
              <w:t>Word template</w:t>
            </w:r>
            <w:r w:rsidR="008544AA" w:rsidRPr="009F68EE">
              <w:rPr>
                <w:rFonts w:asciiTheme="minorHAnsi" w:hAnsiTheme="minorHAnsi" w:cs="Calibri"/>
                <w:lang w:val="en-US"/>
              </w:rPr>
              <w:t xml:space="preserve"> provided in the SFP and </w:t>
            </w:r>
            <w:r w:rsidR="00116539" w:rsidRPr="009F68EE">
              <w:rPr>
                <w:rFonts w:asciiTheme="minorHAnsi" w:hAnsiTheme="minorHAnsi" w:cs="Calibri"/>
                <w:lang w:val="en-US"/>
              </w:rPr>
              <w:t>submit it</w:t>
            </w:r>
            <w:r w:rsidR="008544AA" w:rsidRPr="009F68EE">
              <w:rPr>
                <w:rFonts w:asciiTheme="minorHAnsi" w:hAnsiTheme="minorHAnsi" w:cs="Calibri"/>
                <w:lang w:val="en-US"/>
              </w:rPr>
              <w:t xml:space="preserve"> </w:t>
            </w:r>
            <w:r w:rsidR="002E71CA" w:rsidRPr="009F68EE">
              <w:rPr>
                <w:rFonts w:asciiTheme="minorHAnsi" w:hAnsiTheme="minorHAnsi" w:cs="Calibri"/>
                <w:lang w:val="en-US"/>
              </w:rPr>
              <w:t xml:space="preserve">as </w:t>
            </w:r>
            <w:r w:rsidR="008544AA" w:rsidRPr="009F68EE">
              <w:rPr>
                <w:rFonts w:asciiTheme="minorHAnsi" w:hAnsiTheme="minorHAnsi" w:cs="Calibri"/>
                <w:lang w:val="en-US"/>
              </w:rPr>
              <w:t>a</w:t>
            </w:r>
            <w:r w:rsidR="002E71CA" w:rsidRPr="009F68EE">
              <w:rPr>
                <w:rFonts w:asciiTheme="minorHAnsi" w:hAnsiTheme="minorHAnsi" w:cs="Calibri"/>
                <w:lang w:val="en-US"/>
              </w:rPr>
              <w:t xml:space="preserve"> PDF</w:t>
            </w:r>
            <w:r w:rsidR="008544AA" w:rsidRPr="009F68EE">
              <w:rPr>
                <w:rFonts w:asciiTheme="minorHAnsi" w:hAnsiTheme="minorHAnsi" w:cs="Calibri"/>
                <w:lang w:val="en-US"/>
              </w:rPr>
              <w:t xml:space="preserve"> signed by the authorized signatory)</w:t>
            </w:r>
          </w:p>
        </w:tc>
        <w:tc>
          <w:tcPr>
            <w:tcW w:w="289" w:type="pct"/>
          </w:tcPr>
          <w:p w14:paraId="14B3747F" w14:textId="77777777" w:rsidR="008544AA" w:rsidRPr="00D44DCA" w:rsidRDefault="008544AA" w:rsidP="00F470F1">
            <w:pPr>
              <w:pStyle w:val="BodyText"/>
              <w:rPr>
                <w:rFonts w:asciiTheme="minorHAnsi" w:hAnsiTheme="minorHAnsi" w:cs="Calibri"/>
                <w:color w:val="FFFFFF"/>
              </w:rPr>
            </w:pPr>
          </w:p>
        </w:tc>
      </w:tr>
      <w:tr w:rsidR="00E60407" w:rsidRPr="00D44DCA" w14:paraId="7723ED76" w14:textId="77777777" w:rsidTr="543319F8">
        <w:trPr>
          <w:trHeight w:val="360"/>
        </w:trPr>
        <w:tc>
          <w:tcPr>
            <w:tcW w:w="4711" w:type="pct"/>
          </w:tcPr>
          <w:p w14:paraId="73D7E8A3" w14:textId="52710868" w:rsidR="008544AA" w:rsidRPr="009F68EE" w:rsidRDefault="00512E42" w:rsidP="00823DF9">
            <w:pPr>
              <w:pStyle w:val="BodyText"/>
              <w:spacing w:before="120" w:after="120"/>
              <w:rPr>
                <w:rFonts w:asciiTheme="minorHAnsi" w:hAnsiTheme="minorHAnsi" w:cs="Calibri"/>
                <w:b/>
                <w:bCs/>
                <w:lang w:val="en-US"/>
              </w:rPr>
            </w:pPr>
            <w:r w:rsidRPr="009F68EE">
              <w:rPr>
                <w:rFonts w:asciiTheme="minorHAnsi" w:hAnsiTheme="minorHAnsi" w:cs="Calibri"/>
                <w:b/>
                <w:bCs/>
                <w:lang w:val="en-US"/>
              </w:rPr>
              <w:t>9</w:t>
            </w:r>
            <w:r w:rsidR="008544AA" w:rsidRPr="009F68EE">
              <w:rPr>
                <w:rFonts w:asciiTheme="minorHAnsi" w:hAnsiTheme="minorHAnsi" w:cs="Calibri"/>
                <w:b/>
                <w:bCs/>
                <w:lang w:val="en-US"/>
              </w:rPr>
              <w:t>. Executive Summary</w:t>
            </w:r>
            <w:r w:rsidR="00600A1F" w:rsidRPr="009F68EE">
              <w:rPr>
                <w:rFonts w:asciiTheme="minorHAnsi" w:hAnsiTheme="minorHAnsi" w:cs="Calibri"/>
                <w:b/>
                <w:bCs/>
                <w:lang w:val="en-US"/>
              </w:rPr>
              <w:t xml:space="preserve"> </w:t>
            </w:r>
            <w:r w:rsidR="008544AA" w:rsidRPr="009F68EE">
              <w:rPr>
                <w:rFonts w:asciiTheme="minorHAnsi" w:hAnsiTheme="minorHAnsi" w:cs="Calibri"/>
                <w:b/>
                <w:bCs/>
                <w:lang w:val="en-US"/>
              </w:rPr>
              <w:t>-</w:t>
            </w:r>
            <w:r w:rsidR="00600A1F" w:rsidRPr="009F68EE">
              <w:rPr>
                <w:rFonts w:asciiTheme="minorHAnsi" w:hAnsiTheme="minorHAnsi" w:cs="Calibri"/>
                <w:b/>
                <w:bCs/>
                <w:lang w:val="en-US"/>
              </w:rPr>
              <w:t xml:space="preserve"> </w:t>
            </w:r>
            <w:proofErr w:type="spellStart"/>
            <w:r w:rsidR="008544AA" w:rsidRPr="009F68EE">
              <w:rPr>
                <w:rFonts w:asciiTheme="minorHAnsi" w:hAnsiTheme="minorHAnsi" w:cs="Calibri"/>
                <w:b/>
                <w:bCs/>
                <w:lang w:val="en-US"/>
              </w:rPr>
              <w:t>Exe</w:t>
            </w:r>
            <w:r w:rsidR="00600A1F" w:rsidRPr="009F68EE">
              <w:rPr>
                <w:rFonts w:asciiTheme="minorHAnsi" w:hAnsiTheme="minorHAnsi" w:cs="Calibri"/>
                <w:b/>
                <w:bCs/>
                <w:lang w:val="en-US"/>
              </w:rPr>
              <w:t>c</w:t>
            </w:r>
            <w:r w:rsidR="008544AA" w:rsidRPr="009F68EE">
              <w:rPr>
                <w:rFonts w:asciiTheme="minorHAnsi" w:hAnsiTheme="minorHAnsi" w:cs="Calibri"/>
                <w:b/>
                <w:bCs/>
                <w:lang w:val="en-US"/>
              </w:rPr>
              <w:t>Sum</w:t>
            </w:r>
            <w:proofErr w:type="spellEnd"/>
            <w:r w:rsidR="008544AA" w:rsidRPr="009F68EE">
              <w:rPr>
                <w:rFonts w:asciiTheme="minorHAnsi" w:hAnsiTheme="minorHAnsi" w:cs="Calibri"/>
                <w:b/>
                <w:bCs/>
                <w:lang w:val="en-US"/>
              </w:rPr>
              <w:t xml:space="preserve"> </w:t>
            </w:r>
            <w:r w:rsidR="008544AA" w:rsidRPr="009F68EE">
              <w:rPr>
                <w:rFonts w:asciiTheme="minorHAnsi" w:hAnsiTheme="minorHAnsi" w:cs="Calibri"/>
                <w:lang w:val="en-US"/>
              </w:rPr>
              <w:t xml:space="preserve">(must complete the </w:t>
            </w:r>
            <w:r w:rsidR="00600A1F" w:rsidRPr="009F68EE">
              <w:rPr>
                <w:rFonts w:asciiTheme="minorHAnsi" w:hAnsiTheme="minorHAnsi" w:cs="Calibri"/>
                <w:lang w:val="en-US"/>
              </w:rPr>
              <w:t>Word template</w:t>
            </w:r>
            <w:r w:rsidR="008544AA" w:rsidRPr="009F68EE">
              <w:rPr>
                <w:rFonts w:asciiTheme="minorHAnsi" w:hAnsiTheme="minorHAnsi" w:cs="Calibri"/>
                <w:lang w:val="en-US"/>
              </w:rPr>
              <w:t xml:space="preserve"> provided in the SFP)</w:t>
            </w:r>
          </w:p>
        </w:tc>
        <w:tc>
          <w:tcPr>
            <w:tcW w:w="289" w:type="pct"/>
          </w:tcPr>
          <w:p w14:paraId="3D04AB14" w14:textId="77777777" w:rsidR="008544AA" w:rsidRPr="00D44DCA" w:rsidRDefault="008544AA" w:rsidP="00F470F1">
            <w:pPr>
              <w:pStyle w:val="BodyText"/>
              <w:rPr>
                <w:rFonts w:asciiTheme="minorHAnsi" w:hAnsiTheme="minorHAnsi" w:cs="Calibri"/>
                <w:color w:val="FFFFFF"/>
              </w:rPr>
            </w:pPr>
          </w:p>
        </w:tc>
      </w:tr>
      <w:tr w:rsidR="00E60407" w:rsidRPr="00D44DCA" w14:paraId="31A2AF56" w14:textId="77777777" w:rsidTr="543319F8">
        <w:trPr>
          <w:trHeight w:val="360"/>
        </w:trPr>
        <w:tc>
          <w:tcPr>
            <w:tcW w:w="4711" w:type="pct"/>
          </w:tcPr>
          <w:p w14:paraId="3859C7D8" w14:textId="56407667" w:rsidR="008544AA" w:rsidRPr="009F68EE" w:rsidRDefault="00512E42" w:rsidP="00823DF9">
            <w:pPr>
              <w:pStyle w:val="BodyText"/>
              <w:spacing w:before="120" w:after="120"/>
              <w:rPr>
                <w:rFonts w:asciiTheme="minorHAnsi" w:hAnsiTheme="minorHAnsi" w:cs="Calibri"/>
                <w:b/>
                <w:bCs/>
                <w:lang w:val="en-US"/>
              </w:rPr>
            </w:pPr>
            <w:r w:rsidRPr="009F68EE">
              <w:rPr>
                <w:rFonts w:asciiTheme="minorHAnsi" w:hAnsiTheme="minorHAnsi" w:cs="Calibri"/>
                <w:b/>
                <w:bCs/>
                <w:lang w:val="en-US"/>
              </w:rPr>
              <w:t>10</w:t>
            </w:r>
            <w:r w:rsidR="008544AA" w:rsidRPr="009F68EE">
              <w:rPr>
                <w:rFonts w:asciiTheme="minorHAnsi" w:hAnsiTheme="minorHAnsi" w:cs="Calibri"/>
                <w:b/>
                <w:bCs/>
                <w:lang w:val="en-US"/>
              </w:rPr>
              <w:t>. Commitment Letters</w:t>
            </w:r>
            <w:r w:rsidR="00600A1F" w:rsidRPr="009F68EE">
              <w:rPr>
                <w:rFonts w:asciiTheme="minorHAnsi" w:hAnsiTheme="minorHAnsi" w:cs="Calibri"/>
                <w:b/>
                <w:bCs/>
                <w:lang w:val="en-US"/>
              </w:rPr>
              <w:t xml:space="preserve"> </w:t>
            </w:r>
            <w:r w:rsidR="008544AA" w:rsidRPr="009F68EE">
              <w:rPr>
                <w:rFonts w:asciiTheme="minorHAnsi" w:hAnsiTheme="minorHAnsi" w:cs="Calibri"/>
                <w:b/>
                <w:bCs/>
                <w:lang w:val="en-US"/>
              </w:rPr>
              <w:t>-</w:t>
            </w:r>
            <w:r w:rsidR="00600A1F" w:rsidRPr="009F68EE">
              <w:rPr>
                <w:rFonts w:asciiTheme="minorHAnsi" w:hAnsiTheme="minorHAnsi" w:cs="Calibri"/>
                <w:b/>
                <w:bCs/>
                <w:lang w:val="en-US"/>
              </w:rPr>
              <w:t xml:space="preserve"> </w:t>
            </w:r>
            <w:proofErr w:type="spellStart"/>
            <w:r w:rsidR="008544AA" w:rsidRPr="009F68EE">
              <w:rPr>
                <w:rFonts w:asciiTheme="minorHAnsi" w:hAnsiTheme="minorHAnsi" w:cs="Calibri"/>
                <w:b/>
                <w:bCs/>
                <w:lang w:val="en-US"/>
              </w:rPr>
              <w:t>ComLtr</w:t>
            </w:r>
            <w:proofErr w:type="spellEnd"/>
            <w:r w:rsidR="001228D1" w:rsidRPr="009F68EE">
              <w:rPr>
                <w:rFonts w:asciiTheme="minorHAnsi" w:hAnsiTheme="minorHAnsi" w:cs="Calibri"/>
                <w:b/>
                <w:bCs/>
                <w:lang w:val="en-US"/>
              </w:rPr>
              <w:t xml:space="preserve"> (if applicable)</w:t>
            </w:r>
            <w:r w:rsidR="00E60407" w:rsidRPr="009F68EE">
              <w:rPr>
                <w:rFonts w:asciiTheme="minorHAnsi" w:hAnsiTheme="minorHAnsi" w:cs="Calibri"/>
                <w:b/>
                <w:bCs/>
                <w:lang w:val="en-US"/>
              </w:rPr>
              <w:t xml:space="preserve"> </w:t>
            </w:r>
            <w:r w:rsidR="008544AA" w:rsidRPr="009F68EE">
              <w:rPr>
                <w:rFonts w:asciiTheme="minorHAnsi" w:hAnsiTheme="minorHAnsi" w:cs="Calibri"/>
                <w:lang w:val="en-US"/>
              </w:rPr>
              <w:t>(Provide a PDF version if applicant or any partner(s) are providing leveraged funds)</w:t>
            </w:r>
          </w:p>
        </w:tc>
        <w:tc>
          <w:tcPr>
            <w:tcW w:w="289" w:type="pct"/>
          </w:tcPr>
          <w:p w14:paraId="67548C99" w14:textId="77777777" w:rsidR="008544AA" w:rsidRPr="00D44DCA" w:rsidRDefault="008544AA" w:rsidP="00F470F1">
            <w:pPr>
              <w:pStyle w:val="BodyText"/>
              <w:rPr>
                <w:rFonts w:asciiTheme="minorHAnsi" w:hAnsiTheme="minorHAnsi" w:cs="Calibri"/>
                <w:color w:val="FFFFFF"/>
              </w:rPr>
            </w:pPr>
          </w:p>
        </w:tc>
      </w:tr>
      <w:tr w:rsidR="00E60407" w:rsidRPr="00D44DCA" w14:paraId="2C709CF3" w14:textId="77777777" w:rsidTr="543319F8">
        <w:trPr>
          <w:trHeight w:val="360"/>
        </w:trPr>
        <w:tc>
          <w:tcPr>
            <w:tcW w:w="4711" w:type="pct"/>
          </w:tcPr>
          <w:p w14:paraId="492D4358" w14:textId="020B2A2F" w:rsidR="008544AA" w:rsidRPr="009F68EE" w:rsidRDefault="008544AA" w:rsidP="00823DF9">
            <w:pPr>
              <w:pStyle w:val="BodyText"/>
              <w:spacing w:before="120" w:after="120"/>
              <w:rPr>
                <w:rFonts w:asciiTheme="minorHAnsi" w:hAnsiTheme="minorHAnsi" w:cs="Calibri"/>
                <w:b/>
                <w:bCs/>
                <w:lang w:val="en-US"/>
              </w:rPr>
            </w:pPr>
            <w:r w:rsidRPr="009F68EE">
              <w:rPr>
                <w:rFonts w:asciiTheme="minorHAnsi" w:hAnsiTheme="minorHAnsi" w:cs="Calibri"/>
                <w:b/>
                <w:bCs/>
                <w:lang w:val="en-US"/>
              </w:rPr>
              <w:t>1</w:t>
            </w:r>
            <w:r w:rsidR="00512E42" w:rsidRPr="009F68EE">
              <w:rPr>
                <w:rFonts w:asciiTheme="minorHAnsi" w:hAnsiTheme="minorHAnsi" w:cs="Calibri"/>
                <w:b/>
                <w:bCs/>
                <w:lang w:val="en-US"/>
              </w:rPr>
              <w:t>1</w:t>
            </w:r>
            <w:r w:rsidRPr="009F68EE">
              <w:rPr>
                <w:rFonts w:asciiTheme="minorHAnsi" w:hAnsiTheme="minorHAnsi" w:cs="Calibri"/>
                <w:b/>
                <w:bCs/>
                <w:lang w:val="en-US"/>
              </w:rPr>
              <w:t>. Partnership Agreement Letters</w:t>
            </w:r>
            <w:r w:rsidR="00600A1F" w:rsidRPr="009F68EE">
              <w:rPr>
                <w:rFonts w:asciiTheme="minorHAnsi" w:hAnsiTheme="minorHAnsi" w:cs="Calibri"/>
                <w:b/>
                <w:bCs/>
                <w:lang w:val="en-US"/>
              </w:rPr>
              <w:t xml:space="preserve"> </w:t>
            </w:r>
            <w:r w:rsidRPr="009F68EE">
              <w:rPr>
                <w:rFonts w:asciiTheme="minorHAnsi" w:hAnsiTheme="minorHAnsi" w:cs="Calibri"/>
                <w:b/>
                <w:bCs/>
                <w:lang w:val="en-US"/>
              </w:rPr>
              <w:t>-</w:t>
            </w:r>
            <w:r w:rsidR="00600A1F" w:rsidRPr="009F68EE">
              <w:rPr>
                <w:rFonts w:asciiTheme="minorHAnsi" w:hAnsiTheme="minorHAnsi" w:cs="Calibri"/>
                <w:b/>
                <w:bCs/>
                <w:lang w:val="en-US"/>
              </w:rPr>
              <w:t xml:space="preserve"> </w:t>
            </w:r>
            <w:proofErr w:type="spellStart"/>
            <w:r w:rsidRPr="009F68EE">
              <w:rPr>
                <w:rFonts w:asciiTheme="minorHAnsi" w:hAnsiTheme="minorHAnsi" w:cs="Calibri"/>
                <w:b/>
                <w:bCs/>
                <w:lang w:val="en-US"/>
              </w:rPr>
              <w:t>PartLtr</w:t>
            </w:r>
            <w:proofErr w:type="spellEnd"/>
            <w:r w:rsidRPr="009F68EE">
              <w:rPr>
                <w:rFonts w:asciiTheme="minorHAnsi" w:hAnsiTheme="minorHAnsi" w:cs="Calibri"/>
                <w:b/>
                <w:bCs/>
                <w:lang w:val="en-US"/>
              </w:rPr>
              <w:t xml:space="preserve"> </w:t>
            </w:r>
            <w:r w:rsidR="001228D1" w:rsidRPr="009F68EE">
              <w:rPr>
                <w:rFonts w:asciiTheme="minorHAnsi" w:hAnsiTheme="minorHAnsi" w:cs="Calibri"/>
                <w:b/>
                <w:bCs/>
                <w:lang w:val="en-US"/>
              </w:rPr>
              <w:t xml:space="preserve">(if applicable) </w:t>
            </w:r>
            <w:r w:rsidRPr="009F68EE">
              <w:rPr>
                <w:rFonts w:asciiTheme="minorHAnsi" w:hAnsiTheme="minorHAnsi" w:cs="Calibri"/>
                <w:lang w:val="en-US"/>
              </w:rPr>
              <w:t>(Must provide a PDF version if collaborations and strategic partnerships are established in the proposal)</w:t>
            </w:r>
          </w:p>
        </w:tc>
        <w:tc>
          <w:tcPr>
            <w:tcW w:w="289" w:type="pct"/>
          </w:tcPr>
          <w:p w14:paraId="687D5D49" w14:textId="77777777" w:rsidR="008544AA" w:rsidRPr="00D44DCA" w:rsidRDefault="008544AA" w:rsidP="00F470F1">
            <w:pPr>
              <w:pStyle w:val="BodyText"/>
              <w:rPr>
                <w:rFonts w:asciiTheme="minorHAnsi" w:hAnsiTheme="minorHAnsi" w:cs="Calibri"/>
                <w:color w:val="FFFFFF"/>
              </w:rPr>
            </w:pPr>
          </w:p>
        </w:tc>
      </w:tr>
      <w:tr w:rsidR="00E60407" w:rsidRPr="00D44DCA" w14:paraId="127C166E" w14:textId="77777777" w:rsidTr="543319F8">
        <w:trPr>
          <w:trHeight w:val="360"/>
        </w:trPr>
        <w:tc>
          <w:tcPr>
            <w:tcW w:w="4711" w:type="pct"/>
          </w:tcPr>
          <w:p w14:paraId="7741F189" w14:textId="445D6A57" w:rsidR="008544AA" w:rsidRPr="009F68EE" w:rsidRDefault="008544AA" w:rsidP="00823DF9">
            <w:pPr>
              <w:pStyle w:val="BodyText"/>
              <w:spacing w:before="120" w:after="120"/>
              <w:rPr>
                <w:rFonts w:asciiTheme="minorHAnsi" w:hAnsiTheme="minorHAnsi" w:cs="Calibri"/>
                <w:b/>
                <w:bCs/>
              </w:rPr>
            </w:pPr>
            <w:bookmarkStart w:id="252" w:name="_Hlk159097002"/>
            <w:r w:rsidRPr="009F68EE">
              <w:rPr>
                <w:rFonts w:asciiTheme="minorHAnsi" w:hAnsiTheme="minorHAnsi" w:cs="Calibri"/>
                <w:b/>
                <w:bCs/>
              </w:rPr>
              <w:t>1</w:t>
            </w:r>
            <w:r w:rsidR="00512E42" w:rsidRPr="009F68EE">
              <w:rPr>
                <w:rFonts w:asciiTheme="minorHAnsi" w:hAnsiTheme="minorHAnsi" w:cs="Calibri"/>
                <w:b/>
                <w:bCs/>
              </w:rPr>
              <w:t>2</w:t>
            </w:r>
            <w:r w:rsidRPr="009F68EE">
              <w:rPr>
                <w:rFonts w:asciiTheme="minorHAnsi" w:hAnsiTheme="minorHAnsi" w:cs="Calibri"/>
                <w:b/>
                <w:bCs/>
              </w:rPr>
              <w:t>. Indirect Cost Declaration</w:t>
            </w:r>
            <w:r w:rsidR="00600A1F" w:rsidRPr="009F68EE">
              <w:rPr>
                <w:rFonts w:asciiTheme="minorHAnsi" w:hAnsiTheme="minorHAnsi" w:cs="Calibri"/>
                <w:b/>
                <w:bCs/>
              </w:rPr>
              <w:t xml:space="preserve"> </w:t>
            </w:r>
            <w:r w:rsidRPr="009F68EE">
              <w:rPr>
                <w:rFonts w:asciiTheme="minorHAnsi" w:hAnsiTheme="minorHAnsi" w:cs="Calibri"/>
                <w:b/>
                <w:bCs/>
              </w:rPr>
              <w:t>-</w:t>
            </w:r>
            <w:r w:rsidR="00600A1F" w:rsidRPr="009F68EE">
              <w:rPr>
                <w:rFonts w:asciiTheme="minorHAnsi" w:hAnsiTheme="minorHAnsi" w:cs="Calibri"/>
                <w:b/>
                <w:bCs/>
              </w:rPr>
              <w:t xml:space="preserve"> </w:t>
            </w:r>
            <w:r w:rsidRPr="009F68EE">
              <w:rPr>
                <w:rFonts w:asciiTheme="minorHAnsi" w:hAnsiTheme="minorHAnsi" w:cs="Calibri"/>
                <w:b/>
                <w:bCs/>
              </w:rPr>
              <w:t>ICD</w:t>
            </w:r>
            <w:r w:rsidRPr="009F68EE">
              <w:rPr>
                <w:rFonts w:asciiTheme="minorHAnsi" w:hAnsiTheme="minorHAnsi" w:cs="Calibri"/>
              </w:rPr>
              <w:t xml:space="preserve"> (must complete the </w:t>
            </w:r>
            <w:r w:rsidR="00600A1F" w:rsidRPr="009F68EE">
              <w:rPr>
                <w:rFonts w:asciiTheme="minorHAnsi" w:hAnsiTheme="minorHAnsi" w:cs="Calibri"/>
              </w:rPr>
              <w:t xml:space="preserve">Word </w:t>
            </w:r>
            <w:r w:rsidR="00600A1F" w:rsidRPr="009F68EE">
              <w:rPr>
                <w:rFonts w:asciiTheme="minorHAnsi" w:hAnsiTheme="minorHAnsi" w:cs="Calibri"/>
                <w:lang w:val="en-US"/>
              </w:rPr>
              <w:t>template</w:t>
            </w:r>
            <w:r w:rsidRPr="009F68EE">
              <w:rPr>
                <w:rFonts w:asciiTheme="minorHAnsi" w:hAnsiTheme="minorHAnsi" w:cs="Calibri"/>
              </w:rPr>
              <w:t xml:space="preserve"> provided in the SFP signed by the authorized signatory</w:t>
            </w:r>
            <w:r w:rsidR="007A0F20" w:rsidRPr="009F68EE">
              <w:rPr>
                <w:rFonts w:asciiTheme="minorHAnsi" w:hAnsiTheme="minorHAnsi" w:cs="Calibri"/>
              </w:rPr>
              <w:t>. Submit as either a Word document or a PDF</w:t>
            </w:r>
            <w:r w:rsidRPr="009F68EE">
              <w:rPr>
                <w:rFonts w:asciiTheme="minorHAnsi" w:hAnsiTheme="minorHAnsi" w:cs="Calibri"/>
              </w:rPr>
              <w:t>)</w:t>
            </w:r>
          </w:p>
        </w:tc>
        <w:tc>
          <w:tcPr>
            <w:tcW w:w="289" w:type="pct"/>
          </w:tcPr>
          <w:p w14:paraId="37DC1E1D" w14:textId="77777777" w:rsidR="008544AA" w:rsidRPr="00D44DCA" w:rsidRDefault="008544AA" w:rsidP="00F470F1">
            <w:pPr>
              <w:pStyle w:val="BodyText"/>
              <w:rPr>
                <w:rFonts w:asciiTheme="minorHAnsi" w:hAnsiTheme="minorHAnsi" w:cs="Calibri"/>
                <w:color w:val="FFFFFF"/>
              </w:rPr>
            </w:pPr>
          </w:p>
        </w:tc>
      </w:tr>
      <w:tr w:rsidR="00E60407" w:rsidRPr="00D44DCA" w14:paraId="67049033" w14:textId="77777777" w:rsidTr="543319F8">
        <w:trPr>
          <w:trHeight w:val="360"/>
        </w:trPr>
        <w:tc>
          <w:tcPr>
            <w:tcW w:w="4711" w:type="pct"/>
          </w:tcPr>
          <w:p w14:paraId="3D752FE9" w14:textId="0CE73018" w:rsidR="008544AA" w:rsidRPr="009F68EE" w:rsidRDefault="008544AA" w:rsidP="00823DF9">
            <w:pPr>
              <w:pStyle w:val="BodyText"/>
              <w:spacing w:before="120" w:after="120"/>
              <w:rPr>
                <w:rFonts w:asciiTheme="minorHAnsi" w:hAnsiTheme="minorHAnsi" w:cs="Calibri"/>
                <w:b/>
                <w:bCs/>
                <w:lang w:val="en-US"/>
              </w:rPr>
            </w:pPr>
            <w:r w:rsidRPr="009F68EE">
              <w:rPr>
                <w:rFonts w:asciiTheme="minorHAnsi" w:hAnsiTheme="minorHAnsi" w:cs="Calibri"/>
                <w:b/>
                <w:bCs/>
                <w:lang w:val="en-US"/>
              </w:rPr>
              <w:t>1</w:t>
            </w:r>
            <w:r w:rsidR="00512E42" w:rsidRPr="009F68EE">
              <w:rPr>
                <w:rFonts w:asciiTheme="minorHAnsi" w:hAnsiTheme="minorHAnsi" w:cs="Calibri"/>
                <w:b/>
                <w:bCs/>
                <w:lang w:val="en-US"/>
              </w:rPr>
              <w:t>3</w:t>
            </w:r>
            <w:r w:rsidRPr="009F68EE">
              <w:rPr>
                <w:rFonts w:asciiTheme="minorHAnsi" w:hAnsiTheme="minorHAnsi" w:cs="Calibri"/>
                <w:b/>
                <w:bCs/>
                <w:lang w:val="en-US"/>
              </w:rPr>
              <w:t xml:space="preserve">. </w:t>
            </w:r>
            <w:r w:rsidR="00B87338" w:rsidRPr="009F68EE">
              <w:rPr>
                <w:rFonts w:asciiTheme="minorHAnsi" w:hAnsiTheme="minorHAnsi" w:cs="Calibri"/>
                <w:b/>
                <w:bCs/>
                <w:lang w:val="en-US"/>
              </w:rPr>
              <w:t>Indirect Cost Rate Agreement - ICRA; or Cost Allocation Plan - CAP</w:t>
            </w:r>
            <w:r w:rsidRPr="009F68EE">
              <w:rPr>
                <w:rFonts w:asciiTheme="minorHAnsi" w:hAnsiTheme="minorHAnsi" w:cs="Calibri"/>
                <w:b/>
                <w:bCs/>
                <w:lang w:val="en-US"/>
              </w:rPr>
              <w:t xml:space="preserve"> </w:t>
            </w:r>
            <w:r w:rsidR="00B87338" w:rsidRPr="009F68EE">
              <w:rPr>
                <w:rFonts w:asciiTheme="minorHAnsi" w:hAnsiTheme="minorHAnsi" w:cs="Calibri"/>
                <w:lang w:val="en-US"/>
              </w:rPr>
              <w:t xml:space="preserve">(if applicable) (If an applicant indicates that they are using an ICRA or CAP, they must include the ICRA approved by the Cognizant/Approving Agency or attach a </w:t>
            </w:r>
            <w:bookmarkStart w:id="253" w:name="_Hlk159856825"/>
            <w:r w:rsidR="00B87338" w:rsidRPr="009F68EE">
              <w:rPr>
                <w:rFonts w:asciiTheme="minorHAnsi" w:hAnsiTheme="minorHAnsi" w:cs="Calibri"/>
                <w:lang w:val="en-US"/>
              </w:rPr>
              <w:t xml:space="preserve">CAP </w:t>
            </w:r>
            <w:bookmarkEnd w:id="253"/>
            <w:r w:rsidR="00B87338" w:rsidRPr="009F68EE">
              <w:rPr>
                <w:rFonts w:asciiTheme="minorHAnsi" w:hAnsiTheme="minorHAnsi" w:cs="Calibri"/>
                <w:lang w:val="en-US"/>
              </w:rPr>
              <w:t>with a certification letter)</w:t>
            </w:r>
          </w:p>
        </w:tc>
        <w:tc>
          <w:tcPr>
            <w:tcW w:w="289" w:type="pct"/>
          </w:tcPr>
          <w:p w14:paraId="53BBCF17" w14:textId="77777777" w:rsidR="008544AA" w:rsidRPr="00D44DCA" w:rsidRDefault="008544AA" w:rsidP="00F470F1">
            <w:pPr>
              <w:pStyle w:val="BodyText"/>
              <w:rPr>
                <w:rFonts w:asciiTheme="minorHAnsi" w:hAnsiTheme="minorHAnsi" w:cs="Calibri"/>
                <w:color w:val="FFFFFF"/>
              </w:rPr>
            </w:pPr>
          </w:p>
        </w:tc>
      </w:tr>
      <w:tr w:rsidR="009F68EE" w:rsidRPr="00D44DCA" w14:paraId="51F1FFD7" w14:textId="77777777" w:rsidTr="543319F8">
        <w:trPr>
          <w:trHeight w:val="360"/>
        </w:trPr>
        <w:tc>
          <w:tcPr>
            <w:tcW w:w="4711" w:type="pct"/>
          </w:tcPr>
          <w:p w14:paraId="61DFB661" w14:textId="69AEC49C" w:rsidR="009F68EE" w:rsidRPr="009F68EE" w:rsidRDefault="009F68EE" w:rsidP="00823DF9">
            <w:pPr>
              <w:pStyle w:val="BodyText"/>
              <w:spacing w:before="120" w:after="120"/>
              <w:rPr>
                <w:rFonts w:asciiTheme="minorHAnsi" w:hAnsiTheme="minorHAnsi" w:cs="Calibri"/>
                <w:b/>
                <w:bCs/>
                <w:lang w:val="en-US"/>
              </w:rPr>
            </w:pPr>
            <w:r>
              <w:rPr>
                <w:rFonts w:asciiTheme="minorHAnsi" w:hAnsiTheme="minorHAnsi" w:cs="Calibri"/>
                <w:b/>
                <w:bCs/>
                <w:lang w:val="en-US"/>
              </w:rPr>
              <w:t>14</w:t>
            </w:r>
            <w:r w:rsidRPr="009F68EE">
              <w:rPr>
                <w:rFonts w:asciiTheme="minorHAnsi" w:hAnsiTheme="minorHAnsi" w:cs="Calibri"/>
                <w:b/>
                <w:bCs/>
                <w:lang w:val="en-US"/>
              </w:rPr>
              <w:t xml:space="preserve">. </w:t>
            </w:r>
            <w:r>
              <w:rPr>
                <w:rFonts w:asciiTheme="minorHAnsi" w:hAnsiTheme="minorHAnsi" w:cs="Calibri"/>
                <w:b/>
                <w:bCs/>
                <w:lang w:val="en-US"/>
              </w:rPr>
              <w:t>Organizational Chart</w:t>
            </w:r>
            <w:r w:rsidRPr="009F68EE">
              <w:rPr>
                <w:rFonts w:asciiTheme="minorHAnsi" w:hAnsiTheme="minorHAnsi" w:cs="Calibri"/>
                <w:b/>
                <w:bCs/>
                <w:lang w:val="en-US"/>
              </w:rPr>
              <w:t xml:space="preserve"> - </w:t>
            </w:r>
            <w:proofErr w:type="spellStart"/>
            <w:r>
              <w:rPr>
                <w:rFonts w:asciiTheme="minorHAnsi" w:hAnsiTheme="minorHAnsi" w:cs="Calibri"/>
                <w:b/>
                <w:bCs/>
                <w:lang w:val="en-US"/>
              </w:rPr>
              <w:t>OrgChart</w:t>
            </w:r>
            <w:proofErr w:type="spellEnd"/>
            <w:r w:rsidRPr="009F68EE">
              <w:rPr>
                <w:rFonts w:asciiTheme="minorHAnsi" w:hAnsiTheme="minorHAnsi" w:cs="Calibri"/>
                <w:b/>
                <w:bCs/>
                <w:lang w:val="en-US"/>
              </w:rPr>
              <w:t xml:space="preserve"> </w:t>
            </w:r>
            <w:r w:rsidRPr="009F68EE">
              <w:rPr>
                <w:rFonts w:asciiTheme="minorHAnsi" w:hAnsiTheme="minorHAnsi" w:cs="Calibri"/>
                <w:lang w:val="en-US"/>
              </w:rPr>
              <w:t>(</w:t>
            </w:r>
            <w:r>
              <w:rPr>
                <w:rFonts w:asciiTheme="minorHAnsi" w:hAnsiTheme="minorHAnsi" w:cs="Calibri"/>
                <w:lang w:val="en-US"/>
              </w:rPr>
              <w:t>must provide a PDF version with all relevant staff, their titles, full name, and a short description of their role in the grant project)</w:t>
            </w:r>
          </w:p>
        </w:tc>
        <w:tc>
          <w:tcPr>
            <w:tcW w:w="289" w:type="pct"/>
          </w:tcPr>
          <w:p w14:paraId="5E64893E" w14:textId="77777777" w:rsidR="009F68EE" w:rsidRPr="00D44DCA" w:rsidRDefault="009F68EE" w:rsidP="00F470F1">
            <w:pPr>
              <w:pStyle w:val="BodyText"/>
              <w:rPr>
                <w:rFonts w:asciiTheme="minorHAnsi" w:hAnsiTheme="minorHAnsi" w:cs="Calibri"/>
                <w:color w:val="FFFFFF"/>
              </w:rPr>
            </w:pPr>
          </w:p>
        </w:tc>
      </w:tr>
    </w:tbl>
    <w:p w14:paraId="33023A50" w14:textId="77777777" w:rsidR="008544AA" w:rsidRPr="00D44DCA" w:rsidRDefault="008544AA" w:rsidP="3D9BCA6F">
      <w:pPr>
        <w:pStyle w:val="Heading3"/>
        <w:rPr>
          <w:rFonts w:asciiTheme="minorHAnsi" w:eastAsia="Calibri" w:hAnsiTheme="minorHAnsi"/>
        </w:rPr>
      </w:pPr>
      <w:bookmarkStart w:id="254" w:name="_Toc167894630"/>
      <w:bookmarkStart w:id="255" w:name="_Toc167894688"/>
      <w:bookmarkStart w:id="256" w:name="_Toc238708974"/>
      <w:bookmarkStart w:id="257" w:name="_Toc239143267"/>
      <w:bookmarkStart w:id="258" w:name="_Toc240630010"/>
      <w:bookmarkEnd w:id="250"/>
      <w:bookmarkEnd w:id="252"/>
      <w:bookmarkEnd w:id="254"/>
      <w:bookmarkEnd w:id="255"/>
      <w:r w:rsidRPr="3D9BCA6F">
        <w:rPr>
          <w:rFonts w:asciiTheme="minorHAnsi" w:eastAsia="Calibri" w:hAnsiTheme="minorHAnsi"/>
        </w:rPr>
        <w:t>SFP Exhibit Instructions</w:t>
      </w:r>
      <w:bookmarkEnd w:id="256"/>
      <w:bookmarkEnd w:id="257"/>
      <w:bookmarkEnd w:id="258"/>
    </w:p>
    <w:p w14:paraId="7783E59A" w14:textId="21DBCEF9" w:rsidR="008544AA" w:rsidRPr="00D44DCA" w:rsidRDefault="008544AA" w:rsidP="01476CFA">
      <w:pPr>
        <w:pStyle w:val="BodyText"/>
        <w:rPr>
          <w:rFonts w:asciiTheme="minorHAnsi" w:hAnsiTheme="minorHAnsi" w:cs="Calibri"/>
          <w:lang w:val="en-US"/>
        </w:rPr>
      </w:pPr>
      <w:r w:rsidRPr="00D44DCA">
        <w:rPr>
          <w:rFonts w:asciiTheme="minorHAnsi" w:hAnsiTheme="minorHAnsi" w:cs="Calibri"/>
          <w:lang w:val="en-US"/>
        </w:rPr>
        <w:t>Complete only the required information in the exhibits provided in the SFP. Submit all exhibits and attachments with the following naming conventi</w:t>
      </w:r>
      <w:r w:rsidRPr="000E20C7">
        <w:rPr>
          <w:rFonts w:asciiTheme="minorHAnsi" w:hAnsiTheme="minorHAnsi" w:cs="Calibri"/>
          <w:lang w:val="en-US"/>
        </w:rPr>
        <w:t>on</w:t>
      </w:r>
      <w:r w:rsidR="009C4038" w:rsidRPr="000E20C7">
        <w:rPr>
          <w:rFonts w:asciiTheme="minorHAnsi" w:hAnsiTheme="minorHAnsi" w:cs="Calibri"/>
          <w:lang w:val="en-US"/>
        </w:rPr>
        <w:t xml:space="preserve">: </w:t>
      </w:r>
      <w:r w:rsidRPr="000E20C7">
        <w:rPr>
          <w:rFonts w:asciiTheme="minorHAnsi" w:hAnsiTheme="minorHAnsi" w:cs="Calibri"/>
          <w:lang w:val="en-US"/>
        </w:rPr>
        <w:t xml:space="preserve">“[Applicant’s </w:t>
      </w:r>
      <w:proofErr w:type="gramStart"/>
      <w:r w:rsidRPr="000E20C7">
        <w:rPr>
          <w:rFonts w:asciiTheme="minorHAnsi" w:hAnsiTheme="minorHAnsi" w:cs="Calibri"/>
          <w:lang w:val="en-US"/>
        </w:rPr>
        <w:t>Three Digit</w:t>
      </w:r>
      <w:proofErr w:type="gramEnd"/>
      <w:r w:rsidRPr="000E20C7">
        <w:rPr>
          <w:rFonts w:asciiTheme="minorHAnsi" w:hAnsiTheme="minorHAnsi" w:cs="Calibri"/>
          <w:lang w:val="en-US"/>
        </w:rPr>
        <w:t xml:space="preserve"> Initialism] </w:t>
      </w:r>
      <w:r w:rsidR="000E20C7" w:rsidRPr="000E20C7">
        <w:rPr>
          <w:rFonts w:asciiTheme="minorHAnsi" w:hAnsiTheme="minorHAnsi" w:cs="Calibri"/>
          <w:lang w:val="en-US"/>
        </w:rPr>
        <w:t>EMS</w:t>
      </w:r>
      <w:r w:rsidRPr="000E20C7">
        <w:rPr>
          <w:rFonts w:asciiTheme="minorHAnsi" w:hAnsiTheme="minorHAnsi" w:cs="Calibri"/>
          <w:lang w:val="en-US"/>
        </w:rPr>
        <w:t xml:space="preserve"> PY </w:t>
      </w:r>
      <w:r w:rsidR="000E20C7" w:rsidRPr="000E20C7">
        <w:rPr>
          <w:rFonts w:asciiTheme="minorHAnsi" w:hAnsiTheme="minorHAnsi" w:cs="Calibri"/>
          <w:lang w:val="en-US"/>
        </w:rPr>
        <w:t>26-27</w:t>
      </w:r>
      <w:r w:rsidRPr="000E20C7">
        <w:rPr>
          <w:rFonts w:asciiTheme="minorHAnsi" w:hAnsiTheme="minorHAnsi" w:cs="Calibri"/>
          <w:lang w:val="en-US"/>
        </w:rPr>
        <w:t xml:space="preserve"> [Exhibit or Attachment Initialism].” For example, “</w:t>
      </w:r>
      <w:r w:rsidR="00371A69" w:rsidRPr="000E20C7">
        <w:rPr>
          <w:rFonts w:asciiTheme="minorHAnsi" w:hAnsiTheme="minorHAnsi" w:cs="Calibri"/>
          <w:lang w:val="en-US"/>
        </w:rPr>
        <w:t>ABC</w:t>
      </w:r>
      <w:r w:rsidRPr="000E20C7">
        <w:rPr>
          <w:rFonts w:asciiTheme="minorHAnsi" w:hAnsiTheme="minorHAnsi" w:cs="Calibri"/>
          <w:lang w:val="en-US"/>
        </w:rPr>
        <w:t xml:space="preserve"> </w:t>
      </w:r>
      <w:r w:rsidR="000E20C7" w:rsidRPr="000E20C7">
        <w:rPr>
          <w:rFonts w:asciiTheme="minorHAnsi" w:hAnsiTheme="minorHAnsi" w:cs="Calibri"/>
          <w:lang w:val="en-US"/>
        </w:rPr>
        <w:t xml:space="preserve">EMS PY 26-27 </w:t>
      </w:r>
      <w:proofErr w:type="spellStart"/>
      <w:r w:rsidRPr="000E20C7">
        <w:rPr>
          <w:rFonts w:asciiTheme="minorHAnsi" w:hAnsiTheme="minorHAnsi" w:cs="Calibri"/>
          <w:lang w:val="en-US"/>
        </w:rPr>
        <w:t>ExF</w:t>
      </w:r>
      <w:proofErr w:type="spellEnd"/>
      <w:r w:rsidRPr="000E20C7">
        <w:rPr>
          <w:rFonts w:asciiTheme="minorHAnsi" w:hAnsiTheme="minorHAnsi" w:cs="Calibri"/>
          <w:lang w:val="en-US"/>
        </w:rPr>
        <w:t>” for Exhibit</w:t>
      </w:r>
      <w:r w:rsidRPr="00D44DCA">
        <w:rPr>
          <w:rFonts w:asciiTheme="minorHAnsi" w:hAnsiTheme="minorHAnsi" w:cs="Calibri"/>
          <w:lang w:val="en-US"/>
        </w:rPr>
        <w:t xml:space="preserve"> F. File names must not exceed 40 Characters.</w:t>
      </w:r>
    </w:p>
    <w:p w14:paraId="1A0C3D48" w14:textId="772F0B11" w:rsidR="008544AA" w:rsidRPr="00D44DCA" w:rsidRDefault="008544AA" w:rsidP="00F470F1">
      <w:pPr>
        <w:pStyle w:val="BodyText"/>
        <w:rPr>
          <w:rFonts w:asciiTheme="minorHAnsi" w:hAnsiTheme="minorHAnsi" w:cs="Calibri"/>
          <w:bCs/>
        </w:rPr>
      </w:pPr>
      <w:r w:rsidRPr="00D44DCA">
        <w:rPr>
          <w:rFonts w:asciiTheme="minorHAnsi" w:hAnsiTheme="minorHAnsi" w:cs="Calibri"/>
          <w:bCs/>
        </w:rPr>
        <w:t>Disclaimer: The exhibits have been updated for accessibility in compliance with the Americans with Disabilities Act.</w:t>
      </w:r>
    </w:p>
    <w:p w14:paraId="370233D6" w14:textId="22EE61BB" w:rsidR="008544AA" w:rsidRPr="00D44DCA" w:rsidRDefault="008544AA" w:rsidP="00F470F1">
      <w:pPr>
        <w:pStyle w:val="Heading4"/>
        <w:rPr>
          <w:rFonts w:asciiTheme="minorHAnsi" w:hAnsiTheme="minorHAnsi"/>
        </w:rPr>
      </w:pPr>
      <w:r w:rsidRPr="00D44DCA">
        <w:rPr>
          <w:rFonts w:asciiTheme="minorHAnsi" w:hAnsiTheme="minorHAnsi"/>
          <w:lang w:val="en-US"/>
        </w:rPr>
        <w:t>Exhibit A</w:t>
      </w:r>
      <w:r w:rsidR="001A4A1F" w:rsidRPr="00D44DCA">
        <w:rPr>
          <w:rFonts w:asciiTheme="minorHAnsi" w:hAnsiTheme="minorHAnsi"/>
          <w:lang w:val="en-US"/>
        </w:rPr>
        <w:t xml:space="preserve"> – </w:t>
      </w:r>
      <w:r w:rsidR="726D880B" w:rsidRPr="00D44DCA">
        <w:rPr>
          <w:rFonts w:asciiTheme="minorHAnsi" w:hAnsiTheme="minorHAnsi"/>
          <w:lang w:val="en-US"/>
        </w:rPr>
        <w:t>Project</w:t>
      </w:r>
      <w:r w:rsidR="009C4038" w:rsidRPr="00D44DCA">
        <w:rPr>
          <w:rFonts w:asciiTheme="minorHAnsi" w:hAnsiTheme="minorHAnsi"/>
          <w:lang w:val="en-US"/>
        </w:rPr>
        <w:t xml:space="preserve"> </w:t>
      </w:r>
      <w:r w:rsidRPr="00D44DCA">
        <w:rPr>
          <w:rFonts w:asciiTheme="minorHAnsi" w:hAnsiTheme="minorHAnsi"/>
          <w:lang w:val="en-US"/>
        </w:rPr>
        <w:t>Narrative</w:t>
      </w:r>
      <w:r w:rsidR="001A4A1F" w:rsidRPr="00D44DCA">
        <w:rPr>
          <w:rFonts w:asciiTheme="minorHAnsi" w:hAnsiTheme="minorHAnsi"/>
          <w:lang w:val="en-US"/>
        </w:rPr>
        <w:t xml:space="preserve"> (</w:t>
      </w:r>
      <w:proofErr w:type="spellStart"/>
      <w:r w:rsidR="001A4A1F" w:rsidRPr="00D44DCA">
        <w:rPr>
          <w:rFonts w:asciiTheme="minorHAnsi" w:hAnsiTheme="minorHAnsi"/>
          <w:lang w:val="en-US"/>
        </w:rPr>
        <w:t>E</w:t>
      </w:r>
      <w:r w:rsidRPr="00D44DCA">
        <w:rPr>
          <w:rFonts w:asciiTheme="minorHAnsi" w:hAnsiTheme="minorHAnsi"/>
          <w:lang w:val="en-US"/>
        </w:rPr>
        <w:t>xA</w:t>
      </w:r>
      <w:proofErr w:type="spellEnd"/>
      <w:r w:rsidR="001A4A1F" w:rsidRPr="00D44DCA">
        <w:rPr>
          <w:rFonts w:asciiTheme="minorHAnsi" w:hAnsiTheme="minorHAnsi"/>
          <w:lang w:val="en-US"/>
        </w:rPr>
        <w:t>)</w:t>
      </w:r>
    </w:p>
    <w:p w14:paraId="6A8B5774" w14:textId="5ECE2EB7" w:rsidR="008544AA" w:rsidRPr="00D44DCA" w:rsidRDefault="007A69F5" w:rsidP="007A69F5">
      <w:pPr>
        <w:pStyle w:val="BodyText"/>
        <w:rPr>
          <w:rFonts w:asciiTheme="minorHAnsi" w:hAnsiTheme="minorHAnsi" w:cs="Calibri"/>
        </w:rPr>
      </w:pPr>
      <w:bookmarkStart w:id="259" w:name="_Hlk214977822"/>
      <w:r w:rsidRPr="00D44DCA">
        <w:rPr>
          <w:rFonts w:asciiTheme="minorHAnsi" w:hAnsiTheme="minorHAnsi" w:cs="Calibri"/>
        </w:rPr>
        <w:t xml:space="preserve">Applicants will complete Exhibit A using the template provided. The structure and content of the sections and subsections should align with the proposal requirements in this SFP. </w:t>
      </w:r>
      <w:r w:rsidR="008544AA" w:rsidRPr="00D44DCA">
        <w:rPr>
          <w:rFonts w:asciiTheme="minorHAnsi" w:hAnsiTheme="minorHAnsi" w:cs="Calibri"/>
        </w:rPr>
        <w:t xml:space="preserve">The </w:t>
      </w:r>
      <w:r w:rsidR="2736E08F" w:rsidRPr="00D44DCA">
        <w:rPr>
          <w:rFonts w:asciiTheme="minorHAnsi" w:hAnsiTheme="minorHAnsi" w:cs="Calibri"/>
        </w:rPr>
        <w:t>Project</w:t>
      </w:r>
      <w:r w:rsidR="008544AA" w:rsidRPr="00D44DCA">
        <w:rPr>
          <w:rFonts w:asciiTheme="minorHAnsi" w:hAnsiTheme="minorHAnsi" w:cs="Calibri"/>
        </w:rPr>
        <w:t xml:space="preserve"> Narrative should convey how the applicant’s approach will lead to the success of program awardees, potential participants, and the workforce sys</w:t>
      </w:r>
      <w:r w:rsidR="008544AA" w:rsidRPr="000E20C7">
        <w:rPr>
          <w:rFonts w:asciiTheme="minorHAnsi" w:hAnsiTheme="minorHAnsi" w:cs="Calibri"/>
        </w:rPr>
        <w:t xml:space="preserve">tem. </w:t>
      </w:r>
      <w:r w:rsidR="008544AA" w:rsidRPr="000E20C7">
        <w:rPr>
          <w:rFonts w:asciiTheme="minorHAnsi" w:hAnsiTheme="minorHAnsi" w:cs="Calibri"/>
          <w:b/>
          <w:bCs/>
        </w:rPr>
        <w:t xml:space="preserve">There is a </w:t>
      </w:r>
      <w:r w:rsidR="000E20C7" w:rsidRPr="000E20C7">
        <w:rPr>
          <w:rFonts w:asciiTheme="minorHAnsi" w:hAnsiTheme="minorHAnsi" w:cs="Calibri"/>
          <w:b/>
          <w:bCs/>
        </w:rPr>
        <w:t>1</w:t>
      </w:r>
      <w:r w:rsidR="00EA43DD">
        <w:rPr>
          <w:rFonts w:asciiTheme="minorHAnsi" w:hAnsiTheme="minorHAnsi" w:cs="Calibri"/>
          <w:b/>
          <w:bCs/>
        </w:rPr>
        <w:t>5</w:t>
      </w:r>
      <w:r w:rsidR="008544AA" w:rsidRPr="000E20C7">
        <w:rPr>
          <w:rFonts w:asciiTheme="minorHAnsi" w:hAnsiTheme="minorHAnsi" w:cs="Calibri"/>
          <w:b/>
          <w:bCs/>
        </w:rPr>
        <w:t>-page limit for Ex</w:t>
      </w:r>
      <w:r w:rsidR="003936F6" w:rsidRPr="000E20C7">
        <w:rPr>
          <w:rFonts w:asciiTheme="minorHAnsi" w:hAnsiTheme="minorHAnsi" w:cs="Calibri"/>
          <w:b/>
          <w:bCs/>
        </w:rPr>
        <w:t>hibit</w:t>
      </w:r>
      <w:r w:rsidR="008544AA" w:rsidRPr="000E20C7">
        <w:rPr>
          <w:rFonts w:asciiTheme="minorHAnsi" w:hAnsiTheme="minorHAnsi" w:cs="Calibri"/>
          <w:b/>
          <w:bCs/>
        </w:rPr>
        <w:t xml:space="preserve"> A.</w:t>
      </w:r>
      <w:r w:rsidR="008544AA" w:rsidRPr="000E20C7">
        <w:rPr>
          <w:rFonts w:asciiTheme="minorHAnsi" w:hAnsiTheme="minorHAnsi" w:cs="Calibri"/>
        </w:rPr>
        <w:t xml:space="preserve"> Anything beyond the </w:t>
      </w:r>
      <w:r w:rsidR="000E20C7" w:rsidRPr="000E20C7">
        <w:rPr>
          <w:rFonts w:asciiTheme="minorHAnsi" w:hAnsiTheme="minorHAnsi" w:cs="Calibri"/>
        </w:rPr>
        <w:t>1</w:t>
      </w:r>
      <w:r w:rsidR="00EA43DD">
        <w:rPr>
          <w:rFonts w:asciiTheme="minorHAnsi" w:hAnsiTheme="minorHAnsi" w:cs="Calibri"/>
        </w:rPr>
        <w:t>5</w:t>
      </w:r>
      <w:r w:rsidR="000E20C7" w:rsidRPr="000E20C7">
        <w:rPr>
          <w:rFonts w:asciiTheme="minorHAnsi" w:hAnsiTheme="minorHAnsi" w:cs="Calibri"/>
        </w:rPr>
        <w:t>-page</w:t>
      </w:r>
      <w:r w:rsidR="008544AA" w:rsidRPr="000E20C7">
        <w:rPr>
          <w:rFonts w:asciiTheme="minorHAnsi" w:hAnsiTheme="minorHAnsi" w:cs="Calibri"/>
        </w:rPr>
        <w:t xml:space="preserve"> limit</w:t>
      </w:r>
      <w:r w:rsidR="008544AA" w:rsidRPr="00D44DCA">
        <w:rPr>
          <w:rFonts w:asciiTheme="minorHAnsi" w:hAnsiTheme="minorHAnsi" w:cs="Calibri"/>
        </w:rPr>
        <w:t xml:space="preserve"> will not be considered. The other required exhibits and attachments do not count toward this page limit.</w:t>
      </w:r>
    </w:p>
    <w:p w14:paraId="6782C871" w14:textId="3C393F00" w:rsidR="008544AA" w:rsidRPr="00D44DCA" w:rsidRDefault="008544AA" w:rsidP="01476CFA">
      <w:pPr>
        <w:pStyle w:val="BodyText"/>
        <w:rPr>
          <w:rFonts w:asciiTheme="minorHAnsi" w:hAnsiTheme="minorHAnsi" w:cs="Calibri"/>
          <w:lang w:val="en-US"/>
        </w:rPr>
      </w:pPr>
      <w:bookmarkStart w:id="260" w:name="_Hlk158715758"/>
      <w:r w:rsidRPr="00D44DCA">
        <w:rPr>
          <w:rFonts w:asciiTheme="minorHAnsi" w:hAnsiTheme="minorHAnsi" w:cs="Calibri"/>
          <w:lang w:val="en-US"/>
        </w:rPr>
        <w:lastRenderedPageBreak/>
        <w:t xml:space="preserve">The </w:t>
      </w:r>
      <w:r w:rsidR="3BC686F9" w:rsidRPr="00D44DCA">
        <w:rPr>
          <w:rFonts w:asciiTheme="minorHAnsi" w:hAnsiTheme="minorHAnsi" w:cs="Calibri"/>
          <w:lang w:val="en-US"/>
        </w:rPr>
        <w:t>Project</w:t>
      </w:r>
      <w:r w:rsidRPr="00D44DCA">
        <w:rPr>
          <w:rFonts w:asciiTheme="minorHAnsi" w:hAnsiTheme="minorHAnsi" w:cs="Calibri"/>
          <w:lang w:val="en-US"/>
        </w:rPr>
        <w:t xml:space="preserve"> Narrative must be submitted in MS Word format in </w:t>
      </w:r>
      <w:r w:rsidR="00215987" w:rsidRPr="00D44DCA">
        <w:rPr>
          <w:rFonts w:asciiTheme="minorHAnsi" w:hAnsiTheme="minorHAnsi" w:cs="Calibri"/>
          <w:lang w:val="en-US"/>
        </w:rPr>
        <w:t xml:space="preserve">Aptos </w:t>
      </w:r>
      <w:r w:rsidRPr="00D44DCA">
        <w:rPr>
          <w:rFonts w:asciiTheme="minorHAnsi" w:hAnsiTheme="minorHAnsi" w:cs="Calibri"/>
          <w:lang w:val="en-US"/>
        </w:rPr>
        <w:t>1</w:t>
      </w:r>
      <w:r w:rsidR="00215987" w:rsidRPr="00D44DCA">
        <w:rPr>
          <w:rFonts w:asciiTheme="minorHAnsi" w:hAnsiTheme="minorHAnsi" w:cs="Calibri"/>
          <w:lang w:val="en-US"/>
        </w:rPr>
        <w:t>1</w:t>
      </w:r>
      <w:r w:rsidRPr="00D44DCA">
        <w:rPr>
          <w:rFonts w:asciiTheme="minorHAnsi" w:hAnsiTheme="minorHAnsi" w:cs="Calibri"/>
          <w:lang w:val="en-US"/>
        </w:rPr>
        <w:t>-point font</w:t>
      </w:r>
      <w:r w:rsidR="00137533" w:rsidRPr="00D44DCA">
        <w:rPr>
          <w:rFonts w:asciiTheme="minorHAnsi" w:hAnsiTheme="minorHAnsi" w:cs="Calibri"/>
          <w:lang w:val="en-US"/>
        </w:rPr>
        <w:t xml:space="preserve">. </w:t>
      </w:r>
      <w:r w:rsidRPr="00D44DCA">
        <w:rPr>
          <w:rFonts w:asciiTheme="minorHAnsi" w:hAnsiTheme="minorHAnsi" w:cs="Calibri"/>
          <w:lang w:val="en-US"/>
        </w:rPr>
        <w:t>Save this document according to the following naming convention: “</w:t>
      </w:r>
      <w:r w:rsidR="00371A69" w:rsidRPr="000E20C7">
        <w:rPr>
          <w:rFonts w:asciiTheme="minorHAnsi" w:hAnsiTheme="minorHAnsi" w:cs="Calibri"/>
          <w:lang w:val="en-US"/>
        </w:rPr>
        <w:t>ABC</w:t>
      </w:r>
      <w:r w:rsidRPr="000E20C7">
        <w:rPr>
          <w:rFonts w:asciiTheme="minorHAnsi" w:hAnsiTheme="minorHAnsi" w:cs="Calibri"/>
          <w:lang w:val="en-US"/>
        </w:rPr>
        <w:t xml:space="preserve"> </w:t>
      </w:r>
      <w:r w:rsidR="000E20C7" w:rsidRPr="000E20C7">
        <w:rPr>
          <w:rFonts w:asciiTheme="minorHAnsi" w:hAnsiTheme="minorHAnsi" w:cs="Calibri"/>
          <w:lang w:val="en-US"/>
        </w:rPr>
        <w:t xml:space="preserve">EMS PY 26-27 </w:t>
      </w:r>
      <w:proofErr w:type="spellStart"/>
      <w:r w:rsidRPr="000E20C7">
        <w:rPr>
          <w:rFonts w:asciiTheme="minorHAnsi" w:hAnsiTheme="minorHAnsi" w:cs="Calibri"/>
          <w:lang w:val="en-US"/>
        </w:rPr>
        <w:t>ExA</w:t>
      </w:r>
      <w:proofErr w:type="spellEnd"/>
      <w:r w:rsidRPr="00D44DCA">
        <w:rPr>
          <w:rFonts w:asciiTheme="minorHAnsi" w:hAnsiTheme="minorHAnsi" w:cs="Calibri"/>
          <w:lang w:val="en-US"/>
        </w:rPr>
        <w:t>.”</w:t>
      </w:r>
      <w:bookmarkEnd w:id="259"/>
    </w:p>
    <w:p w14:paraId="6CF921A2" w14:textId="12153474" w:rsidR="008544AA" w:rsidRPr="00D44DCA" w:rsidRDefault="009404C6" w:rsidP="01476CFA">
      <w:pPr>
        <w:pStyle w:val="BodyText"/>
        <w:rPr>
          <w:rFonts w:asciiTheme="minorHAnsi" w:hAnsiTheme="minorHAnsi" w:cs="Calibri"/>
          <w:lang w:val="en-US"/>
        </w:rPr>
      </w:pPr>
      <w:bookmarkStart w:id="261" w:name="_Hlk214978342"/>
      <w:bookmarkEnd w:id="260"/>
      <w:r w:rsidRPr="00D44DCA">
        <w:rPr>
          <w:rFonts w:asciiTheme="minorHAnsi" w:hAnsiTheme="minorHAnsi" w:cs="Calibri"/>
          <w:lang w:val="en-US"/>
        </w:rPr>
        <w:t>The Project Narrative contains the following sections, which must all be addressed by the applicant</w:t>
      </w:r>
      <w:r w:rsidR="008544AA" w:rsidRPr="00D44DCA">
        <w:rPr>
          <w:rFonts w:asciiTheme="minorHAnsi" w:hAnsiTheme="minorHAnsi" w:cs="Calibri"/>
          <w:lang w:val="en-US"/>
        </w:rPr>
        <w:t>:</w:t>
      </w:r>
      <w:bookmarkEnd w:id="261"/>
    </w:p>
    <w:p w14:paraId="5C256104" w14:textId="722BCC93" w:rsidR="008544AA" w:rsidRPr="00815E51" w:rsidRDefault="00815E51" w:rsidP="00AD4B4A">
      <w:pPr>
        <w:pStyle w:val="BodyText"/>
        <w:numPr>
          <w:ilvl w:val="0"/>
          <w:numId w:val="13"/>
        </w:numPr>
        <w:rPr>
          <w:rFonts w:asciiTheme="minorHAnsi" w:eastAsia="Arial" w:hAnsiTheme="minorHAnsi"/>
        </w:rPr>
      </w:pPr>
      <w:r w:rsidRPr="00815E51">
        <w:rPr>
          <w:rFonts w:asciiTheme="minorHAnsi" w:hAnsiTheme="minorHAnsi"/>
        </w:rPr>
        <w:t>Project Plan and Participant Services</w:t>
      </w:r>
    </w:p>
    <w:p w14:paraId="579C066B" w14:textId="3832D350" w:rsidR="00815E51" w:rsidRPr="00815E51" w:rsidRDefault="00815E51" w:rsidP="00AD4B4A">
      <w:pPr>
        <w:pStyle w:val="BodyText"/>
        <w:numPr>
          <w:ilvl w:val="0"/>
          <w:numId w:val="13"/>
        </w:numPr>
        <w:rPr>
          <w:rFonts w:asciiTheme="minorHAnsi" w:eastAsia="Arial" w:hAnsiTheme="minorHAnsi"/>
        </w:rPr>
      </w:pPr>
      <w:r w:rsidRPr="00815E51">
        <w:rPr>
          <w:rFonts w:asciiTheme="minorHAnsi" w:hAnsiTheme="minorHAnsi"/>
        </w:rPr>
        <w:t>Partnership</w:t>
      </w:r>
      <w:r w:rsidR="00B80AB8">
        <w:rPr>
          <w:rFonts w:asciiTheme="minorHAnsi" w:hAnsiTheme="minorHAnsi"/>
        </w:rPr>
        <w:t>s</w:t>
      </w:r>
      <w:r w:rsidRPr="00815E51">
        <w:rPr>
          <w:rFonts w:asciiTheme="minorHAnsi" w:hAnsiTheme="minorHAnsi"/>
        </w:rPr>
        <w:t xml:space="preserve"> and Leveraged Resources</w:t>
      </w:r>
    </w:p>
    <w:p w14:paraId="7F7D0828" w14:textId="2D8BAD85" w:rsidR="00815E51" w:rsidRPr="00815E51" w:rsidRDefault="00815E51" w:rsidP="00AD4B4A">
      <w:pPr>
        <w:pStyle w:val="BodyText"/>
        <w:numPr>
          <w:ilvl w:val="0"/>
          <w:numId w:val="13"/>
        </w:numPr>
        <w:rPr>
          <w:rFonts w:asciiTheme="minorHAnsi" w:eastAsia="Arial" w:hAnsiTheme="minorHAnsi"/>
        </w:rPr>
      </w:pPr>
      <w:r w:rsidRPr="00815E51">
        <w:rPr>
          <w:rFonts w:asciiTheme="minorHAnsi" w:hAnsiTheme="minorHAnsi"/>
        </w:rPr>
        <w:t>Performance Goal Capacity and Effectiveness</w:t>
      </w:r>
    </w:p>
    <w:p w14:paraId="45158F79" w14:textId="0F09AB2F" w:rsidR="00815E51" w:rsidRPr="00E302B4" w:rsidRDefault="00815E51" w:rsidP="00AD4B4A">
      <w:pPr>
        <w:pStyle w:val="BodyText"/>
        <w:numPr>
          <w:ilvl w:val="0"/>
          <w:numId w:val="13"/>
        </w:numPr>
        <w:rPr>
          <w:rFonts w:asciiTheme="minorHAnsi" w:eastAsia="Arial" w:hAnsiTheme="minorHAnsi"/>
        </w:rPr>
      </w:pPr>
      <w:r w:rsidRPr="00815E51">
        <w:rPr>
          <w:rFonts w:asciiTheme="minorHAnsi" w:hAnsiTheme="minorHAnsi"/>
        </w:rPr>
        <w:t>Budget and Funding Allocation</w:t>
      </w:r>
    </w:p>
    <w:p w14:paraId="773498EF" w14:textId="30BB9E4D" w:rsidR="00E302B4" w:rsidRPr="00815E51" w:rsidRDefault="00E302B4" w:rsidP="00AD4B4A">
      <w:pPr>
        <w:pStyle w:val="BodyText"/>
        <w:numPr>
          <w:ilvl w:val="0"/>
          <w:numId w:val="13"/>
        </w:numPr>
        <w:rPr>
          <w:rFonts w:asciiTheme="minorHAnsi" w:eastAsia="Arial" w:hAnsiTheme="minorHAnsi"/>
        </w:rPr>
      </w:pPr>
      <w:r>
        <w:rPr>
          <w:rFonts w:asciiTheme="minorHAnsi" w:hAnsiTheme="minorHAnsi"/>
        </w:rPr>
        <w:t>Administrative and Organizational Capacity</w:t>
      </w:r>
    </w:p>
    <w:p w14:paraId="436CAC18" w14:textId="77777777" w:rsidR="008544AA" w:rsidRPr="00D44DCA" w:rsidRDefault="008544AA" w:rsidP="00F470F1">
      <w:pPr>
        <w:pStyle w:val="BodyText"/>
        <w:rPr>
          <w:rFonts w:asciiTheme="minorHAnsi" w:hAnsiTheme="minorHAnsi"/>
        </w:rPr>
      </w:pPr>
      <w:r w:rsidRPr="00D44DCA">
        <w:rPr>
          <w:rFonts w:asciiTheme="minorHAnsi" w:hAnsiTheme="minorHAnsi"/>
          <w:lang w:val="en-US"/>
        </w:rPr>
        <w:t>Applicants must cite supporting data as applicable for each section to be considered complete. Relevant data sources may include (</w:t>
      </w:r>
      <w:proofErr w:type="spellStart"/>
      <w:r w:rsidRPr="00D44DCA">
        <w:rPr>
          <w:rFonts w:asciiTheme="minorHAnsi" w:hAnsiTheme="minorHAnsi"/>
          <w:lang w:val="en-US"/>
        </w:rPr>
        <w:t>i</w:t>
      </w:r>
      <w:proofErr w:type="spellEnd"/>
      <w:r w:rsidRPr="00D44DCA">
        <w:rPr>
          <w:rFonts w:asciiTheme="minorHAnsi" w:hAnsiTheme="minorHAnsi"/>
          <w:lang w:val="en-US"/>
        </w:rPr>
        <w:t>) the EDD Labor Market Information Division (LMID), (ii) the Bureau of Labor Statistics, (iii) the U.S. Census, (iv) local surveys, (v) case studies, (vi) past performance; and (vii) consultation with industry associations, Local Areas, or mandatory and non-mandatory partners. The data should:</w:t>
      </w:r>
    </w:p>
    <w:p w14:paraId="3B12E5CB" w14:textId="16299291"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Reflect the applicant’s comprehensive understanding of the issues specific to the workforce system</w:t>
      </w:r>
      <w:r w:rsidR="00413F0E" w:rsidRPr="00D44DCA">
        <w:rPr>
          <w:rFonts w:asciiTheme="minorHAnsi" w:hAnsiTheme="minorHAnsi"/>
        </w:rPr>
        <w:t>.</w:t>
      </w:r>
    </w:p>
    <w:p w14:paraId="5F0664C0" w14:textId="404DEAE9"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Demonstrate the need for the proposed project</w:t>
      </w:r>
      <w:r w:rsidR="00413F0E" w:rsidRPr="00D44DCA">
        <w:rPr>
          <w:rFonts w:asciiTheme="minorHAnsi" w:hAnsiTheme="minorHAnsi"/>
        </w:rPr>
        <w:t>.</w:t>
      </w:r>
    </w:p>
    <w:p w14:paraId="135408F2" w14:textId="12092761"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Justify the project’s approach</w:t>
      </w:r>
      <w:r w:rsidR="00413F0E" w:rsidRPr="00D44DCA">
        <w:rPr>
          <w:rFonts w:asciiTheme="minorHAnsi" w:hAnsiTheme="minorHAnsi"/>
        </w:rPr>
        <w:t>.</w:t>
      </w:r>
    </w:p>
    <w:p w14:paraId="72A22C45" w14:textId="043869AB" w:rsidR="008544AA" w:rsidRPr="00D44DCA" w:rsidRDefault="008544AA" w:rsidP="00823DF9">
      <w:pPr>
        <w:pStyle w:val="ListParagraph"/>
        <w:spacing w:after="120" w:line="240" w:lineRule="auto"/>
        <w:rPr>
          <w:rFonts w:asciiTheme="minorHAnsi" w:hAnsiTheme="minorHAnsi" w:cstheme="minorHAnsi"/>
        </w:rPr>
      </w:pPr>
      <w:r w:rsidRPr="00D44DCA">
        <w:rPr>
          <w:rFonts w:asciiTheme="minorHAnsi" w:hAnsiTheme="minorHAnsi"/>
        </w:rPr>
        <w:t>Suggest the potential for success</w:t>
      </w:r>
      <w:r w:rsidR="00413F0E" w:rsidRPr="00D44DCA">
        <w:rPr>
          <w:rFonts w:asciiTheme="minorHAnsi" w:hAnsiTheme="minorHAnsi"/>
        </w:rPr>
        <w:t>.</w:t>
      </w:r>
    </w:p>
    <w:p w14:paraId="52893F56" w14:textId="033A65CB" w:rsidR="008544AA" w:rsidRPr="00D44DCA" w:rsidRDefault="008544AA" w:rsidP="00E60407">
      <w:pPr>
        <w:rPr>
          <w:sz w:val="24"/>
          <w:szCs w:val="24"/>
        </w:rPr>
      </w:pPr>
      <w:bookmarkStart w:id="262" w:name="_Hlk214979582"/>
      <w:r w:rsidRPr="00D44DCA">
        <w:rPr>
          <w:sz w:val="24"/>
          <w:szCs w:val="24"/>
        </w:rPr>
        <w:t>The narrative must include the Section and Sub-Section header</w:t>
      </w:r>
      <w:r w:rsidR="00305BF0" w:rsidRPr="00D44DCA">
        <w:rPr>
          <w:sz w:val="24"/>
          <w:szCs w:val="24"/>
        </w:rPr>
        <w:t>s</w:t>
      </w:r>
      <w:r w:rsidRPr="00D44DCA">
        <w:rPr>
          <w:sz w:val="24"/>
          <w:szCs w:val="24"/>
        </w:rPr>
        <w:t xml:space="preserve"> indicated in bold and must directly address the bulleted prompts. Each section will be reviewed and scored individually for content according to the instructions below.</w:t>
      </w:r>
      <w:bookmarkEnd w:id="262"/>
    </w:p>
    <w:p w14:paraId="125B4739" w14:textId="74A5069E" w:rsidR="00530AD8" w:rsidRPr="004C415F" w:rsidRDefault="003869E0" w:rsidP="001A4A1F">
      <w:pPr>
        <w:pStyle w:val="BodyText"/>
        <w:rPr>
          <w:rFonts w:asciiTheme="minorHAnsi" w:hAnsiTheme="minorHAnsi"/>
          <w:b/>
          <w:bCs/>
        </w:rPr>
      </w:pPr>
      <w:r w:rsidRPr="004C415F">
        <w:rPr>
          <w:rFonts w:asciiTheme="minorHAnsi" w:hAnsiTheme="minorHAnsi"/>
          <w:b/>
          <w:bCs/>
        </w:rPr>
        <w:t xml:space="preserve">Exhibit A – Project Narrative, </w:t>
      </w:r>
      <w:r w:rsidR="008544AA" w:rsidRPr="004C415F">
        <w:rPr>
          <w:rFonts w:asciiTheme="minorHAnsi" w:hAnsiTheme="minorHAnsi"/>
          <w:b/>
          <w:bCs/>
        </w:rPr>
        <w:t xml:space="preserve">Section </w:t>
      </w:r>
      <w:r w:rsidR="008F564F" w:rsidRPr="004C415F">
        <w:rPr>
          <w:rFonts w:asciiTheme="minorHAnsi" w:hAnsiTheme="minorHAnsi"/>
          <w:b/>
          <w:bCs/>
        </w:rPr>
        <w:t>1</w:t>
      </w:r>
      <w:r w:rsidRPr="004C415F">
        <w:rPr>
          <w:rFonts w:asciiTheme="minorHAnsi" w:hAnsiTheme="minorHAnsi"/>
          <w:b/>
          <w:bCs/>
        </w:rPr>
        <w:t xml:space="preserve">: </w:t>
      </w:r>
      <w:r w:rsidR="008544AA" w:rsidRPr="004C415F">
        <w:rPr>
          <w:rFonts w:asciiTheme="minorHAnsi" w:hAnsiTheme="minorHAnsi"/>
          <w:b/>
          <w:bCs/>
        </w:rPr>
        <w:t xml:space="preserve">Statement of Need (Maximum </w:t>
      </w:r>
      <w:r w:rsidR="00FB65F6" w:rsidRPr="004C415F">
        <w:rPr>
          <w:rFonts w:asciiTheme="minorHAnsi" w:hAnsiTheme="minorHAnsi"/>
          <w:b/>
          <w:bCs/>
        </w:rPr>
        <w:t>3</w:t>
      </w:r>
      <w:r w:rsidR="008355E9" w:rsidRPr="004C415F">
        <w:rPr>
          <w:rFonts w:asciiTheme="minorHAnsi" w:hAnsiTheme="minorHAnsi"/>
          <w:b/>
          <w:bCs/>
        </w:rPr>
        <w:t>4</w:t>
      </w:r>
      <w:r w:rsidR="008544AA" w:rsidRPr="004C415F">
        <w:rPr>
          <w:rFonts w:asciiTheme="minorHAnsi" w:hAnsiTheme="minorHAnsi"/>
          <w:b/>
          <w:bCs/>
        </w:rPr>
        <w:t xml:space="preserve"> points)</w:t>
      </w:r>
    </w:p>
    <w:p w14:paraId="1AC3D7E8" w14:textId="351D9955" w:rsidR="008544AA" w:rsidRPr="004C415F" w:rsidRDefault="008F564F" w:rsidP="001A4A1F">
      <w:pPr>
        <w:pStyle w:val="BodyText"/>
        <w:rPr>
          <w:rFonts w:asciiTheme="minorHAnsi" w:hAnsiTheme="minorHAnsi"/>
          <w:bCs/>
        </w:rPr>
      </w:pPr>
      <w:r w:rsidRPr="004C415F">
        <w:rPr>
          <w:rStyle w:val="BodyTextChar"/>
          <w:rFonts w:asciiTheme="minorHAnsi" w:hAnsiTheme="minorHAnsi"/>
          <w:b/>
          <w:bCs/>
          <w:i/>
          <w:iCs/>
        </w:rPr>
        <w:t>1</w:t>
      </w:r>
      <w:r w:rsidR="008544AA" w:rsidRPr="004C415F">
        <w:rPr>
          <w:rStyle w:val="BodyTextChar"/>
          <w:rFonts w:asciiTheme="minorHAnsi" w:hAnsiTheme="minorHAnsi"/>
          <w:b/>
          <w:bCs/>
          <w:i/>
          <w:iCs/>
        </w:rPr>
        <w:t xml:space="preserve">.1. </w:t>
      </w:r>
      <w:r w:rsidR="00815E51" w:rsidRPr="004C415F">
        <w:rPr>
          <w:rStyle w:val="BodyTextChar"/>
          <w:rFonts w:asciiTheme="minorHAnsi" w:hAnsiTheme="minorHAnsi"/>
          <w:b/>
          <w:bCs/>
          <w:i/>
          <w:iCs/>
        </w:rPr>
        <w:t>Service Approach</w:t>
      </w:r>
      <w:r w:rsidR="008544AA" w:rsidRPr="004C415F">
        <w:rPr>
          <w:rFonts w:asciiTheme="minorHAnsi" w:hAnsiTheme="minorHAnsi"/>
        </w:rPr>
        <w:t xml:space="preserve"> (Score Range 0–</w:t>
      </w:r>
      <w:r w:rsidR="008355E9" w:rsidRPr="004C415F">
        <w:rPr>
          <w:rFonts w:asciiTheme="minorHAnsi" w:hAnsiTheme="minorHAnsi"/>
        </w:rPr>
        <w:t>9</w:t>
      </w:r>
      <w:r w:rsidR="008544AA" w:rsidRPr="004C415F">
        <w:rPr>
          <w:rFonts w:asciiTheme="minorHAnsi" w:hAnsiTheme="minorHAnsi"/>
        </w:rPr>
        <w:t xml:space="preserve"> points)</w:t>
      </w:r>
    </w:p>
    <w:p w14:paraId="312F78CB" w14:textId="4701D8CA" w:rsidR="00815E51" w:rsidRPr="004C415F" w:rsidRDefault="00815E51" w:rsidP="00AD4B4A">
      <w:pPr>
        <w:pStyle w:val="BodyText"/>
        <w:numPr>
          <w:ilvl w:val="0"/>
          <w:numId w:val="25"/>
        </w:numPr>
        <w:rPr>
          <w:rFonts w:asciiTheme="minorHAnsi" w:hAnsiTheme="minorHAnsi" w:cs="Calibri"/>
          <w:lang w:val="en-US"/>
        </w:rPr>
      </w:pPr>
      <w:bookmarkStart w:id="263" w:name="_Hlk163550771"/>
      <w:r w:rsidRPr="004C415F">
        <w:rPr>
          <w:rFonts w:asciiTheme="minorHAnsi" w:hAnsiTheme="minorHAnsi" w:cs="Calibri"/>
          <w:lang w:val="en-US"/>
        </w:rPr>
        <w:t>Demonstrate how the program's overall strategic approach</w:t>
      </w:r>
      <w:r w:rsidR="004B756B" w:rsidRPr="004C415F">
        <w:rPr>
          <w:rFonts w:asciiTheme="minorHAnsi" w:hAnsiTheme="minorHAnsi" w:cs="Calibri"/>
          <w:lang w:val="en-US"/>
        </w:rPr>
        <w:t xml:space="preserve"> has been</w:t>
      </w:r>
      <w:r w:rsidRPr="004C415F">
        <w:rPr>
          <w:rFonts w:asciiTheme="minorHAnsi" w:hAnsiTheme="minorHAnsi" w:cs="Calibri"/>
          <w:lang w:val="en-US"/>
        </w:rPr>
        <w:t xml:space="preserve"> address</w:t>
      </w:r>
      <w:r w:rsidR="004B756B" w:rsidRPr="004C415F">
        <w:rPr>
          <w:rFonts w:asciiTheme="minorHAnsi" w:hAnsiTheme="minorHAnsi" w:cs="Calibri"/>
          <w:lang w:val="en-US"/>
        </w:rPr>
        <w:t>ing</w:t>
      </w:r>
      <w:r w:rsidRPr="004C415F">
        <w:rPr>
          <w:rFonts w:asciiTheme="minorHAnsi" w:hAnsiTheme="minorHAnsi" w:cs="Calibri"/>
          <w:lang w:val="en-US"/>
        </w:rPr>
        <w:t xml:space="preserve"> the challenges described in the SFP</w:t>
      </w:r>
      <w:r w:rsidR="004B756B" w:rsidRPr="004C415F">
        <w:rPr>
          <w:rFonts w:asciiTheme="minorHAnsi" w:hAnsiTheme="minorHAnsi" w:cs="Calibri"/>
          <w:lang w:val="en-US"/>
        </w:rPr>
        <w:t>, and how additional funding through this SFP will further address these challenges.</w:t>
      </w:r>
      <w:r w:rsidR="00512578" w:rsidRPr="004C415F">
        <w:rPr>
          <w:rFonts w:asciiTheme="minorHAnsi" w:hAnsiTheme="minorHAnsi" w:cs="Calibri"/>
          <w:lang w:val="en-US"/>
        </w:rPr>
        <w:t xml:space="preserve"> (2pts)</w:t>
      </w:r>
    </w:p>
    <w:p w14:paraId="0539C550" w14:textId="0432BC04" w:rsidR="00815E51" w:rsidRPr="004C415F" w:rsidRDefault="00815E51" w:rsidP="00AD4B4A">
      <w:pPr>
        <w:pStyle w:val="BodyText"/>
        <w:numPr>
          <w:ilvl w:val="0"/>
          <w:numId w:val="25"/>
        </w:numPr>
        <w:rPr>
          <w:rFonts w:asciiTheme="minorHAnsi" w:hAnsiTheme="minorHAnsi" w:cs="Calibri"/>
          <w:lang w:val="en-US"/>
        </w:rPr>
      </w:pPr>
      <w:r w:rsidRPr="004C415F">
        <w:rPr>
          <w:rFonts w:asciiTheme="minorHAnsi" w:hAnsiTheme="minorHAnsi" w:cs="Calibri"/>
          <w:lang w:val="en-US"/>
        </w:rPr>
        <w:t>Describe the types of services and training that</w:t>
      </w:r>
      <w:r w:rsidR="004B756B" w:rsidRPr="004C415F">
        <w:rPr>
          <w:rFonts w:asciiTheme="minorHAnsi" w:hAnsiTheme="minorHAnsi" w:cs="Calibri"/>
          <w:lang w:val="en-US"/>
        </w:rPr>
        <w:t xml:space="preserve"> have been </w:t>
      </w:r>
      <w:r w:rsidRPr="004C415F">
        <w:rPr>
          <w:rFonts w:asciiTheme="minorHAnsi" w:hAnsiTheme="minorHAnsi" w:cs="Calibri"/>
          <w:lang w:val="en-US"/>
        </w:rPr>
        <w:t>used to achieve the planned goals and objectives.</w:t>
      </w:r>
      <w:r w:rsidR="004B756B" w:rsidRPr="004C415F">
        <w:rPr>
          <w:rFonts w:asciiTheme="minorHAnsi" w:hAnsiTheme="minorHAnsi" w:cs="Calibri"/>
          <w:lang w:val="en-US"/>
        </w:rPr>
        <w:t xml:space="preserve"> Include any new or updated services and training.</w:t>
      </w:r>
      <w:r w:rsidR="00512578" w:rsidRPr="004C415F">
        <w:rPr>
          <w:rFonts w:asciiTheme="minorHAnsi" w:hAnsiTheme="minorHAnsi" w:cs="Calibri"/>
          <w:lang w:val="en-US"/>
        </w:rPr>
        <w:t xml:space="preserve"> (2pts)</w:t>
      </w:r>
    </w:p>
    <w:bookmarkEnd w:id="263"/>
    <w:p w14:paraId="58A74112" w14:textId="254CEC50" w:rsidR="00815E51" w:rsidRPr="004C415F" w:rsidRDefault="00815E51" w:rsidP="00AD4B4A">
      <w:pPr>
        <w:pStyle w:val="BodyText"/>
        <w:numPr>
          <w:ilvl w:val="0"/>
          <w:numId w:val="25"/>
        </w:numPr>
        <w:rPr>
          <w:rFonts w:asciiTheme="minorHAnsi" w:hAnsiTheme="minorHAnsi" w:cs="Calibri"/>
          <w:lang w:val="en-US"/>
        </w:rPr>
      </w:pPr>
      <w:r w:rsidRPr="004C415F">
        <w:rPr>
          <w:rFonts w:asciiTheme="minorHAnsi" w:hAnsiTheme="minorHAnsi" w:cs="Calibri"/>
          <w:lang w:val="en-US"/>
        </w:rPr>
        <w:lastRenderedPageBreak/>
        <w:t xml:space="preserve">Demonstrate </w:t>
      </w:r>
      <w:r w:rsidR="004B756B" w:rsidRPr="004C415F">
        <w:rPr>
          <w:rFonts w:asciiTheme="minorHAnsi" w:hAnsiTheme="minorHAnsi" w:cs="Calibri"/>
          <w:lang w:val="en-US"/>
        </w:rPr>
        <w:t xml:space="preserve">what parts of the </w:t>
      </w:r>
      <w:r w:rsidRPr="004C415F">
        <w:rPr>
          <w:rFonts w:asciiTheme="minorHAnsi" w:hAnsiTheme="minorHAnsi" w:cs="Calibri"/>
          <w:lang w:val="en-US"/>
        </w:rPr>
        <w:t xml:space="preserve">comprehensive service model </w:t>
      </w:r>
      <w:r w:rsidR="004B756B" w:rsidRPr="004C415F">
        <w:rPr>
          <w:rFonts w:asciiTheme="minorHAnsi" w:hAnsiTheme="minorHAnsi" w:cs="Calibri"/>
          <w:lang w:val="en-US"/>
        </w:rPr>
        <w:t>have</w:t>
      </w:r>
      <w:r w:rsidRPr="004C415F">
        <w:rPr>
          <w:rFonts w:asciiTheme="minorHAnsi" w:hAnsiTheme="minorHAnsi" w:cs="Calibri"/>
          <w:lang w:val="en-US"/>
        </w:rPr>
        <w:t xml:space="preserve"> enable</w:t>
      </w:r>
      <w:r w:rsidR="004B756B" w:rsidRPr="004C415F">
        <w:rPr>
          <w:rFonts w:asciiTheme="minorHAnsi" w:hAnsiTheme="minorHAnsi" w:cs="Calibri"/>
          <w:lang w:val="en-US"/>
        </w:rPr>
        <w:t>d</w:t>
      </w:r>
      <w:r w:rsidRPr="004C415F">
        <w:rPr>
          <w:rFonts w:asciiTheme="minorHAnsi" w:hAnsiTheme="minorHAnsi" w:cs="Calibri"/>
          <w:lang w:val="en-US"/>
        </w:rPr>
        <w:t xml:space="preserve"> program participants to attain employment with opportunities to advance</w:t>
      </w:r>
      <w:r w:rsidR="004B756B" w:rsidRPr="004C415F">
        <w:rPr>
          <w:rFonts w:asciiTheme="minorHAnsi" w:hAnsiTheme="minorHAnsi" w:cs="Calibri"/>
          <w:lang w:val="en-US"/>
        </w:rPr>
        <w:t>.</w:t>
      </w:r>
      <w:r w:rsidR="00512578" w:rsidRPr="004C415F">
        <w:rPr>
          <w:rFonts w:asciiTheme="minorHAnsi" w:hAnsiTheme="minorHAnsi" w:cs="Calibri"/>
          <w:lang w:val="en-US"/>
        </w:rPr>
        <w:t xml:space="preserve"> (2pts)</w:t>
      </w:r>
    </w:p>
    <w:p w14:paraId="23783DD6" w14:textId="2469CB25" w:rsidR="00815E51" w:rsidRPr="004C415F" w:rsidRDefault="00815E51" w:rsidP="00AD4B4A">
      <w:pPr>
        <w:pStyle w:val="BodyText"/>
        <w:numPr>
          <w:ilvl w:val="0"/>
          <w:numId w:val="25"/>
        </w:numPr>
        <w:rPr>
          <w:rFonts w:asciiTheme="minorHAnsi" w:hAnsiTheme="minorHAnsi" w:cs="Calibri"/>
        </w:rPr>
      </w:pPr>
      <w:r w:rsidRPr="004C415F">
        <w:rPr>
          <w:rFonts w:asciiTheme="minorHAnsi" w:hAnsiTheme="minorHAnsi" w:cs="Calibri"/>
        </w:rPr>
        <w:t xml:space="preserve">Describe how the project </w:t>
      </w:r>
      <w:r w:rsidR="00512578" w:rsidRPr="004C415F">
        <w:rPr>
          <w:rFonts w:asciiTheme="minorHAnsi" w:hAnsiTheme="minorHAnsi" w:cs="Calibri"/>
        </w:rPr>
        <w:t>has been</w:t>
      </w:r>
      <w:r w:rsidRPr="004C415F">
        <w:rPr>
          <w:rFonts w:asciiTheme="minorHAnsi" w:hAnsiTheme="minorHAnsi" w:cs="Calibri"/>
        </w:rPr>
        <w:t xml:space="preserve"> successfully strengthen</w:t>
      </w:r>
      <w:r w:rsidR="00512578" w:rsidRPr="004C415F">
        <w:rPr>
          <w:rFonts w:asciiTheme="minorHAnsi" w:hAnsiTheme="minorHAnsi" w:cs="Calibri"/>
        </w:rPr>
        <w:t>ing</w:t>
      </w:r>
      <w:r w:rsidRPr="004C415F">
        <w:rPr>
          <w:rFonts w:asciiTheme="minorHAnsi" w:hAnsiTheme="minorHAnsi" w:cs="Calibri"/>
        </w:rPr>
        <w:t xml:space="preserve"> collaboration, support</w:t>
      </w:r>
      <w:r w:rsidR="00512578" w:rsidRPr="004C415F">
        <w:rPr>
          <w:rFonts w:asciiTheme="minorHAnsi" w:hAnsiTheme="minorHAnsi" w:cs="Calibri"/>
        </w:rPr>
        <w:t xml:space="preserve">ing </w:t>
      </w:r>
      <w:r w:rsidRPr="004C415F">
        <w:rPr>
          <w:rFonts w:asciiTheme="minorHAnsi" w:hAnsiTheme="minorHAnsi" w:cs="Calibri"/>
        </w:rPr>
        <w:t>co-enrollment, provid</w:t>
      </w:r>
      <w:r w:rsidR="00512578" w:rsidRPr="004C415F">
        <w:rPr>
          <w:rFonts w:asciiTheme="minorHAnsi" w:hAnsiTheme="minorHAnsi" w:cs="Calibri"/>
        </w:rPr>
        <w:t>ing</w:t>
      </w:r>
      <w:r w:rsidRPr="004C415F">
        <w:rPr>
          <w:rFonts w:asciiTheme="minorHAnsi" w:hAnsiTheme="minorHAnsi" w:cs="Calibri"/>
        </w:rPr>
        <w:t xml:space="preserve"> clear pathways to new employment, and provid</w:t>
      </w:r>
      <w:r w:rsidR="00512578" w:rsidRPr="004C415F">
        <w:rPr>
          <w:rFonts w:asciiTheme="minorHAnsi" w:hAnsiTheme="minorHAnsi" w:cs="Calibri"/>
        </w:rPr>
        <w:t xml:space="preserve">ing </w:t>
      </w:r>
      <w:r w:rsidRPr="004C415F">
        <w:rPr>
          <w:rFonts w:asciiTheme="minorHAnsi" w:hAnsiTheme="minorHAnsi" w:cs="Calibri"/>
        </w:rPr>
        <w:t xml:space="preserve">support services and follow-up services to ensure that participant success will continue after job placement. </w:t>
      </w:r>
      <w:r w:rsidR="00512578" w:rsidRPr="004C415F">
        <w:rPr>
          <w:rFonts w:asciiTheme="minorHAnsi" w:hAnsiTheme="minorHAnsi" w:cs="Calibri"/>
        </w:rPr>
        <w:t>(2pts)</w:t>
      </w:r>
    </w:p>
    <w:p w14:paraId="2708CFF3" w14:textId="00325A7B" w:rsidR="00FB65F6" w:rsidRPr="004C415F" w:rsidRDefault="00FB65F6" w:rsidP="00AD4B4A">
      <w:pPr>
        <w:pStyle w:val="ListParagraph"/>
        <w:numPr>
          <w:ilvl w:val="0"/>
          <w:numId w:val="25"/>
        </w:numPr>
        <w:spacing w:after="120" w:line="240" w:lineRule="auto"/>
        <w:rPr>
          <w:rFonts w:asciiTheme="minorHAnsi" w:hAnsiTheme="minorHAnsi"/>
          <w:lang w:val="en"/>
        </w:rPr>
      </w:pPr>
      <w:r w:rsidRPr="004C415F">
        <w:rPr>
          <w:rFonts w:asciiTheme="minorHAnsi" w:hAnsiTheme="minorHAnsi"/>
          <w:lang w:val="en"/>
        </w:rPr>
        <w:t>Cite all data provided. (1pt)</w:t>
      </w:r>
    </w:p>
    <w:p w14:paraId="3F514494" w14:textId="7DF3407F" w:rsidR="008544AA" w:rsidRPr="004C415F" w:rsidRDefault="008F564F" w:rsidP="00F470F1">
      <w:pPr>
        <w:pStyle w:val="BodyText"/>
        <w:rPr>
          <w:rFonts w:asciiTheme="minorHAnsi" w:hAnsiTheme="minorHAnsi"/>
        </w:rPr>
      </w:pPr>
      <w:r w:rsidRPr="004C415F">
        <w:rPr>
          <w:rFonts w:asciiTheme="minorHAnsi" w:hAnsiTheme="minorHAnsi"/>
          <w:b/>
          <w:bCs/>
          <w:i/>
          <w:iCs/>
        </w:rPr>
        <w:t>1</w:t>
      </w:r>
      <w:r w:rsidR="008544AA" w:rsidRPr="004C415F">
        <w:rPr>
          <w:rFonts w:asciiTheme="minorHAnsi" w:hAnsiTheme="minorHAnsi"/>
          <w:b/>
          <w:bCs/>
          <w:i/>
          <w:iCs/>
        </w:rPr>
        <w:t xml:space="preserve">.2. </w:t>
      </w:r>
      <w:r w:rsidR="00B80AB8" w:rsidRPr="004C415F">
        <w:rPr>
          <w:rFonts w:asciiTheme="minorHAnsi" w:hAnsiTheme="minorHAnsi"/>
          <w:b/>
          <w:bCs/>
          <w:i/>
          <w:iCs/>
        </w:rPr>
        <w:t xml:space="preserve">Proposed Participant </w:t>
      </w:r>
      <w:r w:rsidR="004B756B" w:rsidRPr="004C415F">
        <w:rPr>
          <w:rFonts w:asciiTheme="minorHAnsi" w:hAnsiTheme="minorHAnsi"/>
          <w:b/>
          <w:bCs/>
          <w:i/>
          <w:iCs/>
        </w:rPr>
        <w:t>Services</w:t>
      </w:r>
      <w:r w:rsidR="004B756B" w:rsidRPr="004C415F">
        <w:rPr>
          <w:rFonts w:asciiTheme="minorHAnsi" w:hAnsiTheme="minorHAnsi"/>
        </w:rPr>
        <w:t xml:space="preserve"> (</w:t>
      </w:r>
      <w:r w:rsidR="008544AA" w:rsidRPr="004C415F">
        <w:rPr>
          <w:rFonts w:asciiTheme="minorHAnsi" w:hAnsiTheme="minorHAnsi"/>
        </w:rPr>
        <w:t>Score range 0–</w:t>
      </w:r>
      <w:r w:rsidR="00FB65F6" w:rsidRPr="004C415F">
        <w:rPr>
          <w:rFonts w:asciiTheme="minorHAnsi" w:hAnsiTheme="minorHAnsi"/>
        </w:rPr>
        <w:t>7</w:t>
      </w:r>
      <w:r w:rsidR="008544AA" w:rsidRPr="004C415F">
        <w:rPr>
          <w:rFonts w:asciiTheme="minorHAnsi" w:hAnsiTheme="minorHAnsi"/>
        </w:rPr>
        <w:t xml:space="preserve"> points)</w:t>
      </w:r>
    </w:p>
    <w:p w14:paraId="61183F50" w14:textId="2A59C409" w:rsidR="008544AA" w:rsidRPr="004C415F" w:rsidRDefault="008544AA" w:rsidP="00823DF9">
      <w:pPr>
        <w:pStyle w:val="ListParagraph"/>
        <w:spacing w:after="120" w:line="240" w:lineRule="auto"/>
        <w:rPr>
          <w:rFonts w:asciiTheme="minorHAnsi" w:hAnsiTheme="minorHAnsi"/>
        </w:rPr>
      </w:pPr>
      <w:r w:rsidRPr="004C415F">
        <w:rPr>
          <w:rFonts w:asciiTheme="minorHAnsi" w:hAnsiTheme="minorHAnsi"/>
          <w:lang w:val="en"/>
        </w:rPr>
        <w:t>Describe the characteristics of the target population</w:t>
      </w:r>
      <w:r w:rsidR="00CE4843" w:rsidRPr="004C415F">
        <w:rPr>
          <w:rFonts w:asciiTheme="minorHAnsi" w:hAnsiTheme="minorHAnsi"/>
          <w:lang w:val="en"/>
        </w:rPr>
        <w:t xml:space="preserve">(s), </w:t>
      </w:r>
      <w:r w:rsidRPr="004C415F">
        <w:rPr>
          <w:rFonts w:asciiTheme="minorHAnsi" w:hAnsiTheme="minorHAnsi"/>
          <w:lang w:val="en"/>
        </w:rPr>
        <w:t>common and significant barriers to employment, training, and services</w:t>
      </w:r>
      <w:r w:rsidR="00CE4843" w:rsidRPr="004C415F">
        <w:rPr>
          <w:rFonts w:asciiTheme="minorHAnsi" w:hAnsiTheme="minorHAnsi"/>
          <w:lang w:val="en"/>
        </w:rPr>
        <w:t xml:space="preserve">, and </w:t>
      </w:r>
      <w:proofErr w:type="spellStart"/>
      <w:r w:rsidR="00CE4843" w:rsidRPr="004C415F">
        <w:rPr>
          <w:rFonts w:asciiTheme="minorHAnsi" w:hAnsiTheme="minorHAnsi"/>
          <w:lang w:val="en"/>
        </w:rPr>
        <w:t>i</w:t>
      </w:r>
      <w:r w:rsidRPr="004C415F">
        <w:rPr>
          <w:rFonts w:asciiTheme="minorHAnsi" w:hAnsiTheme="minorHAnsi"/>
        </w:rPr>
        <w:t>dentify</w:t>
      </w:r>
      <w:proofErr w:type="spellEnd"/>
      <w:r w:rsidRPr="004C415F">
        <w:rPr>
          <w:rFonts w:asciiTheme="minorHAnsi" w:hAnsiTheme="minorHAnsi"/>
        </w:rPr>
        <w:t xml:space="preserve"> and describe the supportive service needs.</w:t>
      </w:r>
      <w:r w:rsidR="004B756B" w:rsidRPr="004C415F">
        <w:rPr>
          <w:rFonts w:asciiTheme="minorHAnsi" w:hAnsiTheme="minorHAnsi"/>
        </w:rPr>
        <w:t xml:space="preserve"> (2pts)</w:t>
      </w:r>
    </w:p>
    <w:p w14:paraId="15D9403C" w14:textId="09926778" w:rsidR="004B756B" w:rsidRPr="004C415F" w:rsidRDefault="008544AA" w:rsidP="1B155D07">
      <w:pPr>
        <w:pStyle w:val="ListParagraph"/>
        <w:spacing w:after="120" w:line="240" w:lineRule="auto"/>
        <w:rPr>
          <w:rFonts w:asciiTheme="minorHAnsi" w:hAnsiTheme="minorHAnsi"/>
        </w:rPr>
      </w:pPr>
      <w:r w:rsidRPr="1B155D07">
        <w:rPr>
          <w:rFonts w:asciiTheme="minorHAnsi" w:hAnsiTheme="minorHAnsi"/>
        </w:rPr>
        <w:t xml:space="preserve">Describe basic and occupational skills gaps and </w:t>
      </w:r>
      <w:proofErr w:type="gramStart"/>
      <w:r w:rsidRPr="1B155D07">
        <w:rPr>
          <w:rFonts w:asciiTheme="minorHAnsi" w:hAnsiTheme="minorHAnsi"/>
        </w:rPr>
        <w:t>needs</w:t>
      </w:r>
      <w:r w:rsidR="00CE4843" w:rsidRPr="1B155D07">
        <w:rPr>
          <w:rFonts w:asciiTheme="minorHAnsi" w:hAnsiTheme="minorHAnsi"/>
        </w:rPr>
        <w:t xml:space="preserve">, </w:t>
      </w:r>
      <w:r w:rsidR="00434FDF" w:rsidRPr="1B155D07">
        <w:rPr>
          <w:rFonts w:asciiTheme="minorHAnsi" w:hAnsiTheme="minorHAnsi"/>
        </w:rPr>
        <w:t>and</w:t>
      </w:r>
      <w:proofErr w:type="gramEnd"/>
      <w:r w:rsidR="00434FDF" w:rsidRPr="1B155D07">
        <w:rPr>
          <w:rFonts w:asciiTheme="minorHAnsi" w:hAnsiTheme="minorHAnsi"/>
        </w:rPr>
        <w:t xml:space="preserve"> </w:t>
      </w:r>
      <w:r w:rsidR="00CE4843" w:rsidRPr="1B155D07">
        <w:rPr>
          <w:rFonts w:asciiTheme="minorHAnsi" w:hAnsiTheme="minorHAnsi"/>
        </w:rPr>
        <w:t>p</w:t>
      </w:r>
      <w:r w:rsidRPr="1B155D07">
        <w:rPr>
          <w:rFonts w:asciiTheme="minorHAnsi" w:hAnsiTheme="minorHAnsi"/>
        </w:rPr>
        <w:t>rovide a clear strategy to address skills gaps and improve the labor market and skills outcomes</w:t>
      </w:r>
      <w:r w:rsidR="004B756B" w:rsidRPr="1B155D07">
        <w:rPr>
          <w:rFonts w:asciiTheme="minorHAnsi" w:hAnsiTheme="minorHAnsi"/>
        </w:rPr>
        <w:t>. (2pts)</w:t>
      </w:r>
    </w:p>
    <w:p w14:paraId="73D31B08" w14:textId="5A0BBFAC" w:rsidR="008544AA" w:rsidRPr="004C415F" w:rsidRDefault="004B756B" w:rsidP="00823DF9">
      <w:pPr>
        <w:pStyle w:val="ListParagraph"/>
        <w:spacing w:after="120" w:line="240" w:lineRule="auto"/>
        <w:rPr>
          <w:rFonts w:asciiTheme="minorHAnsi" w:hAnsiTheme="minorHAnsi"/>
          <w:lang w:val="en"/>
        </w:rPr>
      </w:pPr>
      <w:r w:rsidRPr="004C415F">
        <w:rPr>
          <w:rFonts w:asciiTheme="minorHAnsi" w:hAnsiTheme="minorHAnsi"/>
          <w:lang w:val="en"/>
        </w:rPr>
        <w:t>D</w:t>
      </w:r>
      <w:r w:rsidR="008544AA" w:rsidRPr="004C415F">
        <w:rPr>
          <w:rFonts w:asciiTheme="minorHAnsi" w:hAnsiTheme="minorHAnsi"/>
          <w:lang w:val="en"/>
        </w:rPr>
        <w:t>iscuss current challenges with employment and retention</w:t>
      </w:r>
      <w:r w:rsidR="00F96907" w:rsidRPr="004C415F">
        <w:rPr>
          <w:rFonts w:asciiTheme="minorHAnsi" w:hAnsiTheme="minorHAnsi"/>
          <w:lang w:val="en"/>
        </w:rPr>
        <w:t>,</w:t>
      </w:r>
      <w:r w:rsidR="008544AA" w:rsidRPr="004C415F">
        <w:rPr>
          <w:rFonts w:asciiTheme="minorHAnsi" w:hAnsiTheme="minorHAnsi"/>
          <w:lang w:val="en"/>
        </w:rPr>
        <w:t xml:space="preserve"> and how the project will address them.</w:t>
      </w:r>
      <w:r w:rsidRPr="004C415F">
        <w:rPr>
          <w:rFonts w:asciiTheme="minorHAnsi" w:hAnsiTheme="minorHAnsi"/>
          <w:lang w:val="en"/>
        </w:rPr>
        <w:t xml:space="preserve"> (2pts)</w:t>
      </w:r>
    </w:p>
    <w:p w14:paraId="141077D6" w14:textId="6E485883" w:rsidR="00CE4843" w:rsidRPr="004C415F" w:rsidRDefault="00CE4843" w:rsidP="00823DF9">
      <w:pPr>
        <w:pStyle w:val="ListParagraph"/>
        <w:spacing w:after="120" w:line="240" w:lineRule="auto"/>
        <w:rPr>
          <w:rFonts w:asciiTheme="minorHAnsi" w:hAnsiTheme="minorHAnsi"/>
          <w:lang w:val="en"/>
        </w:rPr>
      </w:pPr>
      <w:r w:rsidRPr="004C415F">
        <w:rPr>
          <w:rFonts w:asciiTheme="minorHAnsi" w:hAnsiTheme="minorHAnsi"/>
          <w:lang w:val="en"/>
        </w:rPr>
        <w:t>Cite all data provided.</w:t>
      </w:r>
      <w:r w:rsidR="004B756B" w:rsidRPr="004C415F">
        <w:rPr>
          <w:rFonts w:asciiTheme="minorHAnsi" w:hAnsiTheme="minorHAnsi"/>
          <w:lang w:val="en"/>
        </w:rPr>
        <w:t xml:space="preserve"> (</w:t>
      </w:r>
      <w:r w:rsidR="00FB65F6" w:rsidRPr="004C415F">
        <w:rPr>
          <w:rFonts w:asciiTheme="minorHAnsi" w:hAnsiTheme="minorHAnsi"/>
          <w:lang w:val="en"/>
        </w:rPr>
        <w:t>1</w:t>
      </w:r>
      <w:r w:rsidR="004B756B" w:rsidRPr="004C415F">
        <w:rPr>
          <w:rFonts w:asciiTheme="minorHAnsi" w:hAnsiTheme="minorHAnsi"/>
          <w:lang w:val="en"/>
        </w:rPr>
        <w:t>pt)</w:t>
      </w:r>
    </w:p>
    <w:p w14:paraId="021E7FC7" w14:textId="0AD11C03" w:rsidR="008544AA" w:rsidRPr="004C415F" w:rsidRDefault="008F564F" w:rsidP="00F470F1">
      <w:pPr>
        <w:pStyle w:val="BodyText"/>
        <w:rPr>
          <w:rFonts w:asciiTheme="minorHAnsi" w:hAnsiTheme="minorHAnsi"/>
          <w:bCs/>
        </w:rPr>
      </w:pPr>
      <w:r w:rsidRPr="004C415F">
        <w:rPr>
          <w:rStyle w:val="Heading6Char"/>
          <w:rFonts w:asciiTheme="minorHAnsi" w:hAnsiTheme="minorHAnsi"/>
          <w:bCs w:val="0"/>
        </w:rPr>
        <w:t>1</w:t>
      </w:r>
      <w:r w:rsidR="008544AA" w:rsidRPr="004C415F">
        <w:rPr>
          <w:rStyle w:val="Heading6Char"/>
          <w:rFonts w:asciiTheme="minorHAnsi" w:hAnsiTheme="minorHAnsi"/>
          <w:bCs w:val="0"/>
        </w:rPr>
        <w:t xml:space="preserve">.3. </w:t>
      </w:r>
      <w:r w:rsidR="00B80AB8" w:rsidRPr="004C415F">
        <w:rPr>
          <w:rStyle w:val="Heading6Char"/>
          <w:rFonts w:asciiTheme="minorHAnsi" w:hAnsiTheme="minorHAnsi"/>
          <w:bCs w:val="0"/>
        </w:rPr>
        <w:t>Outreach Methodology</w:t>
      </w:r>
      <w:r w:rsidR="008544AA" w:rsidRPr="004C415F">
        <w:rPr>
          <w:rFonts w:asciiTheme="minorHAnsi" w:hAnsiTheme="minorHAnsi"/>
          <w:bCs/>
        </w:rPr>
        <w:t xml:space="preserve"> (Score Range 0-</w:t>
      </w:r>
      <w:r w:rsidR="00E302B4" w:rsidRPr="004C415F">
        <w:rPr>
          <w:rFonts w:asciiTheme="minorHAnsi" w:hAnsiTheme="minorHAnsi"/>
          <w:bCs/>
        </w:rPr>
        <w:t>9</w:t>
      </w:r>
      <w:r w:rsidR="008544AA" w:rsidRPr="004C415F">
        <w:rPr>
          <w:rFonts w:asciiTheme="minorHAnsi" w:hAnsiTheme="minorHAnsi"/>
          <w:bCs/>
        </w:rPr>
        <w:t xml:space="preserve"> points)</w:t>
      </w:r>
    </w:p>
    <w:p w14:paraId="0D8FEA23" w14:textId="0E1A2D44" w:rsidR="00E302B4" w:rsidRPr="004C415F" w:rsidRDefault="00E302B4" w:rsidP="00AD4B4A">
      <w:pPr>
        <w:pStyle w:val="ListParagraph"/>
        <w:numPr>
          <w:ilvl w:val="0"/>
          <w:numId w:val="26"/>
        </w:numPr>
        <w:spacing w:after="120" w:line="240" w:lineRule="auto"/>
        <w:rPr>
          <w:rFonts w:asciiTheme="minorHAnsi" w:hAnsiTheme="minorHAnsi"/>
          <w:lang w:val="en"/>
        </w:rPr>
      </w:pPr>
      <w:r w:rsidRPr="004C415F">
        <w:rPr>
          <w:rFonts w:asciiTheme="minorHAnsi" w:hAnsiTheme="minorHAnsi"/>
        </w:rPr>
        <w:t>Identify the culturally relevant outreach and recruitment methods specific to the program site’s target population(s) that will be used to recruit program participants.</w:t>
      </w:r>
      <w:r w:rsidRPr="004C415F">
        <w:rPr>
          <w:rFonts w:asciiTheme="minorHAnsi" w:hAnsiTheme="minorHAnsi"/>
          <w:lang w:val="en"/>
        </w:rPr>
        <w:t xml:space="preserve"> (2pts)</w:t>
      </w:r>
    </w:p>
    <w:p w14:paraId="2FBDA0B4" w14:textId="329C2DA0" w:rsidR="00E302B4" w:rsidRPr="004C415F" w:rsidRDefault="00E302B4" w:rsidP="00AD4B4A">
      <w:pPr>
        <w:pStyle w:val="ListParagraph"/>
        <w:numPr>
          <w:ilvl w:val="0"/>
          <w:numId w:val="26"/>
        </w:numPr>
        <w:spacing w:after="120" w:line="240" w:lineRule="auto"/>
        <w:rPr>
          <w:rFonts w:asciiTheme="minorHAnsi" w:hAnsiTheme="minorHAnsi"/>
          <w:lang w:val="en"/>
        </w:rPr>
      </w:pPr>
      <w:r w:rsidRPr="004C415F">
        <w:rPr>
          <w:rFonts w:asciiTheme="minorHAnsi" w:hAnsiTheme="minorHAnsi"/>
          <w:lang w:val="en"/>
        </w:rPr>
        <w:t>Describe the outcomes and lessons learned if the organization or other agency has used this project's outreach and recruitment methods. (2pts)</w:t>
      </w:r>
    </w:p>
    <w:p w14:paraId="611BBB45" w14:textId="1051DDFB" w:rsidR="00FB65F6" w:rsidRPr="004C415F" w:rsidRDefault="00FB65F6" w:rsidP="00AD4B4A">
      <w:pPr>
        <w:pStyle w:val="ListParagraph"/>
        <w:numPr>
          <w:ilvl w:val="0"/>
          <w:numId w:val="26"/>
        </w:numPr>
        <w:spacing w:after="120" w:line="240" w:lineRule="auto"/>
        <w:rPr>
          <w:rFonts w:asciiTheme="minorHAnsi" w:hAnsiTheme="minorHAnsi"/>
          <w:lang w:val="en"/>
        </w:rPr>
      </w:pPr>
      <w:r w:rsidRPr="004C415F">
        <w:rPr>
          <w:rFonts w:asciiTheme="minorHAnsi" w:hAnsiTheme="minorHAnsi"/>
          <w:lang w:val="en"/>
        </w:rPr>
        <w:t>Explain the strategy to develop capabilities and increase access to training by focusing on target population-specific outreach, staff development, policy development, barrier removal, and intensive case management services. (2pts)</w:t>
      </w:r>
    </w:p>
    <w:p w14:paraId="7540B775" w14:textId="3632BA02" w:rsidR="00FB65F6" w:rsidRPr="004C415F" w:rsidRDefault="00FB65F6" w:rsidP="69CF9BA9">
      <w:pPr>
        <w:pStyle w:val="ListParagraph"/>
        <w:spacing w:after="120" w:line="240" w:lineRule="auto"/>
        <w:rPr>
          <w:rFonts w:asciiTheme="minorHAnsi" w:eastAsia="Calibri" w:hAnsiTheme="minorHAnsi"/>
        </w:rPr>
      </w:pPr>
      <w:r w:rsidRPr="69CF9BA9">
        <w:rPr>
          <w:rFonts w:asciiTheme="minorHAnsi" w:eastAsia="Calibri" w:hAnsiTheme="minorHAnsi"/>
        </w:rPr>
        <w:t>Demonstrate a strong collaboration, strategic co-enrollment, equal access, and the implementation of evidence-based strategies that offer a holistic suite of wrap-around support, case management, and supportive service interventions designed to address the needs of the target population(s</w:t>
      </w:r>
      <w:proofErr w:type="gramStart"/>
      <w:r w:rsidRPr="69CF9BA9">
        <w:rPr>
          <w:rFonts w:asciiTheme="minorHAnsi" w:eastAsia="Calibri" w:hAnsiTheme="minorHAnsi"/>
        </w:rPr>
        <w:t>).(</w:t>
      </w:r>
      <w:proofErr w:type="gramEnd"/>
      <w:r w:rsidRPr="69CF9BA9">
        <w:rPr>
          <w:rFonts w:asciiTheme="minorHAnsi" w:eastAsia="Calibri" w:hAnsiTheme="minorHAnsi"/>
        </w:rPr>
        <w:t>2pts)</w:t>
      </w:r>
    </w:p>
    <w:p w14:paraId="4313B12A" w14:textId="4E0AE765" w:rsidR="00FB65F6" w:rsidRPr="004C415F" w:rsidRDefault="00FB65F6" w:rsidP="00AD4B4A">
      <w:pPr>
        <w:pStyle w:val="ListParagraph"/>
        <w:numPr>
          <w:ilvl w:val="0"/>
          <w:numId w:val="26"/>
        </w:numPr>
        <w:spacing w:after="120" w:line="240" w:lineRule="auto"/>
        <w:rPr>
          <w:rFonts w:asciiTheme="minorHAnsi" w:hAnsiTheme="minorHAnsi"/>
          <w:lang w:val="en"/>
        </w:rPr>
      </w:pPr>
      <w:r w:rsidRPr="004C415F">
        <w:rPr>
          <w:rFonts w:asciiTheme="minorHAnsi" w:hAnsiTheme="minorHAnsi"/>
          <w:lang w:val="en"/>
        </w:rPr>
        <w:t>Cite all data provided. (1pt)</w:t>
      </w:r>
    </w:p>
    <w:p w14:paraId="36C156D7" w14:textId="31BED981" w:rsidR="00B80AB8" w:rsidRPr="004C415F" w:rsidRDefault="00B80AB8" w:rsidP="00B80AB8">
      <w:pPr>
        <w:pStyle w:val="BodyText"/>
        <w:rPr>
          <w:rFonts w:asciiTheme="minorHAnsi" w:hAnsiTheme="minorHAnsi"/>
        </w:rPr>
      </w:pPr>
      <w:r w:rsidRPr="004C415F">
        <w:rPr>
          <w:rFonts w:asciiTheme="minorHAnsi" w:hAnsiTheme="minorHAnsi"/>
          <w:b/>
          <w:bCs/>
          <w:i/>
          <w:iCs/>
        </w:rPr>
        <w:t>1.4. Supportive Services and Wrap-Around Support</w:t>
      </w:r>
      <w:r w:rsidRPr="004C415F">
        <w:rPr>
          <w:rFonts w:asciiTheme="minorHAnsi" w:hAnsiTheme="minorHAnsi"/>
        </w:rPr>
        <w:t xml:space="preserve"> (Score range 0–</w:t>
      </w:r>
      <w:r w:rsidR="00F128E8" w:rsidRPr="004C415F">
        <w:rPr>
          <w:rFonts w:asciiTheme="minorHAnsi" w:hAnsiTheme="minorHAnsi"/>
        </w:rPr>
        <w:t>9</w:t>
      </w:r>
      <w:r w:rsidRPr="004C415F">
        <w:rPr>
          <w:rFonts w:asciiTheme="minorHAnsi" w:hAnsiTheme="minorHAnsi"/>
        </w:rPr>
        <w:t xml:space="preserve"> points)</w:t>
      </w:r>
    </w:p>
    <w:p w14:paraId="3C24CD48" w14:textId="77777777" w:rsidR="00F128E8" w:rsidRPr="004C415F" w:rsidRDefault="00B80AB8" w:rsidP="69CF9BA9">
      <w:pPr>
        <w:pStyle w:val="ListParagraph"/>
        <w:spacing w:after="120" w:line="240" w:lineRule="auto"/>
        <w:rPr>
          <w:rFonts w:asciiTheme="minorHAnsi" w:eastAsia="Calibri" w:hAnsiTheme="minorHAnsi"/>
          <w:b/>
          <w:bCs/>
        </w:rPr>
      </w:pPr>
      <w:r w:rsidRPr="69CF9BA9">
        <w:rPr>
          <w:rFonts w:asciiTheme="minorHAnsi" w:eastAsia="Calibri" w:hAnsiTheme="minorHAnsi"/>
        </w:rPr>
        <w:t xml:space="preserve">Demonstrate an approach to </w:t>
      </w:r>
      <w:proofErr w:type="gramStart"/>
      <w:r w:rsidRPr="69CF9BA9">
        <w:rPr>
          <w:rFonts w:asciiTheme="minorHAnsi" w:eastAsia="Calibri" w:hAnsiTheme="minorHAnsi"/>
        </w:rPr>
        <w:t>provide</w:t>
      </w:r>
      <w:proofErr w:type="gramEnd"/>
      <w:r w:rsidRPr="69CF9BA9">
        <w:rPr>
          <w:rFonts w:asciiTheme="minorHAnsi" w:eastAsia="Calibri" w:hAnsiTheme="minorHAnsi"/>
        </w:rPr>
        <w:t xml:space="preserve"> wrap-around support and case management with a trauma-informed approach tailored to the </w:t>
      </w:r>
      <w:proofErr w:type="gramStart"/>
      <w:r w:rsidRPr="69CF9BA9">
        <w:rPr>
          <w:rFonts w:asciiTheme="minorHAnsi" w:eastAsia="Calibri" w:hAnsiTheme="minorHAnsi"/>
        </w:rPr>
        <w:t>individual's</w:t>
      </w:r>
      <w:proofErr w:type="gramEnd"/>
      <w:r w:rsidR="00F128E8" w:rsidRPr="69CF9BA9">
        <w:rPr>
          <w:rFonts w:asciiTheme="minorHAnsi" w:eastAsia="Calibri" w:hAnsiTheme="minorHAnsi"/>
        </w:rPr>
        <w:t>:</w:t>
      </w:r>
    </w:p>
    <w:p w14:paraId="17C2429B" w14:textId="65B92FF3" w:rsidR="00F128E8" w:rsidRPr="004C415F" w:rsidRDefault="00F128E8" w:rsidP="00AD4B4A">
      <w:pPr>
        <w:pStyle w:val="ListParagraph"/>
        <w:numPr>
          <w:ilvl w:val="1"/>
          <w:numId w:val="4"/>
        </w:numPr>
        <w:spacing w:after="120" w:line="240" w:lineRule="auto"/>
        <w:rPr>
          <w:rFonts w:asciiTheme="minorHAnsi" w:eastAsia="Calibri" w:hAnsiTheme="minorHAnsi"/>
          <w:b/>
          <w:lang w:val="en"/>
        </w:rPr>
      </w:pPr>
      <w:r w:rsidRPr="004C415F">
        <w:rPr>
          <w:rFonts w:asciiTheme="minorHAnsi" w:eastAsia="Calibri" w:hAnsiTheme="minorHAnsi"/>
          <w:lang w:val="en"/>
        </w:rPr>
        <w:lastRenderedPageBreak/>
        <w:t>C</w:t>
      </w:r>
      <w:r w:rsidR="00B80AB8" w:rsidRPr="004C415F">
        <w:rPr>
          <w:rFonts w:asciiTheme="minorHAnsi" w:eastAsia="Calibri" w:hAnsiTheme="minorHAnsi"/>
          <w:lang w:val="en"/>
        </w:rPr>
        <w:t>ultural</w:t>
      </w:r>
      <w:r w:rsidRPr="004C415F">
        <w:rPr>
          <w:rFonts w:asciiTheme="minorHAnsi" w:eastAsia="Calibri" w:hAnsiTheme="minorHAnsi"/>
          <w:lang w:val="en"/>
        </w:rPr>
        <w:t xml:space="preserve"> needs (1pt)</w:t>
      </w:r>
    </w:p>
    <w:p w14:paraId="5EB4693A" w14:textId="6A2B31E6" w:rsidR="00F128E8" w:rsidRPr="004C415F" w:rsidRDefault="00F128E8" w:rsidP="00AD4B4A">
      <w:pPr>
        <w:pStyle w:val="ListParagraph"/>
        <w:numPr>
          <w:ilvl w:val="1"/>
          <w:numId w:val="4"/>
        </w:numPr>
        <w:spacing w:after="120" w:line="240" w:lineRule="auto"/>
        <w:rPr>
          <w:rFonts w:asciiTheme="minorHAnsi" w:eastAsia="Calibri" w:hAnsiTheme="minorHAnsi"/>
          <w:b/>
          <w:lang w:val="en"/>
        </w:rPr>
      </w:pPr>
      <w:r w:rsidRPr="004C415F">
        <w:rPr>
          <w:rFonts w:asciiTheme="minorHAnsi" w:eastAsia="Calibri" w:hAnsiTheme="minorHAnsi"/>
          <w:lang w:val="en"/>
        </w:rPr>
        <w:t>P</w:t>
      </w:r>
      <w:r w:rsidR="00B80AB8" w:rsidRPr="004C415F">
        <w:rPr>
          <w:rFonts w:asciiTheme="minorHAnsi" w:eastAsia="Calibri" w:hAnsiTheme="minorHAnsi"/>
          <w:lang w:val="en"/>
        </w:rPr>
        <w:t xml:space="preserve">ersonal </w:t>
      </w:r>
      <w:r w:rsidRPr="004C415F">
        <w:rPr>
          <w:rFonts w:asciiTheme="minorHAnsi" w:eastAsia="Calibri" w:hAnsiTheme="minorHAnsi"/>
          <w:lang w:val="en"/>
        </w:rPr>
        <w:t>needs (1pt)</w:t>
      </w:r>
    </w:p>
    <w:p w14:paraId="652AE4FA" w14:textId="545DE601" w:rsidR="00F128E8" w:rsidRPr="004C415F" w:rsidRDefault="00F128E8" w:rsidP="00AD4B4A">
      <w:pPr>
        <w:pStyle w:val="ListParagraph"/>
        <w:numPr>
          <w:ilvl w:val="1"/>
          <w:numId w:val="4"/>
        </w:numPr>
        <w:spacing w:after="120" w:line="240" w:lineRule="auto"/>
        <w:rPr>
          <w:rFonts w:asciiTheme="minorHAnsi" w:eastAsia="Calibri" w:hAnsiTheme="minorHAnsi"/>
          <w:b/>
          <w:lang w:val="en"/>
        </w:rPr>
      </w:pPr>
      <w:r w:rsidRPr="004C415F">
        <w:rPr>
          <w:rFonts w:asciiTheme="minorHAnsi" w:eastAsia="Calibri" w:hAnsiTheme="minorHAnsi"/>
          <w:lang w:val="en"/>
        </w:rPr>
        <w:t>E</w:t>
      </w:r>
      <w:r w:rsidR="00B80AB8" w:rsidRPr="004C415F">
        <w:rPr>
          <w:rFonts w:asciiTheme="minorHAnsi" w:eastAsia="Calibri" w:hAnsiTheme="minorHAnsi"/>
          <w:lang w:val="en"/>
        </w:rPr>
        <w:t>ducational</w:t>
      </w:r>
      <w:r w:rsidRPr="004C415F">
        <w:rPr>
          <w:rFonts w:asciiTheme="minorHAnsi" w:eastAsia="Calibri" w:hAnsiTheme="minorHAnsi"/>
          <w:lang w:val="en"/>
        </w:rPr>
        <w:t xml:space="preserve"> needs (1 pt)</w:t>
      </w:r>
    </w:p>
    <w:p w14:paraId="3E57E10B" w14:textId="40667135" w:rsidR="00F128E8" w:rsidRPr="004C415F" w:rsidRDefault="00F128E8" w:rsidP="00AD4B4A">
      <w:pPr>
        <w:pStyle w:val="ListParagraph"/>
        <w:numPr>
          <w:ilvl w:val="1"/>
          <w:numId w:val="4"/>
        </w:numPr>
        <w:spacing w:after="120" w:line="240" w:lineRule="auto"/>
        <w:rPr>
          <w:rFonts w:asciiTheme="minorHAnsi" w:eastAsia="Calibri" w:hAnsiTheme="minorHAnsi"/>
          <w:b/>
          <w:lang w:val="en"/>
        </w:rPr>
      </w:pPr>
      <w:r w:rsidRPr="004C415F">
        <w:rPr>
          <w:rFonts w:asciiTheme="minorHAnsi" w:eastAsia="Calibri" w:hAnsiTheme="minorHAnsi"/>
          <w:lang w:val="en"/>
        </w:rPr>
        <w:t>P</w:t>
      </w:r>
      <w:r w:rsidR="00B80AB8" w:rsidRPr="004C415F">
        <w:rPr>
          <w:rFonts w:asciiTheme="minorHAnsi" w:eastAsia="Calibri" w:hAnsiTheme="minorHAnsi"/>
          <w:lang w:val="en"/>
        </w:rPr>
        <w:t xml:space="preserve">rofessional </w:t>
      </w:r>
      <w:r w:rsidRPr="004C415F">
        <w:rPr>
          <w:rFonts w:asciiTheme="minorHAnsi" w:eastAsia="Calibri" w:hAnsiTheme="minorHAnsi"/>
          <w:lang w:val="en"/>
        </w:rPr>
        <w:t>needs (1pt)</w:t>
      </w:r>
    </w:p>
    <w:p w14:paraId="0BAAA82F" w14:textId="72ED9B05" w:rsidR="00B80AB8" w:rsidRPr="004C415F" w:rsidRDefault="00043BDA" w:rsidP="00F128E8">
      <w:pPr>
        <w:pStyle w:val="ListParagraph"/>
        <w:numPr>
          <w:ilvl w:val="0"/>
          <w:numId w:val="0"/>
        </w:numPr>
        <w:ind w:left="720"/>
        <w:rPr>
          <w:rFonts w:asciiTheme="minorHAnsi" w:hAnsiTheme="minorHAnsi"/>
          <w:b/>
          <w:lang w:val="en"/>
        </w:rPr>
      </w:pPr>
      <w:r>
        <w:rPr>
          <w:rFonts w:asciiTheme="minorHAnsi" w:hAnsiTheme="minorHAnsi"/>
          <w:lang w:val="en"/>
        </w:rPr>
        <w:t>The description should explain how these supports will promote full engagement</w:t>
      </w:r>
      <w:r w:rsidR="00B80AB8" w:rsidRPr="004C415F">
        <w:rPr>
          <w:rFonts w:asciiTheme="minorHAnsi" w:hAnsiTheme="minorHAnsi"/>
          <w:lang w:val="en"/>
        </w:rPr>
        <w:t xml:space="preserve"> in education, credential attainment, and upskilling opportunities that increase the likelihood of job placement and retention in </w:t>
      </w:r>
      <w:r w:rsidR="00434FDF">
        <w:rPr>
          <w:rFonts w:asciiTheme="minorHAnsi" w:hAnsiTheme="minorHAnsi"/>
          <w:lang w:val="en"/>
        </w:rPr>
        <w:t>higher-wage</w:t>
      </w:r>
      <w:r w:rsidR="00B80AB8" w:rsidRPr="004C415F">
        <w:rPr>
          <w:rFonts w:asciiTheme="minorHAnsi" w:hAnsiTheme="minorHAnsi"/>
          <w:lang w:val="en"/>
        </w:rPr>
        <w:t xml:space="preserve"> jobs.</w:t>
      </w:r>
      <w:r w:rsidR="00FB65F6" w:rsidRPr="004C415F">
        <w:rPr>
          <w:rFonts w:asciiTheme="minorHAnsi" w:hAnsiTheme="minorHAnsi"/>
          <w:lang w:val="en"/>
        </w:rPr>
        <w:t xml:space="preserve"> (</w:t>
      </w:r>
      <w:r w:rsidR="00F128E8" w:rsidRPr="004C415F">
        <w:rPr>
          <w:rFonts w:asciiTheme="minorHAnsi" w:hAnsiTheme="minorHAnsi"/>
          <w:lang w:val="en"/>
        </w:rPr>
        <w:t>4</w:t>
      </w:r>
      <w:r w:rsidR="00FB65F6" w:rsidRPr="004C415F">
        <w:rPr>
          <w:rFonts w:asciiTheme="minorHAnsi" w:hAnsiTheme="minorHAnsi"/>
          <w:lang w:val="en"/>
        </w:rPr>
        <w:t>pts)</w:t>
      </w:r>
    </w:p>
    <w:p w14:paraId="2D02D802" w14:textId="33CB3C68" w:rsidR="00B80AB8" w:rsidRPr="004C415F" w:rsidRDefault="00B80AB8" w:rsidP="00B80AB8">
      <w:pPr>
        <w:pStyle w:val="ListParagraph"/>
        <w:spacing w:after="120" w:line="240" w:lineRule="auto"/>
        <w:rPr>
          <w:rFonts w:asciiTheme="minorHAnsi" w:eastAsia="Calibri" w:hAnsiTheme="minorHAnsi"/>
          <w:lang w:val="en"/>
        </w:rPr>
      </w:pPr>
      <w:r w:rsidRPr="004C415F">
        <w:rPr>
          <w:rFonts w:asciiTheme="minorHAnsi" w:eastAsia="Calibri" w:hAnsiTheme="minorHAnsi"/>
          <w:lang w:val="en"/>
        </w:rPr>
        <w:t>Explain the type of wrap-around support and case management that will enable participants to focus on learning opportunities. Examples can include, but are not limited to, providing assessments, access to career navigation training, customized occupational skills training, finding employment opportunities with career ladders, and childcare subsidies.</w:t>
      </w:r>
      <w:r w:rsidR="00FB65F6" w:rsidRPr="004C415F">
        <w:rPr>
          <w:rFonts w:asciiTheme="minorHAnsi" w:eastAsia="Calibri" w:hAnsiTheme="minorHAnsi"/>
          <w:lang w:val="en"/>
        </w:rPr>
        <w:t xml:space="preserve"> (2pts)</w:t>
      </w:r>
    </w:p>
    <w:p w14:paraId="6125A2C3" w14:textId="1940AE83" w:rsidR="00B80AB8" w:rsidRPr="004C415F" w:rsidRDefault="00B80AB8" w:rsidP="00B80AB8">
      <w:pPr>
        <w:pStyle w:val="ListParagraph"/>
        <w:spacing w:after="240" w:line="240" w:lineRule="auto"/>
        <w:rPr>
          <w:rFonts w:asciiTheme="minorHAnsi" w:eastAsia="Calibri" w:hAnsiTheme="minorHAnsi" w:cstheme="minorHAnsi"/>
          <w:lang w:val="en"/>
        </w:rPr>
      </w:pPr>
      <w:r w:rsidRPr="004C415F">
        <w:rPr>
          <w:rFonts w:asciiTheme="minorHAnsi" w:eastAsia="Calibri" w:hAnsiTheme="minorHAnsi"/>
          <w:lang w:val="en"/>
        </w:rPr>
        <w:t>Explain the type of pay-for-support services and wrap-around support that will be provided to transition participants to unsubsidized employment or training.</w:t>
      </w:r>
      <w:r w:rsidR="00FB65F6" w:rsidRPr="004C415F">
        <w:rPr>
          <w:rFonts w:asciiTheme="minorHAnsi" w:eastAsia="Calibri" w:hAnsiTheme="minorHAnsi"/>
          <w:lang w:val="en"/>
        </w:rPr>
        <w:t xml:space="preserve"> (2pts)</w:t>
      </w:r>
    </w:p>
    <w:p w14:paraId="2976DD47" w14:textId="48AD3EAE" w:rsidR="00B80AB8" w:rsidRPr="004C415F" w:rsidRDefault="00FB65F6" w:rsidP="00FB65F6">
      <w:pPr>
        <w:pStyle w:val="ListParagraph"/>
        <w:rPr>
          <w:rFonts w:asciiTheme="minorHAnsi" w:hAnsiTheme="minorHAnsi"/>
          <w:lang w:val="en"/>
        </w:rPr>
      </w:pPr>
      <w:r w:rsidRPr="004C415F">
        <w:rPr>
          <w:rFonts w:asciiTheme="minorHAnsi" w:hAnsiTheme="minorHAnsi"/>
          <w:lang w:val="en"/>
        </w:rPr>
        <w:t>Cite all data provided. (1pt)</w:t>
      </w:r>
    </w:p>
    <w:p w14:paraId="77DD8F96" w14:textId="53889A66" w:rsidR="008544AA" w:rsidRPr="004C415F" w:rsidRDefault="003869E0" w:rsidP="001A4A1F">
      <w:pPr>
        <w:pStyle w:val="BodyText"/>
        <w:rPr>
          <w:rFonts w:asciiTheme="minorHAnsi" w:hAnsiTheme="minorHAnsi"/>
          <w:b/>
          <w:bCs/>
        </w:rPr>
      </w:pPr>
      <w:r w:rsidRPr="004C415F">
        <w:rPr>
          <w:rStyle w:val="Heading5Char"/>
          <w:rFonts w:asciiTheme="minorHAnsi" w:hAnsiTheme="minorHAnsi" w:cstheme="minorBidi"/>
          <w:i w:val="0"/>
          <w:iCs w:val="0"/>
        </w:rPr>
        <w:t xml:space="preserve">Exhibit A – Project Narrative, </w:t>
      </w:r>
      <w:r w:rsidRPr="004C415F">
        <w:rPr>
          <w:rFonts w:asciiTheme="minorHAnsi" w:hAnsiTheme="minorHAnsi"/>
          <w:b/>
          <w:bCs/>
        </w:rPr>
        <w:t xml:space="preserve">Section </w:t>
      </w:r>
      <w:r w:rsidRPr="004C415F">
        <w:rPr>
          <w:rStyle w:val="Heading5Char"/>
          <w:rFonts w:asciiTheme="minorHAnsi" w:hAnsiTheme="minorHAnsi" w:cstheme="minorBidi"/>
          <w:i w:val="0"/>
          <w:iCs w:val="0"/>
        </w:rPr>
        <w:t>2: P</w:t>
      </w:r>
      <w:r w:rsidR="00B80AB8" w:rsidRPr="004C415F">
        <w:rPr>
          <w:rStyle w:val="Heading5Char"/>
          <w:rFonts w:asciiTheme="minorHAnsi" w:hAnsiTheme="minorHAnsi" w:cstheme="minorBidi"/>
          <w:i w:val="0"/>
          <w:iCs w:val="0"/>
        </w:rPr>
        <w:t>artnerships and Leveraged Resources</w:t>
      </w:r>
      <w:r w:rsidRPr="004C415F">
        <w:rPr>
          <w:rFonts w:asciiTheme="minorHAnsi" w:hAnsiTheme="minorHAnsi"/>
          <w:b/>
          <w:bCs/>
        </w:rPr>
        <w:t xml:space="preserve"> </w:t>
      </w:r>
      <w:r w:rsidR="008544AA" w:rsidRPr="004C415F">
        <w:rPr>
          <w:rFonts w:asciiTheme="minorHAnsi" w:hAnsiTheme="minorHAnsi"/>
          <w:b/>
          <w:bCs/>
        </w:rPr>
        <w:t xml:space="preserve">(Maximum </w:t>
      </w:r>
      <w:r w:rsidR="008355E9" w:rsidRPr="004C415F">
        <w:rPr>
          <w:rFonts w:asciiTheme="minorHAnsi" w:hAnsiTheme="minorHAnsi"/>
          <w:b/>
          <w:bCs/>
        </w:rPr>
        <w:t>27</w:t>
      </w:r>
      <w:r w:rsidR="008544AA" w:rsidRPr="004C415F">
        <w:rPr>
          <w:rFonts w:asciiTheme="minorHAnsi" w:hAnsiTheme="minorHAnsi"/>
          <w:b/>
          <w:bCs/>
        </w:rPr>
        <w:t xml:space="preserve"> points)</w:t>
      </w:r>
    </w:p>
    <w:p w14:paraId="09DA69CD" w14:textId="188B4302" w:rsidR="008544AA" w:rsidRPr="004C415F" w:rsidRDefault="008F564F" w:rsidP="00F470F1">
      <w:pPr>
        <w:pStyle w:val="BodyText"/>
        <w:rPr>
          <w:rFonts w:asciiTheme="minorHAnsi" w:hAnsiTheme="minorHAnsi"/>
        </w:rPr>
      </w:pPr>
      <w:r w:rsidRPr="004C415F">
        <w:rPr>
          <w:rFonts w:asciiTheme="minorHAnsi" w:hAnsiTheme="minorHAnsi"/>
          <w:b/>
          <w:bCs/>
          <w:i/>
          <w:iCs/>
        </w:rPr>
        <w:t>2</w:t>
      </w:r>
      <w:r w:rsidR="008544AA" w:rsidRPr="004C415F">
        <w:rPr>
          <w:rFonts w:asciiTheme="minorHAnsi" w:hAnsiTheme="minorHAnsi"/>
          <w:b/>
          <w:bCs/>
          <w:i/>
          <w:iCs/>
        </w:rPr>
        <w:t xml:space="preserve">.1. </w:t>
      </w:r>
      <w:r w:rsidR="00B80AB8" w:rsidRPr="004C415F">
        <w:rPr>
          <w:rFonts w:asciiTheme="minorHAnsi" w:hAnsiTheme="minorHAnsi"/>
          <w:b/>
          <w:bCs/>
          <w:i/>
          <w:iCs/>
        </w:rPr>
        <w:t>Partner Roles and Responsibilities</w:t>
      </w:r>
      <w:r w:rsidR="008544AA" w:rsidRPr="004C415F">
        <w:rPr>
          <w:rFonts w:asciiTheme="minorHAnsi" w:hAnsiTheme="minorHAnsi"/>
        </w:rPr>
        <w:t xml:space="preserve"> (Score range 0–</w:t>
      </w:r>
      <w:r w:rsidR="00A356F4" w:rsidRPr="004C415F">
        <w:rPr>
          <w:rFonts w:asciiTheme="minorHAnsi" w:hAnsiTheme="minorHAnsi"/>
        </w:rPr>
        <w:t xml:space="preserve">13 </w:t>
      </w:r>
      <w:r w:rsidR="008544AA" w:rsidRPr="004C415F">
        <w:rPr>
          <w:rFonts w:asciiTheme="minorHAnsi" w:hAnsiTheme="minorHAnsi"/>
        </w:rPr>
        <w:t>points)</w:t>
      </w:r>
    </w:p>
    <w:p w14:paraId="102DB196" w14:textId="5E88FC13" w:rsidR="00B80AB8" w:rsidRPr="004C415F" w:rsidRDefault="00B80AB8" w:rsidP="00B80AB8">
      <w:pPr>
        <w:pStyle w:val="ListParagraph"/>
        <w:rPr>
          <w:rFonts w:asciiTheme="minorHAnsi" w:hAnsiTheme="minorHAnsi"/>
        </w:rPr>
      </w:pPr>
      <w:r w:rsidRPr="004C415F">
        <w:rPr>
          <w:rFonts w:asciiTheme="minorHAnsi" w:hAnsiTheme="minorHAnsi"/>
        </w:rPr>
        <w:t>Complete and attach Exhibit J: Partner Roles and Responsibilities.</w:t>
      </w:r>
      <w:r w:rsidR="00A356F4" w:rsidRPr="004C415F">
        <w:rPr>
          <w:rFonts w:asciiTheme="minorHAnsi" w:hAnsiTheme="minorHAnsi"/>
        </w:rPr>
        <w:t xml:space="preserve"> (1pt)</w:t>
      </w:r>
    </w:p>
    <w:p w14:paraId="42428127" w14:textId="2061079A" w:rsidR="00A356F4" w:rsidRPr="004C415F" w:rsidRDefault="00A356F4" w:rsidP="00B80AB8">
      <w:pPr>
        <w:pStyle w:val="ListParagraph"/>
        <w:rPr>
          <w:rFonts w:asciiTheme="minorHAnsi" w:hAnsiTheme="minorHAnsi"/>
        </w:rPr>
      </w:pPr>
      <w:r w:rsidRPr="004C415F">
        <w:rPr>
          <w:rFonts w:asciiTheme="minorHAnsi" w:hAnsiTheme="minorHAnsi"/>
        </w:rPr>
        <w:t>All 4 mandatory partners have attached MOUs and Partnership letters</w:t>
      </w:r>
      <w:r w:rsidR="00043BDA">
        <w:rPr>
          <w:rFonts w:asciiTheme="minorHAnsi" w:hAnsiTheme="minorHAnsi"/>
        </w:rPr>
        <w:t>.</w:t>
      </w:r>
      <w:r w:rsidRPr="004C415F">
        <w:rPr>
          <w:rFonts w:asciiTheme="minorHAnsi" w:hAnsiTheme="minorHAnsi"/>
        </w:rPr>
        <w:t xml:space="preserve"> (4pts total)</w:t>
      </w:r>
    </w:p>
    <w:p w14:paraId="44028F80" w14:textId="30F93D2A" w:rsidR="00B80AB8" w:rsidRPr="004C415F" w:rsidRDefault="00A356F4" w:rsidP="00B80AB8">
      <w:pPr>
        <w:pStyle w:val="ListParagraph"/>
        <w:rPr>
          <w:rFonts w:asciiTheme="minorHAnsi" w:hAnsiTheme="minorHAnsi"/>
        </w:rPr>
      </w:pPr>
      <w:r w:rsidRPr="004C415F">
        <w:rPr>
          <w:rFonts w:asciiTheme="minorHAnsi" w:hAnsiTheme="minorHAnsi"/>
        </w:rPr>
        <w:t xml:space="preserve">Describe the roles and responsibilities of each partner in terms of specific tasks, services, or support that will be provided </w:t>
      </w:r>
      <w:r w:rsidR="00B80AB8" w:rsidRPr="004C415F">
        <w:rPr>
          <w:rFonts w:asciiTheme="minorHAnsi" w:hAnsiTheme="minorHAnsi"/>
        </w:rPr>
        <w:t>with each mandatory partner</w:t>
      </w:r>
      <w:r w:rsidRPr="004C415F">
        <w:rPr>
          <w:rFonts w:asciiTheme="minorHAnsi" w:hAnsiTheme="minorHAnsi"/>
        </w:rPr>
        <w:t xml:space="preserve"> (4pts total)</w:t>
      </w:r>
    </w:p>
    <w:p w14:paraId="63B2C96E" w14:textId="193F77A0" w:rsidR="00A356F4" w:rsidRPr="004C415F" w:rsidRDefault="00A356F4" w:rsidP="00AD4B4A">
      <w:pPr>
        <w:pStyle w:val="ListParagraph"/>
        <w:numPr>
          <w:ilvl w:val="1"/>
          <w:numId w:val="4"/>
        </w:numPr>
        <w:rPr>
          <w:rFonts w:asciiTheme="minorHAnsi" w:hAnsiTheme="minorHAnsi"/>
        </w:rPr>
      </w:pPr>
      <w:r w:rsidRPr="004C415F">
        <w:rPr>
          <w:rFonts w:asciiTheme="minorHAnsi" w:hAnsiTheme="minorHAnsi"/>
        </w:rPr>
        <w:t>EMS Trainer (1pt)</w:t>
      </w:r>
    </w:p>
    <w:p w14:paraId="1A4F3777" w14:textId="23321A0B" w:rsidR="00A356F4" w:rsidRPr="004C415F" w:rsidRDefault="00A356F4" w:rsidP="00AD4B4A">
      <w:pPr>
        <w:pStyle w:val="ListParagraph"/>
        <w:numPr>
          <w:ilvl w:val="1"/>
          <w:numId w:val="4"/>
        </w:numPr>
        <w:rPr>
          <w:rFonts w:asciiTheme="minorHAnsi" w:hAnsiTheme="minorHAnsi"/>
        </w:rPr>
      </w:pPr>
      <w:r w:rsidRPr="004C415F">
        <w:rPr>
          <w:rFonts w:asciiTheme="minorHAnsi" w:hAnsiTheme="minorHAnsi"/>
        </w:rPr>
        <w:t>Wrap-Around provider(s) (1pt)</w:t>
      </w:r>
    </w:p>
    <w:p w14:paraId="2116C88A" w14:textId="2B306160" w:rsidR="00A356F4" w:rsidRPr="004C415F" w:rsidRDefault="00A356F4" w:rsidP="00AD4B4A">
      <w:pPr>
        <w:pStyle w:val="ListParagraph"/>
        <w:numPr>
          <w:ilvl w:val="1"/>
          <w:numId w:val="4"/>
        </w:numPr>
        <w:rPr>
          <w:rFonts w:asciiTheme="minorHAnsi" w:hAnsiTheme="minorHAnsi"/>
        </w:rPr>
      </w:pPr>
      <w:r w:rsidRPr="004C415F">
        <w:rPr>
          <w:rFonts w:asciiTheme="minorHAnsi" w:hAnsiTheme="minorHAnsi"/>
        </w:rPr>
        <w:t>Employer Partner(s) (1pt)</w:t>
      </w:r>
    </w:p>
    <w:p w14:paraId="6C848ABD" w14:textId="48A1844E" w:rsidR="00A356F4" w:rsidRPr="004C415F" w:rsidRDefault="00A356F4" w:rsidP="00AD4B4A">
      <w:pPr>
        <w:pStyle w:val="ListParagraph"/>
        <w:numPr>
          <w:ilvl w:val="1"/>
          <w:numId w:val="4"/>
        </w:numPr>
        <w:rPr>
          <w:rFonts w:asciiTheme="minorHAnsi" w:hAnsiTheme="minorHAnsi"/>
        </w:rPr>
      </w:pPr>
      <w:r w:rsidRPr="004C415F">
        <w:rPr>
          <w:rFonts w:asciiTheme="minorHAnsi" w:hAnsiTheme="minorHAnsi"/>
        </w:rPr>
        <w:t>Local Emergency Medical Service Authority (LEMSA) (1pt)</w:t>
      </w:r>
    </w:p>
    <w:p w14:paraId="3147EA55" w14:textId="000FE7A9" w:rsidR="00B80AB8" w:rsidRPr="004C415F" w:rsidRDefault="00B80AB8" w:rsidP="00B80AB8">
      <w:pPr>
        <w:pStyle w:val="ListParagraph"/>
        <w:rPr>
          <w:rFonts w:asciiTheme="minorHAnsi" w:hAnsiTheme="minorHAnsi"/>
        </w:rPr>
      </w:pPr>
      <w:r w:rsidRPr="004C415F">
        <w:rPr>
          <w:rFonts w:asciiTheme="minorHAnsi" w:hAnsiTheme="minorHAnsi"/>
        </w:rPr>
        <w:t xml:space="preserve">Explain how partnerships </w:t>
      </w:r>
      <w:r w:rsidR="00A356F4" w:rsidRPr="004C415F">
        <w:rPr>
          <w:rFonts w:asciiTheme="minorHAnsi" w:hAnsiTheme="minorHAnsi"/>
        </w:rPr>
        <w:t xml:space="preserve">have been and </w:t>
      </w:r>
      <w:r w:rsidRPr="004C415F">
        <w:rPr>
          <w:rFonts w:asciiTheme="minorHAnsi" w:hAnsiTheme="minorHAnsi"/>
        </w:rPr>
        <w:t>will</w:t>
      </w:r>
      <w:r w:rsidR="00A356F4" w:rsidRPr="004C415F">
        <w:rPr>
          <w:rFonts w:asciiTheme="minorHAnsi" w:hAnsiTheme="minorHAnsi"/>
        </w:rPr>
        <w:t xml:space="preserve"> continue to</w:t>
      </w:r>
      <w:r w:rsidRPr="004C415F">
        <w:rPr>
          <w:rFonts w:asciiTheme="minorHAnsi" w:hAnsiTheme="minorHAnsi"/>
        </w:rPr>
        <w:t xml:space="preserve"> be</w:t>
      </w:r>
      <w:r w:rsidR="00A356F4" w:rsidRPr="004C415F">
        <w:rPr>
          <w:rFonts w:asciiTheme="minorHAnsi" w:hAnsiTheme="minorHAnsi"/>
        </w:rPr>
        <w:t xml:space="preserve"> </w:t>
      </w:r>
      <w:r w:rsidRPr="004C415F">
        <w:rPr>
          <w:rFonts w:asciiTheme="minorHAnsi" w:hAnsiTheme="minorHAnsi"/>
        </w:rPr>
        <w:t>used to coordinate and provide services.</w:t>
      </w:r>
      <w:r w:rsidR="00A356F4" w:rsidRPr="004C415F">
        <w:rPr>
          <w:rFonts w:asciiTheme="minorHAnsi" w:hAnsiTheme="minorHAnsi"/>
        </w:rPr>
        <w:t xml:space="preserve"> (2pts)</w:t>
      </w:r>
    </w:p>
    <w:p w14:paraId="5B8C6088" w14:textId="733CBE30" w:rsidR="00B80AB8" w:rsidRPr="004C415F" w:rsidRDefault="00A356F4" w:rsidP="00A356F4">
      <w:pPr>
        <w:pStyle w:val="ListParagraph"/>
        <w:rPr>
          <w:rFonts w:asciiTheme="minorHAnsi" w:hAnsiTheme="minorHAnsi"/>
        </w:rPr>
      </w:pPr>
      <w:r w:rsidRPr="004C415F">
        <w:rPr>
          <w:rFonts w:asciiTheme="minorHAnsi" w:hAnsiTheme="minorHAnsi"/>
        </w:rPr>
        <w:t>P</w:t>
      </w:r>
      <w:r w:rsidR="00B80AB8" w:rsidRPr="004C415F">
        <w:rPr>
          <w:rFonts w:asciiTheme="minorHAnsi" w:hAnsiTheme="minorHAnsi"/>
        </w:rPr>
        <w:t xml:space="preserve">rovide a brief statement that ensures a contingency plan to ensure project success (meeting goals) in case any of the partnerships </w:t>
      </w:r>
      <w:proofErr w:type="gramStart"/>
      <w:r w:rsidR="00B80AB8" w:rsidRPr="004C415F">
        <w:rPr>
          <w:rFonts w:asciiTheme="minorHAnsi" w:hAnsiTheme="minorHAnsi"/>
        </w:rPr>
        <w:t>drops</w:t>
      </w:r>
      <w:proofErr w:type="gramEnd"/>
      <w:r w:rsidR="00B80AB8" w:rsidRPr="004C415F">
        <w:rPr>
          <w:rFonts w:asciiTheme="minorHAnsi" w:hAnsiTheme="minorHAnsi"/>
        </w:rPr>
        <w:t xml:space="preserve"> or </w:t>
      </w:r>
      <w:proofErr w:type="gramStart"/>
      <w:r w:rsidR="00B80AB8" w:rsidRPr="004C415F">
        <w:rPr>
          <w:rFonts w:asciiTheme="minorHAnsi" w:hAnsiTheme="minorHAnsi"/>
        </w:rPr>
        <w:t>does</w:t>
      </w:r>
      <w:proofErr w:type="gramEnd"/>
      <w:r w:rsidR="00B80AB8" w:rsidRPr="004C415F">
        <w:rPr>
          <w:rFonts w:asciiTheme="minorHAnsi" w:hAnsiTheme="minorHAnsi"/>
        </w:rPr>
        <w:t xml:space="preserve"> not come through </w:t>
      </w:r>
      <w:r w:rsidR="00B80AB8" w:rsidRPr="004C415F">
        <w:rPr>
          <w:rFonts w:asciiTheme="minorHAnsi" w:hAnsiTheme="minorHAnsi"/>
        </w:rPr>
        <w:lastRenderedPageBreak/>
        <w:t>during the performance period</w:t>
      </w:r>
      <w:r w:rsidRPr="004C415F">
        <w:rPr>
          <w:rFonts w:asciiTheme="minorHAnsi" w:hAnsiTheme="minorHAnsi"/>
        </w:rPr>
        <w:t>, include real world experiences in EMS Corps as applicable. (2pts)</w:t>
      </w:r>
    </w:p>
    <w:p w14:paraId="38F19994" w14:textId="6B2E6254" w:rsidR="008544AA" w:rsidRPr="004C415F" w:rsidRDefault="008F564F" w:rsidP="00F470F1">
      <w:pPr>
        <w:pStyle w:val="BodyText"/>
        <w:rPr>
          <w:rFonts w:asciiTheme="minorHAnsi" w:hAnsiTheme="minorHAnsi"/>
        </w:rPr>
      </w:pPr>
      <w:r w:rsidRPr="004C415F">
        <w:rPr>
          <w:rFonts w:asciiTheme="minorHAnsi" w:hAnsiTheme="minorHAnsi"/>
          <w:b/>
          <w:bCs/>
          <w:i/>
          <w:iCs/>
        </w:rPr>
        <w:t>2</w:t>
      </w:r>
      <w:r w:rsidR="008544AA" w:rsidRPr="004C415F">
        <w:rPr>
          <w:rFonts w:asciiTheme="minorHAnsi" w:hAnsiTheme="minorHAnsi"/>
          <w:b/>
          <w:bCs/>
          <w:i/>
          <w:iCs/>
        </w:rPr>
        <w:t xml:space="preserve">.2. </w:t>
      </w:r>
      <w:r w:rsidR="00B80AB8" w:rsidRPr="004C415F">
        <w:rPr>
          <w:rFonts w:asciiTheme="minorHAnsi" w:hAnsiTheme="minorHAnsi"/>
          <w:b/>
          <w:bCs/>
          <w:i/>
          <w:iCs/>
        </w:rPr>
        <w:t>Leveraging Resources</w:t>
      </w:r>
      <w:r w:rsidR="008544AA" w:rsidRPr="004C415F">
        <w:rPr>
          <w:rFonts w:asciiTheme="minorHAnsi" w:hAnsiTheme="minorHAnsi"/>
        </w:rPr>
        <w:t xml:space="preserve"> (Score range 0–</w:t>
      </w:r>
      <w:r w:rsidR="008355E9" w:rsidRPr="004C415F">
        <w:rPr>
          <w:rFonts w:asciiTheme="minorHAnsi" w:hAnsiTheme="minorHAnsi"/>
        </w:rPr>
        <w:t>8</w:t>
      </w:r>
      <w:r w:rsidR="008544AA" w:rsidRPr="004C415F">
        <w:rPr>
          <w:rFonts w:asciiTheme="minorHAnsi" w:hAnsiTheme="minorHAnsi"/>
        </w:rPr>
        <w:t xml:space="preserve"> points)</w:t>
      </w:r>
    </w:p>
    <w:p w14:paraId="6EC182F8" w14:textId="77777777" w:rsidR="008355E9" w:rsidRPr="004C415F" w:rsidRDefault="008355E9" w:rsidP="00AD4B4A">
      <w:pPr>
        <w:pStyle w:val="ListParagraph"/>
        <w:numPr>
          <w:ilvl w:val="0"/>
          <w:numId w:val="27"/>
        </w:numPr>
        <w:rPr>
          <w:rFonts w:asciiTheme="minorHAnsi" w:hAnsiTheme="minorHAnsi"/>
        </w:rPr>
      </w:pPr>
      <w:r w:rsidRPr="004C415F">
        <w:rPr>
          <w:rFonts w:asciiTheme="minorHAnsi" w:hAnsiTheme="minorHAnsi"/>
        </w:rPr>
        <w:t>Demonstrate a minimum of 20 percent leveraged funds or services from other sources based on the total grant funding requested. (2pts)</w:t>
      </w:r>
    </w:p>
    <w:p w14:paraId="7283D88D" w14:textId="14F68746" w:rsidR="00E302B4" w:rsidRPr="004C415F" w:rsidRDefault="00E302B4" w:rsidP="69CF9BA9">
      <w:pPr>
        <w:pStyle w:val="BodyText"/>
        <w:numPr>
          <w:ilvl w:val="0"/>
          <w:numId w:val="27"/>
        </w:numPr>
        <w:rPr>
          <w:rFonts w:asciiTheme="minorHAnsi" w:hAnsiTheme="minorHAnsi"/>
          <w:lang w:val="en-US"/>
        </w:rPr>
      </w:pPr>
      <w:r w:rsidRPr="69CF9BA9">
        <w:rPr>
          <w:rFonts w:asciiTheme="minorHAnsi" w:hAnsiTheme="minorHAnsi"/>
          <w:lang w:val="en-US"/>
        </w:rPr>
        <w:t>Ensure Commitment letters for the required 20% leveraged resources are included with dollar amount and signature (1pt).</w:t>
      </w:r>
    </w:p>
    <w:p w14:paraId="176F3CFF" w14:textId="3A5A1BE3" w:rsidR="00E302B4" w:rsidRPr="004C415F" w:rsidRDefault="00E302B4" w:rsidP="69CF9BA9">
      <w:pPr>
        <w:pStyle w:val="BodyText"/>
        <w:numPr>
          <w:ilvl w:val="0"/>
          <w:numId w:val="27"/>
        </w:numPr>
        <w:rPr>
          <w:rFonts w:asciiTheme="minorHAnsi" w:hAnsiTheme="minorHAnsi"/>
          <w:lang w:val="en-US"/>
        </w:rPr>
      </w:pPr>
      <w:r w:rsidRPr="69CF9BA9">
        <w:rPr>
          <w:rFonts w:asciiTheme="minorHAnsi" w:hAnsiTheme="minorHAnsi"/>
          <w:lang w:val="en-US"/>
        </w:rPr>
        <w:t>Ensure leveraged resources totals are consistent throughout all submitted exhibits such as A, F and F2, J and the Cover Signature page. (1pt)</w:t>
      </w:r>
    </w:p>
    <w:p w14:paraId="1BDD38E7" w14:textId="3882ABEA" w:rsidR="008355E9" w:rsidRPr="004C415F" w:rsidRDefault="008355E9" w:rsidP="00AD4B4A">
      <w:pPr>
        <w:pStyle w:val="ListParagraph"/>
        <w:numPr>
          <w:ilvl w:val="0"/>
          <w:numId w:val="27"/>
        </w:numPr>
        <w:rPr>
          <w:rFonts w:asciiTheme="minorHAnsi" w:hAnsiTheme="minorHAnsi"/>
        </w:rPr>
      </w:pPr>
      <w:r w:rsidRPr="004C415F">
        <w:rPr>
          <w:rFonts w:asciiTheme="minorHAnsi" w:hAnsiTheme="minorHAnsi"/>
        </w:rPr>
        <w:t>Demonstrate that the project can leverage other resources to maximize the impact of the project, earn the maximum return on investment, and foster project replication and sustainability. (2pts)</w:t>
      </w:r>
    </w:p>
    <w:p w14:paraId="6251ABFD" w14:textId="794AC054" w:rsidR="00E302B4" w:rsidRPr="004C415F" w:rsidRDefault="008355E9" w:rsidP="00AD4B4A">
      <w:pPr>
        <w:pStyle w:val="ListParagraph"/>
        <w:numPr>
          <w:ilvl w:val="0"/>
          <w:numId w:val="27"/>
        </w:numPr>
        <w:rPr>
          <w:rFonts w:asciiTheme="minorHAnsi" w:hAnsiTheme="minorHAnsi"/>
        </w:rPr>
      </w:pPr>
      <w:r w:rsidRPr="004C415F">
        <w:rPr>
          <w:rFonts w:asciiTheme="minorHAnsi" w:hAnsiTheme="minorHAnsi"/>
        </w:rPr>
        <w:t xml:space="preserve">Explain how the project will </w:t>
      </w:r>
      <w:proofErr w:type="gramStart"/>
      <w:r w:rsidRPr="004C415F">
        <w:rPr>
          <w:rFonts w:asciiTheme="minorHAnsi" w:hAnsiTheme="minorHAnsi"/>
        </w:rPr>
        <w:t>braid</w:t>
      </w:r>
      <w:proofErr w:type="gramEnd"/>
      <w:r w:rsidRPr="004C415F">
        <w:rPr>
          <w:rFonts w:asciiTheme="minorHAnsi" w:hAnsiTheme="minorHAnsi"/>
        </w:rPr>
        <w:t xml:space="preserve"> funds, leverage human capital, and utilize other resources to maximize the success of the project. (2pts)</w:t>
      </w:r>
    </w:p>
    <w:p w14:paraId="74410EFD" w14:textId="19A39008" w:rsidR="008544AA" w:rsidRPr="004C415F" w:rsidRDefault="008F564F" w:rsidP="00F470F1">
      <w:pPr>
        <w:pStyle w:val="BodyText"/>
        <w:rPr>
          <w:rFonts w:asciiTheme="minorHAnsi" w:hAnsiTheme="minorHAnsi"/>
        </w:rPr>
      </w:pPr>
      <w:r w:rsidRPr="004C415F">
        <w:rPr>
          <w:rFonts w:asciiTheme="minorHAnsi" w:hAnsiTheme="minorHAnsi"/>
          <w:b/>
          <w:bCs/>
          <w:i/>
          <w:iCs/>
        </w:rPr>
        <w:t>2</w:t>
      </w:r>
      <w:r w:rsidR="008544AA" w:rsidRPr="004C415F">
        <w:rPr>
          <w:rFonts w:asciiTheme="minorHAnsi" w:hAnsiTheme="minorHAnsi"/>
          <w:b/>
          <w:bCs/>
          <w:i/>
          <w:iCs/>
        </w:rPr>
        <w:t xml:space="preserve">.3. </w:t>
      </w:r>
      <w:r w:rsidR="00B80AB8" w:rsidRPr="004C415F">
        <w:rPr>
          <w:rFonts w:asciiTheme="minorHAnsi" w:hAnsiTheme="minorHAnsi"/>
          <w:b/>
          <w:bCs/>
          <w:i/>
          <w:iCs/>
        </w:rPr>
        <w:t>Technical Assistance</w:t>
      </w:r>
      <w:r w:rsidR="008544AA" w:rsidRPr="004C415F">
        <w:rPr>
          <w:rFonts w:asciiTheme="minorHAnsi" w:hAnsiTheme="minorHAnsi"/>
        </w:rPr>
        <w:t xml:space="preserve"> (Score range 0–</w:t>
      </w:r>
      <w:r w:rsidR="00E302B4" w:rsidRPr="004C415F">
        <w:rPr>
          <w:rFonts w:asciiTheme="minorHAnsi" w:hAnsiTheme="minorHAnsi"/>
        </w:rPr>
        <w:t>6</w:t>
      </w:r>
      <w:r w:rsidR="008544AA" w:rsidRPr="004C415F">
        <w:rPr>
          <w:rFonts w:asciiTheme="minorHAnsi" w:hAnsiTheme="minorHAnsi"/>
        </w:rPr>
        <w:t xml:space="preserve"> points)</w:t>
      </w:r>
    </w:p>
    <w:p w14:paraId="7CD762A4" w14:textId="69766BD2" w:rsidR="00A356F4" w:rsidRPr="004C415F" w:rsidRDefault="00A356F4" w:rsidP="69CF9BA9">
      <w:pPr>
        <w:pStyle w:val="ListParagraph"/>
        <w:rPr>
          <w:rFonts w:asciiTheme="minorHAnsi" w:hAnsiTheme="minorHAnsi"/>
        </w:rPr>
      </w:pPr>
      <w:r w:rsidRPr="69CF9BA9">
        <w:rPr>
          <w:rFonts w:asciiTheme="minorHAnsi" w:hAnsiTheme="minorHAnsi"/>
        </w:rPr>
        <w:t xml:space="preserve">Describe the plan for collaboration between the EMS Technical Assistance Provider and the EDD to ensure the goals and objectives of the program are met. </w:t>
      </w:r>
      <w:r w:rsidR="00E302B4" w:rsidRPr="69CF9BA9">
        <w:rPr>
          <w:rFonts w:asciiTheme="minorHAnsi" w:hAnsiTheme="minorHAnsi"/>
        </w:rPr>
        <w:t>(2pts)</w:t>
      </w:r>
    </w:p>
    <w:p w14:paraId="6DF02456" w14:textId="0CA96B4E" w:rsidR="00A356F4" w:rsidRPr="004C415F" w:rsidRDefault="00A356F4" w:rsidP="69CF9BA9">
      <w:pPr>
        <w:pStyle w:val="ListParagraph"/>
        <w:rPr>
          <w:rFonts w:asciiTheme="minorHAnsi" w:hAnsiTheme="minorHAnsi"/>
        </w:rPr>
      </w:pPr>
      <w:r w:rsidRPr="69CF9BA9">
        <w:rPr>
          <w:rFonts w:asciiTheme="minorHAnsi" w:hAnsiTheme="minorHAnsi"/>
        </w:rPr>
        <w:t xml:space="preserve">Describe how the program will work with the EMS </w:t>
      </w:r>
      <w:r w:rsidR="00E302B4" w:rsidRPr="69CF9BA9">
        <w:rPr>
          <w:rFonts w:asciiTheme="minorHAnsi" w:hAnsiTheme="minorHAnsi"/>
        </w:rPr>
        <w:t>Technical Assistance Provider</w:t>
      </w:r>
      <w:r w:rsidRPr="69CF9BA9">
        <w:rPr>
          <w:rFonts w:asciiTheme="minorHAnsi" w:hAnsiTheme="minorHAnsi"/>
        </w:rPr>
        <w:t xml:space="preserve"> to assist with </w:t>
      </w:r>
      <w:r w:rsidR="00E302B4" w:rsidRPr="69CF9BA9">
        <w:rPr>
          <w:rFonts w:asciiTheme="minorHAnsi" w:hAnsiTheme="minorHAnsi"/>
        </w:rPr>
        <w:t>ongoing improvements to</w:t>
      </w:r>
      <w:r w:rsidRPr="69CF9BA9">
        <w:rPr>
          <w:rFonts w:asciiTheme="minorHAnsi" w:hAnsiTheme="minorHAnsi"/>
        </w:rPr>
        <w:t xml:space="preserve"> program design, recruitment and retention strategies, evaluation of program performance, and alignment with the overall program scope.</w:t>
      </w:r>
      <w:r w:rsidR="00E302B4" w:rsidRPr="69CF9BA9">
        <w:rPr>
          <w:rFonts w:asciiTheme="minorHAnsi" w:hAnsiTheme="minorHAnsi"/>
        </w:rPr>
        <w:t xml:space="preserve"> (2pts)</w:t>
      </w:r>
    </w:p>
    <w:p w14:paraId="7159C384" w14:textId="3BFBDD3B" w:rsidR="00A356F4" w:rsidRPr="004C415F" w:rsidRDefault="00A356F4" w:rsidP="00A356F4">
      <w:pPr>
        <w:pStyle w:val="ListParagraph"/>
        <w:rPr>
          <w:rFonts w:asciiTheme="minorHAnsi" w:hAnsiTheme="minorHAnsi"/>
          <w:sz w:val="28"/>
          <w:szCs w:val="28"/>
        </w:rPr>
      </w:pPr>
      <w:r w:rsidRPr="004C415F">
        <w:rPr>
          <w:rFonts w:asciiTheme="minorHAnsi" w:hAnsiTheme="minorHAnsi"/>
          <w:lang w:val="en"/>
        </w:rPr>
        <w:t xml:space="preserve">Explain the plan for attending in-person EMS convenings, site visits, CoPs, and/or virtual meetings with the EDD and/or EMS Intermediary. </w:t>
      </w:r>
      <w:r w:rsidR="00E302B4" w:rsidRPr="004C415F">
        <w:rPr>
          <w:rFonts w:asciiTheme="minorHAnsi" w:hAnsiTheme="minorHAnsi"/>
          <w:lang w:val="en"/>
        </w:rPr>
        <w:t>(2pts)</w:t>
      </w:r>
    </w:p>
    <w:p w14:paraId="7E0DE0B2" w14:textId="0BB4C194" w:rsidR="008544AA" w:rsidRPr="004C415F" w:rsidRDefault="003869E0" w:rsidP="00E302B4">
      <w:pPr>
        <w:spacing w:after="120" w:line="240" w:lineRule="auto"/>
      </w:pPr>
      <w:r w:rsidRPr="004C415F">
        <w:rPr>
          <w:rStyle w:val="Heading5Char"/>
          <w:rFonts w:asciiTheme="minorHAnsi" w:hAnsiTheme="minorHAnsi"/>
          <w:i w:val="0"/>
          <w:iCs w:val="0"/>
        </w:rPr>
        <w:t>Exhibit A – Project Narrative, Section 3: Performance Goal</w:t>
      </w:r>
      <w:r w:rsidR="00B80AB8" w:rsidRPr="004C415F">
        <w:rPr>
          <w:rStyle w:val="Heading5Char"/>
          <w:rFonts w:asciiTheme="minorHAnsi" w:hAnsiTheme="minorHAnsi"/>
          <w:i w:val="0"/>
          <w:iCs w:val="0"/>
        </w:rPr>
        <w:t xml:space="preserve"> Capacity and Effectiveness</w:t>
      </w:r>
      <w:r w:rsidRPr="004C415F">
        <w:t xml:space="preserve"> </w:t>
      </w:r>
      <w:r w:rsidR="008544AA" w:rsidRPr="004C415F">
        <w:rPr>
          <w:b/>
          <w:bCs/>
        </w:rPr>
        <w:t xml:space="preserve">(Maximum </w:t>
      </w:r>
      <w:r w:rsidR="008355E9" w:rsidRPr="004C415F">
        <w:rPr>
          <w:b/>
          <w:bCs/>
        </w:rPr>
        <w:t>13</w:t>
      </w:r>
      <w:r w:rsidR="008544AA" w:rsidRPr="004C415F">
        <w:rPr>
          <w:b/>
          <w:bCs/>
        </w:rPr>
        <w:t xml:space="preserve"> Points)</w:t>
      </w:r>
    </w:p>
    <w:p w14:paraId="33E8AC73" w14:textId="50F955E2" w:rsidR="008544AA" w:rsidRPr="004C415F" w:rsidRDefault="008F564F" w:rsidP="008F564F">
      <w:pPr>
        <w:pStyle w:val="BodyText"/>
        <w:rPr>
          <w:rFonts w:asciiTheme="minorHAnsi" w:hAnsiTheme="minorHAnsi"/>
        </w:rPr>
      </w:pPr>
      <w:r w:rsidRPr="004C415F">
        <w:rPr>
          <w:rFonts w:asciiTheme="minorHAnsi" w:hAnsiTheme="minorHAnsi"/>
          <w:b/>
          <w:bCs/>
          <w:i/>
          <w:iCs/>
        </w:rPr>
        <w:t>3</w:t>
      </w:r>
      <w:r w:rsidR="008544AA" w:rsidRPr="004C415F">
        <w:rPr>
          <w:rFonts w:asciiTheme="minorHAnsi" w:hAnsiTheme="minorHAnsi"/>
          <w:b/>
          <w:bCs/>
          <w:i/>
          <w:iCs/>
        </w:rPr>
        <w:t>.1. Performance Goal</w:t>
      </w:r>
      <w:r w:rsidR="00B80AB8" w:rsidRPr="004C415F">
        <w:rPr>
          <w:rFonts w:asciiTheme="minorHAnsi" w:hAnsiTheme="minorHAnsi"/>
          <w:b/>
          <w:bCs/>
          <w:i/>
          <w:iCs/>
        </w:rPr>
        <w:t xml:space="preserve"> </w:t>
      </w:r>
      <w:r w:rsidR="002D0224" w:rsidRPr="004C415F">
        <w:rPr>
          <w:rFonts w:asciiTheme="minorHAnsi" w:hAnsiTheme="minorHAnsi"/>
          <w:b/>
          <w:bCs/>
          <w:i/>
          <w:iCs/>
        </w:rPr>
        <w:t>Achievement</w:t>
      </w:r>
      <w:r w:rsidR="008544AA" w:rsidRPr="004C415F">
        <w:rPr>
          <w:rFonts w:asciiTheme="minorHAnsi" w:hAnsiTheme="minorHAnsi"/>
        </w:rPr>
        <w:t xml:space="preserve"> (Score range 0–</w:t>
      </w:r>
      <w:r w:rsidR="00AF679C">
        <w:rPr>
          <w:rFonts w:asciiTheme="minorHAnsi" w:hAnsiTheme="minorHAnsi"/>
        </w:rPr>
        <w:t>6</w:t>
      </w:r>
      <w:r w:rsidR="008544AA" w:rsidRPr="004C415F">
        <w:rPr>
          <w:rFonts w:asciiTheme="minorHAnsi" w:hAnsiTheme="minorHAnsi"/>
        </w:rPr>
        <w:t xml:space="preserve"> points)</w:t>
      </w:r>
    </w:p>
    <w:p w14:paraId="002C7419" w14:textId="7E9E52C9" w:rsidR="008544AA" w:rsidRPr="004C415F" w:rsidRDefault="008544AA" w:rsidP="00823DF9">
      <w:pPr>
        <w:spacing w:after="240" w:line="240" w:lineRule="auto"/>
        <w:rPr>
          <w:b/>
          <w:bCs/>
          <w:sz w:val="24"/>
          <w:szCs w:val="24"/>
          <w:lang w:val="en"/>
        </w:rPr>
      </w:pPr>
      <w:r w:rsidRPr="004C415F">
        <w:rPr>
          <w:sz w:val="24"/>
          <w:szCs w:val="24"/>
          <w:lang w:val="en"/>
        </w:rPr>
        <w:t>Describe program outcomes for participants in</w:t>
      </w:r>
      <w:r w:rsidR="00FB65F6" w:rsidRPr="004C415F">
        <w:rPr>
          <w:sz w:val="24"/>
          <w:szCs w:val="24"/>
          <w:lang w:val="en"/>
        </w:rPr>
        <w:t xml:space="preserve"> the</w:t>
      </w:r>
      <w:r w:rsidRPr="004C415F">
        <w:rPr>
          <w:sz w:val="24"/>
          <w:szCs w:val="24"/>
          <w:lang w:val="en"/>
        </w:rPr>
        <w:t xml:space="preserve"> </w:t>
      </w:r>
      <w:r w:rsidR="00FB65F6" w:rsidRPr="004C415F">
        <w:rPr>
          <w:sz w:val="24"/>
          <w:szCs w:val="24"/>
          <w:lang w:val="en"/>
        </w:rPr>
        <w:t xml:space="preserve">current EMS Corps </w:t>
      </w:r>
      <w:r w:rsidRPr="004C415F">
        <w:rPr>
          <w:sz w:val="24"/>
          <w:szCs w:val="24"/>
          <w:lang w:val="en"/>
        </w:rPr>
        <w:t>program to include</w:t>
      </w:r>
      <w:r w:rsidR="00FB65F6" w:rsidRPr="004C415F">
        <w:rPr>
          <w:sz w:val="24"/>
          <w:szCs w:val="24"/>
          <w:lang w:val="en"/>
        </w:rPr>
        <w:t xml:space="preserve"> at least 5 of the following</w:t>
      </w:r>
      <w:r w:rsidRPr="004C415F">
        <w:rPr>
          <w:sz w:val="24"/>
          <w:szCs w:val="24"/>
          <w:lang w:val="en"/>
        </w:rPr>
        <w:t>:</w:t>
      </w:r>
      <w:r w:rsidR="002D0224" w:rsidRPr="004C415F">
        <w:rPr>
          <w:sz w:val="24"/>
          <w:szCs w:val="24"/>
          <w:lang w:val="en"/>
        </w:rPr>
        <w:t xml:space="preserve"> (</w:t>
      </w:r>
      <w:r w:rsidR="00AF679C">
        <w:rPr>
          <w:sz w:val="24"/>
          <w:szCs w:val="24"/>
          <w:lang w:val="en"/>
        </w:rPr>
        <w:t>6</w:t>
      </w:r>
      <w:r w:rsidR="002D0224" w:rsidRPr="004C415F">
        <w:rPr>
          <w:sz w:val="24"/>
          <w:szCs w:val="24"/>
          <w:lang w:val="en"/>
        </w:rPr>
        <w:t>pts)</w:t>
      </w:r>
    </w:p>
    <w:p w14:paraId="62D78F02" w14:textId="397C38F5" w:rsidR="008544AA" w:rsidRPr="004C415F" w:rsidRDefault="008544AA" w:rsidP="00FB65F6">
      <w:pPr>
        <w:pStyle w:val="ListParagraph"/>
        <w:spacing w:after="120" w:line="240" w:lineRule="auto"/>
        <w:rPr>
          <w:rFonts w:asciiTheme="minorHAnsi" w:eastAsia="Times New Roman" w:hAnsiTheme="minorHAnsi"/>
          <w:lang w:val="en"/>
        </w:rPr>
      </w:pPr>
      <w:r w:rsidRPr="004C415F">
        <w:rPr>
          <w:rFonts w:asciiTheme="minorHAnsi" w:eastAsia="Times New Roman" w:hAnsiTheme="minorHAnsi"/>
          <w:lang w:val="en"/>
        </w:rPr>
        <w:t xml:space="preserve">Number of participants who entered </w:t>
      </w:r>
      <w:r w:rsidR="00FB65F6" w:rsidRPr="004C415F">
        <w:rPr>
          <w:rFonts w:asciiTheme="minorHAnsi" w:eastAsia="Times New Roman" w:hAnsiTheme="minorHAnsi"/>
          <w:lang w:val="en"/>
        </w:rPr>
        <w:t>the EMS Corps</w:t>
      </w:r>
      <w:r w:rsidRPr="004C415F">
        <w:rPr>
          <w:rFonts w:asciiTheme="minorHAnsi" w:eastAsia="Times New Roman" w:hAnsiTheme="minorHAnsi"/>
          <w:lang w:val="en"/>
        </w:rPr>
        <w:t xml:space="preserve"> program</w:t>
      </w:r>
      <w:r w:rsidR="00FB65F6" w:rsidRPr="004C415F">
        <w:rPr>
          <w:rFonts w:asciiTheme="minorHAnsi" w:eastAsia="Times New Roman" w:hAnsiTheme="minorHAnsi"/>
          <w:lang w:val="en"/>
        </w:rPr>
        <w:t xml:space="preserve"> so far</w:t>
      </w:r>
      <w:r w:rsidR="008F564F" w:rsidRPr="004C415F">
        <w:rPr>
          <w:rFonts w:asciiTheme="minorHAnsi" w:eastAsia="Times New Roman" w:hAnsiTheme="minorHAnsi"/>
          <w:lang w:val="en"/>
        </w:rPr>
        <w:t>.</w:t>
      </w:r>
    </w:p>
    <w:p w14:paraId="54AA3279" w14:textId="1DBED0AA" w:rsidR="008544AA" w:rsidRPr="004C415F" w:rsidRDefault="008544AA" w:rsidP="00823DF9">
      <w:pPr>
        <w:pStyle w:val="ListParagraph"/>
        <w:spacing w:after="120" w:line="240" w:lineRule="auto"/>
        <w:rPr>
          <w:rFonts w:asciiTheme="minorHAnsi" w:eastAsia="Times New Roman" w:hAnsiTheme="minorHAnsi"/>
          <w:lang w:val="en"/>
        </w:rPr>
      </w:pPr>
      <w:r w:rsidRPr="004C415F">
        <w:rPr>
          <w:rFonts w:asciiTheme="minorHAnsi" w:eastAsia="Times New Roman" w:hAnsiTheme="minorHAnsi"/>
          <w:lang w:val="en"/>
        </w:rPr>
        <w:t>Average Number of hours worked during the E</w:t>
      </w:r>
      <w:r w:rsidR="00FB65F6" w:rsidRPr="004C415F">
        <w:rPr>
          <w:rFonts w:asciiTheme="minorHAnsi" w:eastAsia="Times New Roman" w:hAnsiTheme="minorHAnsi"/>
          <w:lang w:val="en"/>
        </w:rPr>
        <w:t>MS</w:t>
      </w:r>
      <w:r w:rsidRPr="004C415F">
        <w:rPr>
          <w:rFonts w:asciiTheme="minorHAnsi" w:eastAsia="Times New Roman" w:hAnsiTheme="minorHAnsi"/>
          <w:lang w:val="en"/>
        </w:rPr>
        <w:t xml:space="preserve"> program</w:t>
      </w:r>
      <w:r w:rsidR="008F564F" w:rsidRPr="004C415F">
        <w:rPr>
          <w:rFonts w:asciiTheme="minorHAnsi" w:eastAsia="Times New Roman" w:hAnsiTheme="minorHAnsi"/>
          <w:lang w:val="en"/>
        </w:rPr>
        <w:t>.</w:t>
      </w:r>
    </w:p>
    <w:p w14:paraId="205F3E27" w14:textId="6D85CB88" w:rsidR="008544AA" w:rsidRPr="004C415F" w:rsidRDefault="00FB65F6" w:rsidP="00823DF9">
      <w:pPr>
        <w:pStyle w:val="ListParagraph"/>
        <w:spacing w:after="120" w:line="240" w:lineRule="auto"/>
        <w:rPr>
          <w:rFonts w:asciiTheme="minorHAnsi" w:eastAsia="Times New Roman" w:hAnsiTheme="minorHAnsi"/>
          <w:lang w:val="en"/>
        </w:rPr>
      </w:pPr>
      <w:r w:rsidRPr="004C415F">
        <w:rPr>
          <w:rFonts w:asciiTheme="minorHAnsi" w:eastAsia="Times New Roman" w:hAnsiTheme="minorHAnsi"/>
          <w:lang w:val="en"/>
        </w:rPr>
        <w:t>EMS Corps</w:t>
      </w:r>
      <w:r w:rsidR="008544AA" w:rsidRPr="004C415F">
        <w:rPr>
          <w:rFonts w:asciiTheme="minorHAnsi" w:eastAsia="Times New Roman" w:hAnsiTheme="minorHAnsi"/>
          <w:lang w:val="en"/>
        </w:rPr>
        <w:t xml:space="preserve"> retention rates</w:t>
      </w:r>
      <w:r w:rsidRPr="004C415F">
        <w:rPr>
          <w:rFonts w:asciiTheme="minorHAnsi" w:eastAsia="Times New Roman" w:hAnsiTheme="minorHAnsi"/>
          <w:lang w:val="en"/>
        </w:rPr>
        <w:t xml:space="preserve"> from beginning to end of the cohort</w:t>
      </w:r>
      <w:r w:rsidR="008F564F" w:rsidRPr="004C415F">
        <w:rPr>
          <w:rFonts w:asciiTheme="minorHAnsi" w:eastAsia="Times New Roman" w:hAnsiTheme="minorHAnsi"/>
          <w:lang w:val="en"/>
        </w:rPr>
        <w:t>.</w:t>
      </w:r>
    </w:p>
    <w:p w14:paraId="30FB6DE8" w14:textId="43AFAEDF" w:rsidR="00FB65F6" w:rsidRPr="004C415F" w:rsidRDefault="00FB65F6" w:rsidP="00FB65F6">
      <w:pPr>
        <w:pStyle w:val="ListParagraph"/>
        <w:spacing w:after="120" w:line="240" w:lineRule="auto"/>
        <w:rPr>
          <w:rFonts w:asciiTheme="minorHAnsi" w:eastAsia="Times New Roman" w:hAnsiTheme="minorHAnsi"/>
          <w:lang w:val="en"/>
        </w:rPr>
      </w:pPr>
      <w:r w:rsidRPr="004C415F">
        <w:rPr>
          <w:rFonts w:asciiTheme="minorHAnsi" w:eastAsia="Times New Roman" w:hAnsiTheme="minorHAnsi"/>
          <w:lang w:val="en"/>
        </w:rPr>
        <w:lastRenderedPageBreak/>
        <w:t>Hourly wages met or exceeded earnings compared to MIT's Living Wage</w:t>
      </w:r>
    </w:p>
    <w:p w14:paraId="317BBCCF" w14:textId="2F09243C" w:rsidR="008544AA" w:rsidRPr="004C415F" w:rsidRDefault="008544AA" w:rsidP="00823DF9">
      <w:pPr>
        <w:pStyle w:val="ListParagraph"/>
        <w:spacing w:after="120" w:line="240" w:lineRule="auto"/>
        <w:rPr>
          <w:rFonts w:asciiTheme="minorHAnsi" w:eastAsia="Times New Roman" w:hAnsiTheme="minorHAnsi"/>
        </w:rPr>
      </w:pPr>
      <w:r w:rsidRPr="004C415F">
        <w:rPr>
          <w:rFonts w:asciiTheme="minorHAnsi" w:eastAsia="Times New Roman" w:hAnsiTheme="minorHAnsi"/>
          <w:lang w:val="en"/>
        </w:rPr>
        <w:t>Number of participants who transitioned into the job at a higher wage than</w:t>
      </w:r>
      <w:r w:rsidR="00FB65F6" w:rsidRPr="004C415F">
        <w:rPr>
          <w:rFonts w:asciiTheme="minorHAnsi" w:eastAsia="Times New Roman" w:hAnsiTheme="minorHAnsi"/>
          <w:lang w:val="en"/>
        </w:rPr>
        <w:t xml:space="preserve"> before enrollment at an EMS Corps program</w:t>
      </w:r>
      <w:r w:rsidR="00413F0E" w:rsidRPr="004C415F">
        <w:rPr>
          <w:rFonts w:asciiTheme="minorHAnsi" w:eastAsia="Times New Roman" w:hAnsiTheme="minorHAnsi"/>
          <w:lang w:val="en"/>
        </w:rPr>
        <w:t>.</w:t>
      </w:r>
    </w:p>
    <w:p w14:paraId="730726EA" w14:textId="35A079FD" w:rsidR="008544AA" w:rsidRPr="004C415F" w:rsidRDefault="008544AA" w:rsidP="69CF9BA9">
      <w:pPr>
        <w:pStyle w:val="ListParagraph"/>
        <w:spacing w:after="120" w:line="240" w:lineRule="auto"/>
        <w:rPr>
          <w:rFonts w:asciiTheme="minorHAnsi" w:eastAsia="Times New Roman" w:hAnsiTheme="minorHAnsi"/>
        </w:rPr>
      </w:pPr>
      <w:r w:rsidRPr="69CF9BA9">
        <w:rPr>
          <w:rFonts w:asciiTheme="minorHAnsi" w:eastAsia="Times New Roman" w:hAnsiTheme="minorHAnsi"/>
        </w:rPr>
        <w:t>Number of participants who transitioned to higher education</w:t>
      </w:r>
      <w:r w:rsidR="00FB65F6" w:rsidRPr="69CF9BA9">
        <w:rPr>
          <w:rFonts w:asciiTheme="minorHAnsi" w:eastAsia="Times New Roman" w:hAnsiTheme="minorHAnsi"/>
        </w:rPr>
        <w:t xml:space="preserve"> (</w:t>
      </w:r>
      <w:proofErr w:type="spellStart"/>
      <w:r w:rsidR="00FB65F6" w:rsidRPr="69CF9BA9">
        <w:rPr>
          <w:rFonts w:asciiTheme="minorHAnsi" w:eastAsia="Times New Roman" w:hAnsiTheme="minorHAnsi"/>
        </w:rPr>
        <w:t>i.e</w:t>
      </w:r>
      <w:proofErr w:type="spellEnd"/>
      <w:r w:rsidR="00FB65F6" w:rsidRPr="69CF9BA9">
        <w:rPr>
          <w:rFonts w:asciiTheme="minorHAnsi" w:eastAsia="Times New Roman" w:hAnsiTheme="minorHAnsi"/>
        </w:rPr>
        <w:t xml:space="preserve"> Firefighter, Paramedic,</w:t>
      </w:r>
      <w:r w:rsidR="002D0224" w:rsidRPr="69CF9BA9">
        <w:rPr>
          <w:rFonts w:asciiTheme="minorHAnsi" w:eastAsia="Times New Roman" w:hAnsiTheme="minorHAnsi"/>
        </w:rPr>
        <w:t>)</w:t>
      </w:r>
      <w:r w:rsidR="008F564F" w:rsidRPr="69CF9BA9">
        <w:rPr>
          <w:rFonts w:asciiTheme="minorHAnsi" w:eastAsia="Times New Roman" w:hAnsiTheme="minorHAnsi"/>
        </w:rPr>
        <w:t>.</w:t>
      </w:r>
    </w:p>
    <w:p w14:paraId="746CE2EB" w14:textId="13F2DA50" w:rsidR="008544AA" w:rsidRPr="004C415F" w:rsidRDefault="008544AA" w:rsidP="00823DF9">
      <w:pPr>
        <w:pStyle w:val="ListParagraph"/>
        <w:spacing w:after="120" w:line="240" w:lineRule="auto"/>
        <w:rPr>
          <w:rFonts w:asciiTheme="minorHAnsi" w:eastAsia="Times New Roman" w:hAnsiTheme="minorHAnsi"/>
          <w:lang w:val="en"/>
        </w:rPr>
      </w:pPr>
      <w:r w:rsidRPr="004C415F">
        <w:rPr>
          <w:rFonts w:asciiTheme="minorHAnsi" w:eastAsia="Times New Roman" w:hAnsiTheme="minorHAnsi"/>
          <w:lang w:val="en"/>
        </w:rPr>
        <w:t xml:space="preserve">Number of participants who </w:t>
      </w:r>
      <w:r w:rsidR="002D0224" w:rsidRPr="004C415F">
        <w:rPr>
          <w:rFonts w:asciiTheme="minorHAnsi" w:eastAsia="Times New Roman" w:hAnsiTheme="minorHAnsi"/>
          <w:lang w:val="en"/>
        </w:rPr>
        <w:t>passed the written NREMT on the first try</w:t>
      </w:r>
      <w:r w:rsidR="008F564F" w:rsidRPr="004C415F">
        <w:rPr>
          <w:rFonts w:asciiTheme="minorHAnsi" w:eastAsia="Times New Roman" w:hAnsiTheme="minorHAnsi"/>
          <w:lang w:val="en"/>
        </w:rPr>
        <w:t>.</w:t>
      </w:r>
    </w:p>
    <w:p w14:paraId="1ADEAB60" w14:textId="034CCE67" w:rsidR="002D0224" w:rsidRPr="004C415F" w:rsidRDefault="002D0224" w:rsidP="002D0224">
      <w:pPr>
        <w:pStyle w:val="ListParagraph"/>
        <w:spacing w:after="120" w:line="240" w:lineRule="auto"/>
        <w:rPr>
          <w:rFonts w:asciiTheme="minorHAnsi" w:eastAsia="Times New Roman" w:hAnsiTheme="minorHAnsi"/>
          <w:lang w:val="en"/>
        </w:rPr>
      </w:pPr>
      <w:r w:rsidRPr="004C415F">
        <w:rPr>
          <w:rFonts w:asciiTheme="minorHAnsi" w:eastAsia="Times New Roman" w:hAnsiTheme="minorHAnsi"/>
          <w:lang w:val="en"/>
        </w:rPr>
        <w:t>Number of participants who passed the written NREMT on the second or third try.</w:t>
      </w:r>
    </w:p>
    <w:p w14:paraId="10BA4396" w14:textId="6546F43B" w:rsidR="002D0224" w:rsidRPr="004C415F" w:rsidRDefault="002D0224" w:rsidP="002D0224">
      <w:pPr>
        <w:pStyle w:val="ListParagraph"/>
        <w:spacing w:after="120" w:line="240" w:lineRule="auto"/>
        <w:rPr>
          <w:rFonts w:asciiTheme="minorHAnsi" w:eastAsia="Times New Roman" w:hAnsiTheme="minorHAnsi"/>
          <w:lang w:val="en"/>
        </w:rPr>
      </w:pPr>
      <w:r w:rsidRPr="004C415F">
        <w:rPr>
          <w:rFonts w:asciiTheme="minorHAnsi" w:eastAsia="Times New Roman" w:hAnsiTheme="minorHAnsi"/>
          <w:lang w:val="en"/>
        </w:rPr>
        <w:t>Number of participants who passed the psychomotor exam on the first try.</w:t>
      </w:r>
    </w:p>
    <w:p w14:paraId="54BF9A65" w14:textId="2A0976F0" w:rsidR="002D0224" w:rsidRPr="004C415F" w:rsidRDefault="002D0224" w:rsidP="002D0224">
      <w:pPr>
        <w:pStyle w:val="ListParagraph"/>
        <w:spacing w:after="120" w:line="240" w:lineRule="auto"/>
        <w:rPr>
          <w:rFonts w:asciiTheme="minorHAnsi" w:eastAsia="Times New Roman" w:hAnsiTheme="minorHAnsi"/>
          <w:lang w:val="en"/>
        </w:rPr>
      </w:pPr>
      <w:r w:rsidRPr="004C415F">
        <w:rPr>
          <w:rFonts w:asciiTheme="minorHAnsi" w:eastAsia="Times New Roman" w:hAnsiTheme="minorHAnsi"/>
          <w:lang w:val="en"/>
        </w:rPr>
        <w:t>Number of participants who passed the psychomotor exam on the second or third try.</w:t>
      </w:r>
    </w:p>
    <w:p w14:paraId="1126DC50" w14:textId="75E11E54" w:rsidR="002D0224" w:rsidRPr="004C415F" w:rsidRDefault="002D0224" w:rsidP="00823DF9">
      <w:pPr>
        <w:pStyle w:val="ListParagraph"/>
        <w:spacing w:after="120" w:line="240" w:lineRule="auto"/>
        <w:rPr>
          <w:rFonts w:asciiTheme="minorHAnsi" w:eastAsia="Times New Roman" w:hAnsiTheme="minorHAnsi"/>
          <w:lang w:val="en"/>
        </w:rPr>
      </w:pPr>
      <w:r w:rsidRPr="004C415F">
        <w:rPr>
          <w:rFonts w:asciiTheme="minorHAnsi" w:eastAsia="Times New Roman" w:hAnsiTheme="minorHAnsi"/>
          <w:lang w:val="en"/>
        </w:rPr>
        <w:t>Number of participants that became fully licensed EMTs by their regions LEMSA.</w:t>
      </w:r>
    </w:p>
    <w:p w14:paraId="607F291B" w14:textId="12CDCE21" w:rsidR="002D0224" w:rsidRPr="004C415F" w:rsidRDefault="002D0224" w:rsidP="00823DF9">
      <w:pPr>
        <w:pStyle w:val="ListParagraph"/>
        <w:spacing w:after="120" w:line="240" w:lineRule="auto"/>
        <w:rPr>
          <w:rFonts w:asciiTheme="minorHAnsi" w:eastAsia="Times New Roman" w:hAnsiTheme="minorHAnsi"/>
          <w:lang w:val="en"/>
        </w:rPr>
      </w:pPr>
      <w:r w:rsidRPr="004C415F">
        <w:rPr>
          <w:rFonts w:asciiTheme="minorHAnsi" w:eastAsia="Times New Roman" w:hAnsiTheme="minorHAnsi"/>
          <w:lang w:val="en"/>
        </w:rPr>
        <w:t>Earnings post-exit at the second and fourth quarters.</w:t>
      </w:r>
    </w:p>
    <w:p w14:paraId="13C9C520" w14:textId="08AAC436" w:rsidR="008544AA" w:rsidRPr="004C415F" w:rsidRDefault="008F564F" w:rsidP="008F564F">
      <w:pPr>
        <w:pStyle w:val="BodyText"/>
        <w:rPr>
          <w:rFonts w:asciiTheme="minorHAnsi" w:hAnsiTheme="minorHAnsi"/>
        </w:rPr>
      </w:pPr>
      <w:r w:rsidRPr="004C415F">
        <w:rPr>
          <w:rFonts w:asciiTheme="minorHAnsi" w:hAnsiTheme="minorHAnsi"/>
          <w:b/>
          <w:bCs/>
          <w:i/>
          <w:iCs/>
        </w:rPr>
        <w:t>3</w:t>
      </w:r>
      <w:r w:rsidR="008544AA" w:rsidRPr="004C415F">
        <w:rPr>
          <w:rFonts w:asciiTheme="minorHAnsi" w:hAnsiTheme="minorHAnsi"/>
          <w:b/>
          <w:bCs/>
          <w:i/>
          <w:iCs/>
        </w:rPr>
        <w:t>.</w:t>
      </w:r>
      <w:r w:rsidRPr="004C415F">
        <w:rPr>
          <w:rFonts w:asciiTheme="minorHAnsi" w:hAnsiTheme="minorHAnsi"/>
          <w:b/>
          <w:bCs/>
          <w:i/>
          <w:iCs/>
        </w:rPr>
        <w:t>2</w:t>
      </w:r>
      <w:r w:rsidR="008544AA" w:rsidRPr="004C415F">
        <w:rPr>
          <w:rFonts w:asciiTheme="minorHAnsi" w:hAnsiTheme="minorHAnsi"/>
          <w:b/>
          <w:bCs/>
          <w:i/>
          <w:iCs/>
        </w:rPr>
        <w:t xml:space="preserve">. Performance Goal </w:t>
      </w:r>
      <w:r w:rsidR="002D0224" w:rsidRPr="004C415F">
        <w:rPr>
          <w:rFonts w:asciiTheme="minorHAnsi" w:hAnsiTheme="minorHAnsi"/>
          <w:b/>
          <w:bCs/>
          <w:i/>
          <w:iCs/>
        </w:rPr>
        <w:t>Capacity</w:t>
      </w:r>
      <w:r w:rsidR="008544AA" w:rsidRPr="004C415F">
        <w:rPr>
          <w:rFonts w:asciiTheme="minorHAnsi" w:hAnsiTheme="minorHAnsi"/>
        </w:rPr>
        <w:t xml:space="preserve"> (Score range 0–</w:t>
      </w:r>
      <w:r w:rsidR="008355E9" w:rsidRPr="004C415F">
        <w:rPr>
          <w:rFonts w:asciiTheme="minorHAnsi" w:hAnsiTheme="minorHAnsi"/>
        </w:rPr>
        <w:t>7</w:t>
      </w:r>
      <w:r w:rsidR="008544AA" w:rsidRPr="004C415F">
        <w:rPr>
          <w:rFonts w:asciiTheme="minorHAnsi" w:hAnsiTheme="minorHAnsi"/>
        </w:rPr>
        <w:t xml:space="preserve"> points)</w:t>
      </w:r>
    </w:p>
    <w:p w14:paraId="04395B79" w14:textId="5D40F4A7" w:rsidR="002D0224" w:rsidRPr="004C415F" w:rsidRDefault="002D0224" w:rsidP="002D0224">
      <w:pPr>
        <w:pStyle w:val="ListParagraph"/>
        <w:spacing w:after="120" w:line="240" w:lineRule="auto"/>
        <w:rPr>
          <w:rFonts w:asciiTheme="minorHAnsi" w:hAnsiTheme="minorHAnsi"/>
        </w:rPr>
      </w:pPr>
      <w:r w:rsidRPr="004C415F">
        <w:rPr>
          <w:rFonts w:asciiTheme="minorHAnsi" w:hAnsiTheme="minorHAnsi"/>
        </w:rPr>
        <w:t>Complete and attach Exhibit K: Performance Goals Matrix. (1pt)</w:t>
      </w:r>
    </w:p>
    <w:p w14:paraId="14D062E6" w14:textId="1284337B" w:rsidR="002D0224" w:rsidRPr="004C415F" w:rsidRDefault="002D0224" w:rsidP="002D0224">
      <w:pPr>
        <w:pStyle w:val="ListParagraph"/>
        <w:spacing w:after="120" w:line="240" w:lineRule="auto"/>
        <w:rPr>
          <w:rFonts w:asciiTheme="minorHAnsi" w:hAnsiTheme="minorHAnsi"/>
        </w:rPr>
      </w:pPr>
      <w:r w:rsidRPr="004C415F">
        <w:rPr>
          <w:rFonts w:asciiTheme="minorHAnsi" w:hAnsiTheme="minorHAnsi"/>
          <w:lang w:val="en"/>
        </w:rPr>
        <w:t>Describe how the project goals will be measure</w:t>
      </w:r>
      <w:r w:rsidR="008355E9" w:rsidRPr="004C415F">
        <w:rPr>
          <w:rFonts w:asciiTheme="minorHAnsi" w:hAnsiTheme="minorHAnsi"/>
          <w:lang w:val="en"/>
        </w:rPr>
        <w:t>d and p</w:t>
      </w:r>
      <w:proofErr w:type="spellStart"/>
      <w:r w:rsidRPr="004C415F">
        <w:rPr>
          <w:rFonts w:asciiTheme="minorHAnsi" w:hAnsiTheme="minorHAnsi"/>
        </w:rPr>
        <w:t>rovide</w:t>
      </w:r>
      <w:proofErr w:type="spellEnd"/>
      <w:r w:rsidRPr="004C415F">
        <w:rPr>
          <w:rFonts w:asciiTheme="minorHAnsi" w:hAnsiTheme="minorHAnsi"/>
        </w:rPr>
        <w:t xml:space="preserve"> a baseline to demonstrate the project's impact on the target population(s).</w:t>
      </w:r>
      <w:r w:rsidR="008355E9" w:rsidRPr="004C415F">
        <w:rPr>
          <w:rFonts w:asciiTheme="minorHAnsi" w:hAnsiTheme="minorHAnsi"/>
        </w:rPr>
        <w:t xml:space="preserve"> (2pts)</w:t>
      </w:r>
    </w:p>
    <w:p w14:paraId="4B723F98" w14:textId="66D2FF5E" w:rsidR="002D0224" w:rsidRPr="004C415F" w:rsidRDefault="002D0224" w:rsidP="002D0224">
      <w:pPr>
        <w:pStyle w:val="ListParagraph"/>
        <w:spacing w:after="120" w:line="240" w:lineRule="auto"/>
        <w:rPr>
          <w:rFonts w:asciiTheme="minorHAnsi" w:hAnsiTheme="minorHAnsi"/>
          <w:lang w:val="en"/>
        </w:rPr>
      </w:pPr>
      <w:r w:rsidRPr="004C415F">
        <w:rPr>
          <w:rFonts w:asciiTheme="minorHAnsi" w:hAnsiTheme="minorHAnsi"/>
          <w:lang w:val="en"/>
        </w:rPr>
        <w:t>Describe how the identified outcomes will result in sustained, meaningful partnerships to increase long-term employment with living wages for the target population(s) and create systemic change.</w:t>
      </w:r>
      <w:r w:rsidR="008355E9" w:rsidRPr="004C415F">
        <w:rPr>
          <w:rFonts w:asciiTheme="minorHAnsi" w:hAnsiTheme="minorHAnsi"/>
          <w:lang w:val="en"/>
        </w:rPr>
        <w:t xml:space="preserve"> (2pts)</w:t>
      </w:r>
    </w:p>
    <w:p w14:paraId="78FE7991" w14:textId="468F0958" w:rsidR="002D0224" w:rsidRPr="004C415F" w:rsidRDefault="002D0224" w:rsidP="002D0224">
      <w:pPr>
        <w:pStyle w:val="ListParagraph"/>
        <w:spacing w:after="240" w:line="240" w:lineRule="auto"/>
        <w:rPr>
          <w:rFonts w:asciiTheme="minorHAnsi" w:hAnsiTheme="minorHAnsi"/>
          <w:lang w:val="en"/>
        </w:rPr>
      </w:pPr>
      <w:r w:rsidRPr="004C415F">
        <w:rPr>
          <w:rFonts w:asciiTheme="minorHAnsi" w:hAnsiTheme="minorHAnsi"/>
          <w:lang w:val="en"/>
        </w:rPr>
        <w:t>Describe the data-driven local/regional economic analysis that supports the proposed project performance goals concerning service delivery, target populations, and skill attainment.</w:t>
      </w:r>
      <w:r w:rsidR="008355E9" w:rsidRPr="004C415F">
        <w:rPr>
          <w:rFonts w:asciiTheme="minorHAnsi" w:hAnsiTheme="minorHAnsi"/>
          <w:lang w:val="en"/>
        </w:rPr>
        <w:t xml:space="preserve"> (2pts)</w:t>
      </w:r>
    </w:p>
    <w:p w14:paraId="5BFEF784" w14:textId="3F6A0A04" w:rsidR="008544AA" w:rsidRPr="004C415F" w:rsidRDefault="003869E0" w:rsidP="001A4A1F">
      <w:pPr>
        <w:pStyle w:val="BodyText"/>
        <w:rPr>
          <w:rFonts w:asciiTheme="minorHAnsi" w:hAnsiTheme="minorHAnsi"/>
          <w:b/>
          <w:bCs/>
        </w:rPr>
      </w:pPr>
      <w:r w:rsidRPr="004C415F">
        <w:rPr>
          <w:rFonts w:asciiTheme="minorHAnsi" w:hAnsiTheme="minorHAnsi"/>
          <w:b/>
          <w:bCs/>
        </w:rPr>
        <w:t xml:space="preserve">Exhibit A – Project Narrative, Section 4: </w:t>
      </w:r>
      <w:r w:rsidR="00B80AB8" w:rsidRPr="004C415F">
        <w:rPr>
          <w:rFonts w:asciiTheme="minorHAnsi" w:hAnsiTheme="minorHAnsi"/>
          <w:b/>
          <w:bCs/>
          <w:i/>
          <w:iCs/>
        </w:rPr>
        <w:t>Budget and Funding Allocation</w:t>
      </w:r>
      <w:r w:rsidR="00B80AB8" w:rsidRPr="004C415F">
        <w:rPr>
          <w:rFonts w:asciiTheme="minorHAnsi" w:hAnsiTheme="minorHAnsi"/>
        </w:rPr>
        <w:t xml:space="preserve"> </w:t>
      </w:r>
      <w:r w:rsidR="008544AA" w:rsidRPr="004C415F">
        <w:rPr>
          <w:rFonts w:asciiTheme="minorHAnsi" w:hAnsiTheme="minorHAnsi"/>
          <w:b/>
          <w:bCs/>
        </w:rPr>
        <w:t xml:space="preserve">(Maximum </w:t>
      </w:r>
      <w:r w:rsidR="008355E9" w:rsidRPr="004C415F">
        <w:rPr>
          <w:rFonts w:asciiTheme="minorHAnsi" w:hAnsiTheme="minorHAnsi"/>
          <w:b/>
          <w:bCs/>
        </w:rPr>
        <w:t>13</w:t>
      </w:r>
      <w:r w:rsidR="008544AA" w:rsidRPr="004C415F">
        <w:rPr>
          <w:rFonts w:asciiTheme="minorHAnsi" w:hAnsiTheme="minorHAnsi"/>
          <w:b/>
          <w:bCs/>
        </w:rPr>
        <w:t xml:space="preserve"> points)</w:t>
      </w:r>
    </w:p>
    <w:p w14:paraId="5F6A6974" w14:textId="55E89F63" w:rsidR="008544AA" w:rsidRPr="004C415F" w:rsidRDefault="008F564F" w:rsidP="1755DC7C">
      <w:pPr>
        <w:pStyle w:val="BodyText"/>
        <w:rPr>
          <w:rFonts w:asciiTheme="minorHAnsi" w:hAnsiTheme="minorHAnsi"/>
          <w:lang w:val="en-US"/>
        </w:rPr>
      </w:pPr>
      <w:r w:rsidRPr="004C415F">
        <w:rPr>
          <w:rFonts w:asciiTheme="minorHAnsi" w:hAnsiTheme="minorHAnsi"/>
          <w:b/>
          <w:bCs/>
          <w:i/>
          <w:iCs/>
          <w:lang w:val="en-US"/>
        </w:rPr>
        <w:t>4</w:t>
      </w:r>
      <w:r w:rsidR="008544AA" w:rsidRPr="004C415F">
        <w:rPr>
          <w:rFonts w:asciiTheme="minorHAnsi" w:hAnsiTheme="minorHAnsi"/>
          <w:b/>
          <w:bCs/>
          <w:i/>
          <w:iCs/>
          <w:lang w:val="en-US"/>
        </w:rPr>
        <w:t xml:space="preserve">.1. </w:t>
      </w:r>
      <w:r w:rsidR="00B80AB8" w:rsidRPr="004C415F">
        <w:rPr>
          <w:rFonts w:asciiTheme="minorHAnsi" w:hAnsiTheme="minorHAnsi"/>
          <w:b/>
          <w:bCs/>
          <w:i/>
          <w:iCs/>
          <w:lang w:val="en-US"/>
        </w:rPr>
        <w:t>Budget Summary and Narrative</w:t>
      </w:r>
      <w:r w:rsidR="00E82DD7">
        <w:rPr>
          <w:rFonts w:asciiTheme="minorHAnsi" w:hAnsiTheme="minorHAnsi"/>
          <w:b/>
          <w:bCs/>
          <w:i/>
          <w:iCs/>
          <w:lang w:val="en-US"/>
        </w:rPr>
        <w:t xml:space="preserve"> </w:t>
      </w:r>
      <w:r w:rsidR="008544AA" w:rsidRPr="004C415F">
        <w:rPr>
          <w:rFonts w:asciiTheme="minorHAnsi" w:hAnsiTheme="minorHAnsi"/>
          <w:lang w:val="en-US"/>
        </w:rPr>
        <w:t>(Score range 0–</w:t>
      </w:r>
      <w:r w:rsidR="008355E9" w:rsidRPr="004C415F">
        <w:rPr>
          <w:rFonts w:asciiTheme="minorHAnsi" w:hAnsiTheme="minorHAnsi"/>
          <w:lang w:val="en-US"/>
        </w:rPr>
        <w:t xml:space="preserve">5 </w:t>
      </w:r>
      <w:r w:rsidR="008544AA" w:rsidRPr="004C415F">
        <w:rPr>
          <w:rFonts w:asciiTheme="minorHAnsi" w:hAnsiTheme="minorHAnsi"/>
          <w:lang w:val="en-US"/>
        </w:rPr>
        <w:t>points)</w:t>
      </w:r>
    </w:p>
    <w:p w14:paraId="612805A7" w14:textId="548117F3" w:rsidR="00B80AB8" w:rsidRPr="004C415F" w:rsidRDefault="00B80AB8" w:rsidP="00FB65F6">
      <w:pPr>
        <w:pStyle w:val="ListParagraph"/>
        <w:rPr>
          <w:rFonts w:asciiTheme="minorHAnsi" w:hAnsiTheme="minorHAnsi"/>
          <w:lang w:val="en"/>
        </w:rPr>
      </w:pPr>
      <w:r w:rsidRPr="004C415F">
        <w:rPr>
          <w:rFonts w:asciiTheme="minorHAnsi" w:hAnsiTheme="minorHAnsi"/>
          <w:lang w:val="en"/>
        </w:rPr>
        <w:t>Complete and attach the Budget Summary (Exhibit F)</w:t>
      </w:r>
      <w:r w:rsidR="00FB65F6" w:rsidRPr="004C415F">
        <w:rPr>
          <w:rFonts w:asciiTheme="minorHAnsi" w:hAnsiTheme="minorHAnsi"/>
          <w:lang w:val="en"/>
        </w:rPr>
        <w:t>, and i</w:t>
      </w:r>
      <w:r w:rsidRPr="004C415F">
        <w:rPr>
          <w:rFonts w:asciiTheme="minorHAnsi" w:hAnsiTheme="minorHAnsi"/>
          <w:lang w:val="en"/>
        </w:rPr>
        <w:t>f applicable, complete and attach the Supplemental Budget (Exhibit G).</w:t>
      </w:r>
      <w:r w:rsidR="008355E9" w:rsidRPr="004C415F">
        <w:rPr>
          <w:rFonts w:asciiTheme="minorHAnsi" w:hAnsiTheme="minorHAnsi"/>
          <w:lang w:val="en"/>
        </w:rPr>
        <w:t xml:space="preserve"> (1pt)</w:t>
      </w:r>
    </w:p>
    <w:p w14:paraId="576DC8BC" w14:textId="73D78382" w:rsidR="00B80AB8" w:rsidRPr="004C415F" w:rsidRDefault="00B80AB8" w:rsidP="1755DC7C">
      <w:pPr>
        <w:pStyle w:val="ListParagraph"/>
        <w:rPr>
          <w:rFonts w:asciiTheme="minorHAnsi" w:hAnsiTheme="minorHAnsi"/>
        </w:rPr>
      </w:pPr>
      <w:r w:rsidRPr="004C415F">
        <w:rPr>
          <w:rFonts w:asciiTheme="minorHAnsi" w:hAnsiTheme="minorHAnsi"/>
        </w:rPr>
        <w:t>Explain how the proposed costs are necessary and reasonable regarding benefits to participants.</w:t>
      </w:r>
      <w:r w:rsidR="008355E9" w:rsidRPr="004C415F">
        <w:rPr>
          <w:rFonts w:asciiTheme="minorHAnsi" w:hAnsiTheme="minorHAnsi"/>
        </w:rPr>
        <w:t xml:space="preserve"> (2pts)</w:t>
      </w:r>
    </w:p>
    <w:p w14:paraId="307B8718" w14:textId="4555093C" w:rsidR="00B80AB8" w:rsidRPr="004C415F" w:rsidRDefault="00B80AB8" w:rsidP="008355E9">
      <w:pPr>
        <w:pStyle w:val="ListParagraph"/>
        <w:rPr>
          <w:rFonts w:asciiTheme="minorHAnsi" w:hAnsiTheme="minorHAnsi"/>
        </w:rPr>
      </w:pPr>
      <w:r w:rsidRPr="004C415F">
        <w:rPr>
          <w:rFonts w:asciiTheme="minorHAnsi" w:hAnsiTheme="minorHAnsi"/>
        </w:rPr>
        <w:t>Demonstrate that most project costs are allocated to providing or connecting to existing certified training and WBL activities, as well as wrap-around support and case management for the benefit of the participants served.</w:t>
      </w:r>
      <w:r w:rsidR="008355E9" w:rsidRPr="004C415F">
        <w:rPr>
          <w:rFonts w:asciiTheme="minorHAnsi" w:hAnsiTheme="minorHAnsi"/>
        </w:rPr>
        <w:t xml:space="preserve"> (2pts)</w:t>
      </w:r>
    </w:p>
    <w:p w14:paraId="60392824" w14:textId="5CD215F3" w:rsidR="008544AA" w:rsidRPr="004C415F" w:rsidRDefault="008F564F" w:rsidP="008F564F">
      <w:pPr>
        <w:pStyle w:val="BodyText"/>
        <w:rPr>
          <w:rFonts w:asciiTheme="minorHAnsi" w:hAnsiTheme="minorHAnsi"/>
        </w:rPr>
      </w:pPr>
      <w:r w:rsidRPr="004C415F">
        <w:rPr>
          <w:rFonts w:asciiTheme="minorHAnsi" w:hAnsiTheme="minorHAnsi"/>
          <w:b/>
          <w:bCs/>
          <w:i/>
          <w:iCs/>
        </w:rPr>
        <w:lastRenderedPageBreak/>
        <w:t>4</w:t>
      </w:r>
      <w:r w:rsidR="008544AA" w:rsidRPr="004C415F">
        <w:rPr>
          <w:rFonts w:asciiTheme="minorHAnsi" w:hAnsiTheme="minorHAnsi"/>
          <w:b/>
          <w:bCs/>
          <w:i/>
          <w:iCs/>
        </w:rPr>
        <w:t xml:space="preserve">.2. </w:t>
      </w:r>
      <w:r w:rsidR="00B80AB8" w:rsidRPr="004C415F">
        <w:rPr>
          <w:rFonts w:asciiTheme="minorHAnsi" w:hAnsiTheme="minorHAnsi"/>
          <w:b/>
          <w:bCs/>
          <w:i/>
          <w:iCs/>
        </w:rPr>
        <w:t>Funding Allocation</w:t>
      </w:r>
      <w:r w:rsidR="008544AA" w:rsidRPr="004C415F">
        <w:rPr>
          <w:rFonts w:asciiTheme="minorHAnsi" w:hAnsiTheme="minorHAnsi"/>
        </w:rPr>
        <w:t xml:space="preserve"> (Score range 0–</w:t>
      </w:r>
      <w:r w:rsidR="008355E9" w:rsidRPr="004C415F">
        <w:rPr>
          <w:rFonts w:asciiTheme="minorHAnsi" w:hAnsiTheme="minorHAnsi"/>
        </w:rPr>
        <w:t>8</w:t>
      </w:r>
      <w:r w:rsidR="008544AA" w:rsidRPr="004C415F">
        <w:rPr>
          <w:rFonts w:asciiTheme="minorHAnsi" w:hAnsiTheme="minorHAnsi"/>
        </w:rPr>
        <w:t xml:space="preserve"> points)</w:t>
      </w:r>
    </w:p>
    <w:p w14:paraId="6EB89565" w14:textId="199CB3AA" w:rsidR="00B80AB8" w:rsidRPr="004C415F" w:rsidRDefault="00B80AB8" w:rsidP="00B80AB8">
      <w:pPr>
        <w:pStyle w:val="ListParagraph"/>
        <w:rPr>
          <w:rFonts w:asciiTheme="minorHAnsi" w:hAnsiTheme="minorHAnsi"/>
        </w:rPr>
      </w:pPr>
      <w:r w:rsidRPr="004C415F">
        <w:rPr>
          <w:rFonts w:asciiTheme="minorHAnsi" w:hAnsiTheme="minorHAnsi"/>
        </w:rPr>
        <w:t>Complete and attach the Budget Narrative (Exhibit F2).</w:t>
      </w:r>
      <w:r w:rsidR="008355E9" w:rsidRPr="004C415F">
        <w:rPr>
          <w:rFonts w:asciiTheme="minorHAnsi" w:hAnsiTheme="minorHAnsi"/>
        </w:rPr>
        <w:t xml:space="preserve"> (1pt)</w:t>
      </w:r>
    </w:p>
    <w:p w14:paraId="3B8B6F89" w14:textId="7B8AC4F9" w:rsidR="00B80AB8" w:rsidRPr="004C415F" w:rsidRDefault="00B80AB8" w:rsidP="00B80AB8">
      <w:pPr>
        <w:pStyle w:val="ListParagraph"/>
        <w:rPr>
          <w:rFonts w:asciiTheme="minorHAnsi" w:hAnsiTheme="minorHAnsi"/>
        </w:rPr>
      </w:pPr>
      <w:r w:rsidRPr="004C415F">
        <w:rPr>
          <w:rFonts w:asciiTheme="minorHAnsi" w:hAnsiTheme="minorHAnsi"/>
        </w:rPr>
        <w:t>Demonstrate that assigned personnel funded by the project have adequate time and resources to achieve project goals and outcomes.</w:t>
      </w:r>
      <w:r w:rsidR="008355E9" w:rsidRPr="004C415F">
        <w:rPr>
          <w:rFonts w:asciiTheme="minorHAnsi" w:hAnsiTheme="minorHAnsi"/>
        </w:rPr>
        <w:t xml:space="preserve"> (2pts)</w:t>
      </w:r>
    </w:p>
    <w:p w14:paraId="6F42A03A" w14:textId="43EFDDCE" w:rsidR="00B80AB8" w:rsidRPr="004C415F" w:rsidRDefault="00B80AB8" w:rsidP="00B80AB8">
      <w:pPr>
        <w:pStyle w:val="ListParagraph"/>
        <w:rPr>
          <w:rFonts w:asciiTheme="minorHAnsi" w:hAnsiTheme="minorHAnsi"/>
        </w:rPr>
      </w:pPr>
      <w:r w:rsidRPr="004C415F">
        <w:rPr>
          <w:rFonts w:asciiTheme="minorHAnsi" w:hAnsiTheme="minorHAnsi"/>
        </w:rPr>
        <w:t>Identify travel costs for key project staff to attend mandatory quarterly meetings, communities of practice, and other activities planned by the approved TA provider.</w:t>
      </w:r>
      <w:r w:rsidR="008355E9" w:rsidRPr="004C415F">
        <w:rPr>
          <w:rFonts w:asciiTheme="minorHAnsi" w:hAnsiTheme="minorHAnsi"/>
        </w:rPr>
        <w:t xml:space="preserve"> (1pt)</w:t>
      </w:r>
    </w:p>
    <w:p w14:paraId="6A09B985" w14:textId="0A7D839D" w:rsidR="00B80AB8" w:rsidRPr="004C415F" w:rsidRDefault="00B80AB8" w:rsidP="00B80AB8">
      <w:pPr>
        <w:pStyle w:val="ListParagraph"/>
        <w:rPr>
          <w:rFonts w:asciiTheme="minorHAnsi" w:hAnsiTheme="minorHAnsi"/>
        </w:rPr>
      </w:pPr>
      <w:r w:rsidRPr="004C415F">
        <w:rPr>
          <w:rFonts w:asciiTheme="minorHAnsi" w:hAnsiTheme="minorHAnsi"/>
        </w:rPr>
        <w:t xml:space="preserve">If applicable, provide </w:t>
      </w:r>
      <w:r w:rsidR="00E302B4" w:rsidRPr="004C415F">
        <w:rPr>
          <w:rFonts w:asciiTheme="minorHAnsi" w:hAnsiTheme="minorHAnsi"/>
        </w:rPr>
        <w:t>detailed</w:t>
      </w:r>
      <w:r w:rsidRPr="004C415F">
        <w:rPr>
          <w:rFonts w:asciiTheme="minorHAnsi" w:hAnsiTheme="minorHAnsi"/>
        </w:rPr>
        <w:t xml:space="preserve"> narrative justification for purchases and/or contracted items in the Supplemental Budget (Exhibit G) and how they will support the project’s goals.</w:t>
      </w:r>
      <w:r w:rsidR="008355E9" w:rsidRPr="004C415F">
        <w:rPr>
          <w:rFonts w:asciiTheme="minorHAnsi" w:hAnsiTheme="minorHAnsi"/>
        </w:rPr>
        <w:t xml:space="preserve"> </w:t>
      </w:r>
    </w:p>
    <w:p w14:paraId="121F0540" w14:textId="57F46A0C" w:rsidR="00B80AB8" w:rsidRPr="004C415F" w:rsidRDefault="00B80AB8" w:rsidP="00B80AB8">
      <w:pPr>
        <w:pStyle w:val="ListParagraph"/>
        <w:rPr>
          <w:rFonts w:asciiTheme="minorHAnsi" w:hAnsiTheme="minorHAnsi"/>
        </w:rPr>
      </w:pPr>
      <w:r w:rsidRPr="004C415F">
        <w:rPr>
          <w:rFonts w:asciiTheme="minorHAnsi" w:hAnsiTheme="minorHAnsi"/>
        </w:rPr>
        <w:t>Explain how the proposed costs are necessary and reasonable regarding benefits to participants.</w:t>
      </w:r>
      <w:r w:rsidR="008355E9" w:rsidRPr="004C415F">
        <w:rPr>
          <w:rFonts w:asciiTheme="minorHAnsi" w:hAnsiTheme="minorHAnsi"/>
        </w:rPr>
        <w:t>(1pt)</w:t>
      </w:r>
    </w:p>
    <w:p w14:paraId="46622DE7" w14:textId="054AD6F4" w:rsidR="00B80AB8" w:rsidRPr="004C415F" w:rsidRDefault="00B80AB8" w:rsidP="00FB65F6">
      <w:pPr>
        <w:pStyle w:val="ListParagraph"/>
        <w:rPr>
          <w:rFonts w:asciiTheme="minorHAnsi" w:hAnsiTheme="minorHAnsi"/>
        </w:rPr>
      </w:pPr>
      <w:r w:rsidRPr="004C415F">
        <w:rPr>
          <w:rFonts w:asciiTheme="minorHAnsi" w:hAnsiTheme="minorHAnsi"/>
        </w:rPr>
        <w:t>Explain how the budget will provide cohort-based training, WBL, wrap-around support, and case management through partnerships and leveraging funds.</w:t>
      </w:r>
      <w:r w:rsidR="008355E9" w:rsidRPr="004C415F">
        <w:rPr>
          <w:rFonts w:asciiTheme="minorHAnsi" w:hAnsiTheme="minorHAnsi"/>
        </w:rPr>
        <w:t xml:space="preserve"> (2pts)</w:t>
      </w:r>
    </w:p>
    <w:p w14:paraId="3814A770" w14:textId="0DCF3994" w:rsidR="008544AA" w:rsidRPr="004C415F" w:rsidRDefault="003869E0" w:rsidP="001A4A1F">
      <w:pPr>
        <w:pStyle w:val="BodyText"/>
        <w:rPr>
          <w:rFonts w:asciiTheme="minorHAnsi" w:hAnsiTheme="minorHAnsi"/>
          <w:b/>
          <w:bCs/>
        </w:rPr>
      </w:pPr>
      <w:r w:rsidRPr="004C415F">
        <w:rPr>
          <w:rFonts w:asciiTheme="minorHAnsi" w:hAnsiTheme="minorHAnsi"/>
          <w:b/>
          <w:bCs/>
        </w:rPr>
        <w:t xml:space="preserve">Exhibit A – Project Narrative, Section 5: Statement of Capabilities </w:t>
      </w:r>
      <w:r w:rsidR="008544AA" w:rsidRPr="004C415F">
        <w:rPr>
          <w:rFonts w:asciiTheme="minorHAnsi" w:hAnsiTheme="minorHAnsi"/>
          <w:b/>
          <w:bCs/>
        </w:rPr>
        <w:t xml:space="preserve">(Maximum </w:t>
      </w:r>
      <w:r w:rsidR="004C415F" w:rsidRPr="004C415F">
        <w:rPr>
          <w:rFonts w:asciiTheme="minorHAnsi" w:hAnsiTheme="minorHAnsi"/>
          <w:b/>
          <w:bCs/>
        </w:rPr>
        <w:t xml:space="preserve">13 </w:t>
      </w:r>
      <w:r w:rsidR="008544AA" w:rsidRPr="004C415F">
        <w:rPr>
          <w:rFonts w:asciiTheme="minorHAnsi" w:hAnsiTheme="minorHAnsi"/>
          <w:b/>
          <w:bCs/>
        </w:rPr>
        <w:t>points)</w:t>
      </w:r>
    </w:p>
    <w:p w14:paraId="0B6848E2" w14:textId="144AB50C" w:rsidR="008544AA" w:rsidRPr="004C415F" w:rsidRDefault="008F564F" w:rsidP="008F564F">
      <w:pPr>
        <w:pStyle w:val="BodyText"/>
        <w:rPr>
          <w:rFonts w:asciiTheme="minorHAnsi" w:hAnsiTheme="minorHAnsi"/>
          <w:b/>
        </w:rPr>
      </w:pPr>
      <w:r w:rsidRPr="004C415F">
        <w:rPr>
          <w:rFonts w:asciiTheme="minorHAnsi" w:hAnsiTheme="minorHAnsi"/>
          <w:b/>
          <w:i/>
          <w:iCs/>
        </w:rPr>
        <w:t>5</w:t>
      </w:r>
      <w:r w:rsidR="008544AA" w:rsidRPr="004C415F">
        <w:rPr>
          <w:rFonts w:asciiTheme="minorHAnsi" w:hAnsiTheme="minorHAnsi"/>
          <w:b/>
          <w:i/>
          <w:iCs/>
        </w:rPr>
        <w:t>.1. Capability and Knowledge</w:t>
      </w:r>
      <w:r w:rsidR="008544AA" w:rsidRPr="004C415F">
        <w:rPr>
          <w:rFonts w:asciiTheme="minorHAnsi" w:hAnsiTheme="minorHAnsi"/>
          <w:b/>
        </w:rPr>
        <w:t xml:space="preserve"> </w:t>
      </w:r>
      <w:r w:rsidR="008544AA" w:rsidRPr="004C415F">
        <w:rPr>
          <w:rFonts w:asciiTheme="minorHAnsi" w:hAnsiTheme="minorHAnsi"/>
        </w:rPr>
        <w:t>(Score range 0–</w:t>
      </w:r>
      <w:r w:rsidR="004C415F" w:rsidRPr="004C415F">
        <w:rPr>
          <w:rFonts w:asciiTheme="minorHAnsi" w:hAnsiTheme="minorHAnsi"/>
        </w:rPr>
        <w:t>6</w:t>
      </w:r>
      <w:r w:rsidR="008544AA" w:rsidRPr="004C415F">
        <w:rPr>
          <w:rFonts w:asciiTheme="minorHAnsi" w:hAnsiTheme="minorHAnsi"/>
        </w:rPr>
        <w:t xml:space="preserve"> points)</w:t>
      </w:r>
    </w:p>
    <w:p w14:paraId="3AC0CDBC" w14:textId="17774296" w:rsidR="008544AA" w:rsidRPr="004C415F" w:rsidRDefault="008544AA" w:rsidP="00823DF9">
      <w:pPr>
        <w:pStyle w:val="ListParagraph"/>
        <w:spacing w:after="120" w:line="240" w:lineRule="auto"/>
        <w:rPr>
          <w:rFonts w:asciiTheme="minorHAnsi" w:hAnsiTheme="minorHAnsi"/>
        </w:rPr>
      </w:pPr>
      <w:r w:rsidRPr="004C415F">
        <w:rPr>
          <w:rFonts w:asciiTheme="minorHAnsi" w:hAnsiTheme="minorHAnsi"/>
        </w:rPr>
        <w:t>Demonstrate or identify opportunities to expand capabilities and knowledge in conducting and administering programs for the target population(s).</w:t>
      </w:r>
      <w:r w:rsidR="008355E9" w:rsidRPr="004C415F">
        <w:rPr>
          <w:rFonts w:asciiTheme="minorHAnsi" w:hAnsiTheme="minorHAnsi"/>
        </w:rPr>
        <w:t xml:space="preserve"> (2pts</w:t>
      </w:r>
      <w:r w:rsidR="004C415F" w:rsidRPr="004C415F">
        <w:rPr>
          <w:rFonts w:asciiTheme="minorHAnsi" w:hAnsiTheme="minorHAnsi"/>
        </w:rPr>
        <w:t>)</w:t>
      </w:r>
    </w:p>
    <w:p w14:paraId="11A171A7" w14:textId="341EAC47" w:rsidR="008544AA" w:rsidRPr="004C415F" w:rsidRDefault="008544AA" w:rsidP="00823DF9">
      <w:pPr>
        <w:pStyle w:val="ListParagraph"/>
        <w:spacing w:after="120" w:line="240" w:lineRule="auto"/>
        <w:rPr>
          <w:rFonts w:asciiTheme="minorHAnsi" w:hAnsiTheme="minorHAnsi"/>
        </w:rPr>
      </w:pPr>
      <w:r w:rsidRPr="004C415F">
        <w:rPr>
          <w:rFonts w:asciiTheme="minorHAnsi" w:hAnsiTheme="minorHAnsi"/>
        </w:rPr>
        <w:t>Identify opportunities to use new approaches to serve the target population through new partnerships, staff development, and targeted outreach.</w:t>
      </w:r>
      <w:r w:rsidR="008355E9" w:rsidRPr="004C415F">
        <w:rPr>
          <w:rFonts w:asciiTheme="minorHAnsi" w:hAnsiTheme="minorHAnsi"/>
        </w:rPr>
        <w:t xml:space="preserve"> (2pts)</w:t>
      </w:r>
    </w:p>
    <w:p w14:paraId="659F8B4A" w14:textId="77777777" w:rsidR="004C415F" w:rsidRPr="004C415F" w:rsidRDefault="004C415F" w:rsidP="004C415F">
      <w:pPr>
        <w:pStyle w:val="ListParagraph"/>
        <w:spacing w:after="120" w:line="240" w:lineRule="auto"/>
        <w:rPr>
          <w:rFonts w:asciiTheme="minorHAnsi" w:hAnsiTheme="minorHAnsi"/>
        </w:rPr>
      </w:pPr>
      <w:r w:rsidRPr="004C415F">
        <w:rPr>
          <w:rFonts w:asciiTheme="minorHAnsi" w:hAnsiTheme="minorHAnsi"/>
          <w:lang w:val="en"/>
        </w:rPr>
        <w:t>Describe past or present projects that prepared participants for good jobs and how grant funds will build on these experiences. (2pts)</w:t>
      </w:r>
    </w:p>
    <w:p w14:paraId="0E86A97E" w14:textId="4421F032" w:rsidR="008544AA" w:rsidRPr="004C415F" w:rsidRDefault="008F564F" w:rsidP="008F564F">
      <w:pPr>
        <w:pStyle w:val="BodyText"/>
        <w:rPr>
          <w:rFonts w:asciiTheme="minorHAnsi" w:hAnsiTheme="minorHAnsi"/>
        </w:rPr>
      </w:pPr>
      <w:r w:rsidRPr="004C415F">
        <w:rPr>
          <w:rFonts w:asciiTheme="minorHAnsi" w:hAnsiTheme="minorHAnsi"/>
          <w:b/>
          <w:bCs/>
          <w:i/>
          <w:iCs/>
        </w:rPr>
        <w:t>5</w:t>
      </w:r>
      <w:r w:rsidR="008544AA" w:rsidRPr="004C415F">
        <w:rPr>
          <w:rFonts w:asciiTheme="minorHAnsi" w:hAnsiTheme="minorHAnsi"/>
          <w:b/>
          <w:bCs/>
          <w:i/>
          <w:iCs/>
        </w:rPr>
        <w:t>.2. Staffing and Organizational Capacity</w:t>
      </w:r>
      <w:r w:rsidR="008544AA" w:rsidRPr="004C415F">
        <w:rPr>
          <w:rFonts w:asciiTheme="minorHAnsi" w:hAnsiTheme="minorHAnsi"/>
        </w:rPr>
        <w:t xml:space="preserve"> (Score range 0–</w:t>
      </w:r>
      <w:r w:rsidR="004C415F" w:rsidRPr="004C415F">
        <w:rPr>
          <w:rFonts w:asciiTheme="minorHAnsi" w:hAnsiTheme="minorHAnsi"/>
        </w:rPr>
        <w:t>7</w:t>
      </w:r>
      <w:r w:rsidR="008544AA" w:rsidRPr="004C415F">
        <w:rPr>
          <w:rFonts w:asciiTheme="minorHAnsi" w:hAnsiTheme="minorHAnsi"/>
        </w:rPr>
        <w:t xml:space="preserve"> points)</w:t>
      </w:r>
    </w:p>
    <w:p w14:paraId="7389B226" w14:textId="77777777" w:rsidR="004C415F" w:rsidRPr="004C415F" w:rsidRDefault="004C415F" w:rsidP="004C415F">
      <w:pPr>
        <w:pStyle w:val="ListParagraph"/>
        <w:spacing w:after="120" w:line="240" w:lineRule="auto"/>
        <w:rPr>
          <w:rFonts w:asciiTheme="minorHAnsi" w:hAnsiTheme="minorHAnsi"/>
        </w:rPr>
      </w:pPr>
      <w:r w:rsidRPr="004C415F">
        <w:rPr>
          <w:rFonts w:asciiTheme="minorHAnsi" w:hAnsiTheme="minorHAnsi"/>
        </w:rPr>
        <w:t>Demonstrate capacity to collect and report financial and participant performance data as required by the SFP. (2pts)</w:t>
      </w:r>
    </w:p>
    <w:p w14:paraId="5F20F0BB" w14:textId="2BCC289B" w:rsidR="008544AA" w:rsidRPr="004C415F" w:rsidRDefault="008544AA" w:rsidP="00823DF9">
      <w:pPr>
        <w:pStyle w:val="ListParagraph"/>
        <w:spacing w:after="120" w:line="240" w:lineRule="auto"/>
        <w:rPr>
          <w:rFonts w:asciiTheme="minorHAnsi" w:hAnsiTheme="minorHAnsi"/>
        </w:rPr>
      </w:pPr>
      <w:r w:rsidRPr="004C415F">
        <w:rPr>
          <w:rFonts w:asciiTheme="minorHAnsi" w:hAnsiTheme="minorHAnsi"/>
        </w:rPr>
        <w:t xml:space="preserve">Describe the organizational infrastructure and capacity that demonstrates the ability to </w:t>
      </w:r>
      <w:r w:rsidR="004C415F" w:rsidRPr="004C415F">
        <w:rPr>
          <w:rFonts w:asciiTheme="minorHAnsi" w:hAnsiTheme="minorHAnsi"/>
        </w:rPr>
        <w:t>complete all reporting requirements. (2pt)</w:t>
      </w:r>
    </w:p>
    <w:p w14:paraId="204BC103" w14:textId="4B89EE7D" w:rsidR="008544AA" w:rsidRPr="004C415F" w:rsidRDefault="004C415F" w:rsidP="00823DF9">
      <w:pPr>
        <w:pStyle w:val="ListParagraph"/>
        <w:spacing w:after="120" w:line="240" w:lineRule="auto"/>
        <w:rPr>
          <w:rFonts w:asciiTheme="minorHAnsi" w:hAnsiTheme="minorHAnsi"/>
          <w:lang w:val="en"/>
        </w:rPr>
      </w:pPr>
      <w:r w:rsidRPr="004C415F">
        <w:rPr>
          <w:rFonts w:asciiTheme="minorHAnsi" w:hAnsiTheme="minorHAnsi"/>
          <w:lang w:val="en"/>
        </w:rPr>
        <w:t>Complete and attach the Organizational Chart</w:t>
      </w:r>
      <w:r w:rsidR="008544AA" w:rsidRPr="004C415F">
        <w:rPr>
          <w:rFonts w:asciiTheme="minorHAnsi" w:hAnsiTheme="minorHAnsi"/>
          <w:lang w:val="en"/>
        </w:rPr>
        <w:t>.</w:t>
      </w:r>
      <w:r w:rsidRPr="004C415F">
        <w:rPr>
          <w:rFonts w:asciiTheme="minorHAnsi" w:hAnsiTheme="minorHAnsi"/>
          <w:lang w:val="en"/>
        </w:rPr>
        <w:t xml:space="preserve"> (1pt)</w:t>
      </w:r>
    </w:p>
    <w:p w14:paraId="09B1A9E9" w14:textId="7F798BF8" w:rsidR="008355E9" w:rsidRPr="004C415F" w:rsidRDefault="008355E9" w:rsidP="008355E9">
      <w:pPr>
        <w:pStyle w:val="ListParagraph"/>
        <w:spacing w:after="240" w:line="240" w:lineRule="auto"/>
        <w:rPr>
          <w:rFonts w:asciiTheme="minorHAnsi" w:eastAsia="Calibri" w:hAnsiTheme="minorHAnsi" w:cstheme="minorHAnsi"/>
          <w:b/>
          <w:lang w:val="en"/>
        </w:rPr>
      </w:pPr>
      <w:r w:rsidRPr="004C415F">
        <w:rPr>
          <w:rFonts w:asciiTheme="minorHAnsi" w:hAnsiTheme="minorHAnsi"/>
        </w:rPr>
        <w:t>If the organization has limited experience and/or capacity, describe how past or current partnerships with higher capacity, more experienced agencies satisfy the requirements in this section.</w:t>
      </w:r>
      <w:r w:rsidR="004C415F" w:rsidRPr="004C415F">
        <w:rPr>
          <w:rFonts w:asciiTheme="minorHAnsi" w:hAnsiTheme="minorHAnsi"/>
        </w:rPr>
        <w:t xml:space="preserve"> (2pts)</w:t>
      </w:r>
    </w:p>
    <w:p w14:paraId="6F7EC3C1" w14:textId="21BBA85D" w:rsidR="008544AA" w:rsidRPr="004C415F" w:rsidRDefault="008544AA" w:rsidP="004C415F">
      <w:pPr>
        <w:pStyle w:val="BodyText"/>
        <w:rPr>
          <w:rFonts w:asciiTheme="minorHAnsi" w:hAnsiTheme="minorHAnsi"/>
        </w:rPr>
      </w:pPr>
      <w:r w:rsidRPr="004C415F">
        <w:rPr>
          <w:rFonts w:asciiTheme="minorHAnsi" w:hAnsiTheme="minorHAnsi"/>
        </w:rPr>
        <w:lastRenderedPageBreak/>
        <w:t xml:space="preserve">See exhibit instructions below for detailed information on completing </w:t>
      </w:r>
      <w:r w:rsidR="004C415F" w:rsidRPr="004C415F">
        <w:rPr>
          <w:rFonts w:asciiTheme="minorHAnsi" w:hAnsiTheme="minorHAnsi"/>
        </w:rPr>
        <w:t>all exhibits and attachments mentioned in the Exhibit A: Project Narrative.</w:t>
      </w:r>
    </w:p>
    <w:p w14:paraId="6D28B0E1" w14:textId="230D3F66" w:rsidR="008544AA" w:rsidRPr="00D44DCA" w:rsidRDefault="008544AA" w:rsidP="0081202A">
      <w:pPr>
        <w:pStyle w:val="Heading4"/>
        <w:rPr>
          <w:rFonts w:asciiTheme="minorHAnsi" w:hAnsiTheme="minorHAnsi"/>
        </w:rPr>
      </w:pPr>
      <w:r w:rsidRPr="00D44DCA">
        <w:rPr>
          <w:rFonts w:asciiTheme="minorHAnsi" w:hAnsiTheme="minorHAnsi"/>
          <w:lang w:val="en-US"/>
        </w:rPr>
        <w:t xml:space="preserve">Exhibit F </w:t>
      </w:r>
      <w:r w:rsidR="001A4A1F" w:rsidRPr="00D44DCA">
        <w:rPr>
          <w:rFonts w:asciiTheme="minorHAnsi" w:hAnsiTheme="minorHAnsi"/>
          <w:lang w:val="en-US"/>
        </w:rPr>
        <w:t xml:space="preserve">– </w:t>
      </w:r>
      <w:r w:rsidRPr="00D44DCA">
        <w:rPr>
          <w:rFonts w:asciiTheme="minorHAnsi" w:hAnsiTheme="minorHAnsi"/>
          <w:lang w:val="en-US"/>
        </w:rPr>
        <w:t>Budget Summary</w:t>
      </w:r>
      <w:r w:rsidR="001A4A1F" w:rsidRPr="00D44DCA">
        <w:rPr>
          <w:rFonts w:asciiTheme="minorHAnsi" w:hAnsiTheme="minorHAnsi"/>
          <w:lang w:val="en-US"/>
        </w:rPr>
        <w:t xml:space="preserve"> (</w:t>
      </w:r>
      <w:proofErr w:type="spellStart"/>
      <w:r w:rsidRPr="00D44DCA">
        <w:rPr>
          <w:rFonts w:asciiTheme="minorHAnsi" w:hAnsiTheme="minorHAnsi"/>
          <w:lang w:val="en-US"/>
        </w:rPr>
        <w:t>ExF</w:t>
      </w:r>
      <w:proofErr w:type="spellEnd"/>
      <w:r w:rsidR="001A4A1F" w:rsidRPr="00D44DCA">
        <w:rPr>
          <w:rFonts w:asciiTheme="minorHAnsi" w:hAnsiTheme="minorHAnsi"/>
          <w:lang w:val="en-US"/>
        </w:rPr>
        <w:t>)</w:t>
      </w:r>
    </w:p>
    <w:p w14:paraId="4D16ABFC" w14:textId="48B123E6"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 xml:space="preserve">The Total Project Budget </w:t>
      </w:r>
      <w:r w:rsidR="004718DE">
        <w:rPr>
          <w:rFonts w:asciiTheme="minorHAnsi" w:hAnsiTheme="minorHAnsi"/>
        </w:rPr>
        <w:t>cells</w:t>
      </w:r>
      <w:r w:rsidRPr="00D44DCA">
        <w:rPr>
          <w:rFonts w:asciiTheme="minorHAnsi" w:hAnsiTheme="minorHAnsi"/>
        </w:rPr>
        <w:t xml:space="preserve"> must be populated</w:t>
      </w:r>
      <w:r w:rsidR="004718DE">
        <w:rPr>
          <w:rFonts w:asciiTheme="minorHAnsi" w:hAnsiTheme="minorHAnsi"/>
        </w:rPr>
        <w:t xml:space="preserve"> using the total of all data </w:t>
      </w:r>
      <w:proofErr w:type="gramStart"/>
      <w:r w:rsidR="004718DE">
        <w:rPr>
          <w:rFonts w:asciiTheme="minorHAnsi" w:hAnsiTheme="minorHAnsi"/>
        </w:rPr>
        <w:t>entered into</w:t>
      </w:r>
      <w:proofErr w:type="gramEnd"/>
      <w:r w:rsidR="004718DE">
        <w:rPr>
          <w:rFonts w:asciiTheme="minorHAnsi" w:hAnsiTheme="minorHAnsi"/>
        </w:rPr>
        <w:t xml:space="preserve"> the corresponding rows</w:t>
      </w:r>
      <w:r w:rsidRPr="00D44DCA">
        <w:rPr>
          <w:rFonts w:asciiTheme="minorHAnsi" w:hAnsiTheme="minorHAnsi"/>
        </w:rPr>
        <w:t xml:space="preserve">. </w:t>
      </w:r>
      <w:r w:rsidR="004718DE">
        <w:rPr>
          <w:rFonts w:asciiTheme="minorHAnsi" w:hAnsiTheme="minorHAnsi"/>
        </w:rPr>
        <w:t>C</w:t>
      </w:r>
      <w:r w:rsidRPr="00D44DCA">
        <w:rPr>
          <w:rFonts w:asciiTheme="minorHAnsi" w:hAnsiTheme="minorHAnsi"/>
        </w:rPr>
        <w:t>omplete</w:t>
      </w:r>
      <w:r w:rsidR="004718DE">
        <w:rPr>
          <w:rFonts w:asciiTheme="minorHAnsi" w:hAnsiTheme="minorHAnsi"/>
        </w:rPr>
        <w:t xml:space="preserve"> the </w:t>
      </w:r>
      <w:r w:rsidRPr="00D44DCA">
        <w:rPr>
          <w:rFonts w:asciiTheme="minorHAnsi" w:hAnsiTheme="minorHAnsi"/>
        </w:rPr>
        <w:t xml:space="preserve">Total </w:t>
      </w:r>
      <w:r w:rsidR="004718DE">
        <w:rPr>
          <w:rFonts w:asciiTheme="minorHAnsi" w:hAnsiTheme="minorHAnsi"/>
        </w:rPr>
        <w:t xml:space="preserve">Project </w:t>
      </w:r>
      <w:r w:rsidRPr="00D44DCA">
        <w:rPr>
          <w:rFonts w:asciiTheme="minorHAnsi" w:hAnsiTheme="minorHAnsi"/>
        </w:rPr>
        <w:t xml:space="preserve">Funding </w:t>
      </w:r>
      <w:r w:rsidR="004718DE">
        <w:rPr>
          <w:rFonts w:asciiTheme="minorHAnsi" w:hAnsiTheme="minorHAnsi"/>
        </w:rPr>
        <w:t xml:space="preserve">cells </w:t>
      </w:r>
      <w:r w:rsidRPr="00D44DCA">
        <w:rPr>
          <w:rFonts w:asciiTheme="minorHAnsi" w:hAnsiTheme="minorHAnsi"/>
        </w:rPr>
        <w:t xml:space="preserve">using </w:t>
      </w:r>
      <w:r w:rsidR="004718DE">
        <w:rPr>
          <w:rFonts w:asciiTheme="minorHAnsi" w:hAnsiTheme="minorHAnsi"/>
        </w:rPr>
        <w:t>column totals</w:t>
      </w:r>
      <w:r w:rsidRPr="00D44DCA">
        <w:rPr>
          <w:rFonts w:asciiTheme="minorHAnsi" w:hAnsiTheme="minorHAnsi"/>
        </w:rPr>
        <w:t>.</w:t>
      </w:r>
    </w:p>
    <w:p w14:paraId="79D0D350" w14:textId="3C02785F"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Program Costs and Administrative Costs must add up to the total award amount.</w:t>
      </w:r>
    </w:p>
    <w:p w14:paraId="5B478C10" w14:textId="45D0B099"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 xml:space="preserve">Under Amount Leveraged, enter the amount identified in the </w:t>
      </w:r>
      <w:r w:rsidRPr="00D44DCA">
        <w:rPr>
          <w:rFonts w:asciiTheme="minorHAnsi" w:hAnsiTheme="minorHAnsi"/>
          <w:i/>
          <w:iCs/>
        </w:rPr>
        <w:t>Project Narrative (Exhibit A)</w:t>
      </w:r>
      <w:r w:rsidRPr="00D44DCA">
        <w:rPr>
          <w:rFonts w:asciiTheme="minorHAnsi" w:hAnsiTheme="minorHAnsi"/>
        </w:rPr>
        <w:t xml:space="preserve"> and documented in commitment letters.</w:t>
      </w:r>
    </w:p>
    <w:p w14:paraId="62D52025" w14:textId="7213C07C"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 xml:space="preserve">The amounts entered for Total Funding in the </w:t>
      </w:r>
      <w:r w:rsidRPr="00D44DCA">
        <w:rPr>
          <w:rFonts w:asciiTheme="minorHAnsi" w:hAnsiTheme="minorHAnsi"/>
          <w:i/>
          <w:iCs/>
        </w:rPr>
        <w:t>Budget Summary Plan (Exhibit F)</w:t>
      </w:r>
      <w:r w:rsidRPr="00D44DCA">
        <w:rPr>
          <w:rFonts w:asciiTheme="minorHAnsi" w:hAnsiTheme="minorHAnsi"/>
        </w:rPr>
        <w:t xml:space="preserve"> must match those listed on the Cover/ Signature page.</w:t>
      </w:r>
    </w:p>
    <w:p w14:paraId="253F1F95" w14:textId="3DDEE1A7"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If the applicant plans to purchase equipment with a unit cost of $</w:t>
      </w:r>
      <w:r w:rsidR="00023511" w:rsidRPr="00D44DCA">
        <w:rPr>
          <w:rFonts w:asciiTheme="minorHAnsi" w:hAnsiTheme="minorHAnsi"/>
        </w:rPr>
        <w:t>10</w:t>
      </w:r>
      <w:r w:rsidRPr="00D44DCA">
        <w:rPr>
          <w:rFonts w:asciiTheme="minorHAnsi" w:hAnsiTheme="minorHAnsi"/>
        </w:rPr>
        <w:t xml:space="preserve">,000 or more and a useful life span of more than one year, the </w:t>
      </w:r>
      <w:r w:rsidRPr="00D44DCA">
        <w:rPr>
          <w:rFonts w:asciiTheme="minorHAnsi" w:hAnsiTheme="minorHAnsi"/>
          <w:i/>
          <w:iCs/>
        </w:rPr>
        <w:t>Supplemental Budget (Exhibit G), Section I. Equipment</w:t>
      </w:r>
      <w:r w:rsidRPr="00D44DCA">
        <w:rPr>
          <w:rFonts w:asciiTheme="minorHAnsi" w:hAnsiTheme="minorHAnsi"/>
        </w:rPr>
        <w:t xml:space="preserve"> must be completed.</w:t>
      </w:r>
    </w:p>
    <w:p w14:paraId="01AB5F70" w14:textId="77777777"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 xml:space="preserve">If an applicant plans to sub-award funds to sub-recipients to carry out a portion of the grant services, Sections II (subrecipient) and III (Contractor) of the </w:t>
      </w:r>
      <w:r w:rsidRPr="00D44DCA">
        <w:rPr>
          <w:rFonts w:asciiTheme="minorHAnsi" w:hAnsiTheme="minorHAnsi"/>
          <w:i/>
          <w:iCs/>
        </w:rPr>
        <w:t xml:space="preserve">Supplemental Budget (Exhibit G) must </w:t>
      </w:r>
      <w:r w:rsidRPr="00D44DCA">
        <w:rPr>
          <w:rFonts w:asciiTheme="minorHAnsi" w:hAnsiTheme="minorHAnsi"/>
        </w:rPr>
        <w:t>be completed.</w:t>
      </w:r>
    </w:p>
    <w:p w14:paraId="26790A08" w14:textId="77777777"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 xml:space="preserve">If an applicant plans to contract a vendor, dealer, distributor, merchant, or other seller providing goods or services, the </w:t>
      </w:r>
      <w:r w:rsidRPr="00D44DCA">
        <w:rPr>
          <w:rFonts w:asciiTheme="minorHAnsi" w:hAnsiTheme="minorHAnsi"/>
          <w:i/>
          <w:iCs/>
        </w:rPr>
        <w:t>Supplemental Budget (Exhibit G)</w:t>
      </w:r>
      <w:r w:rsidRPr="00D44DCA">
        <w:rPr>
          <w:rFonts w:asciiTheme="minorHAnsi" w:hAnsiTheme="minorHAnsi"/>
        </w:rPr>
        <w:t xml:space="preserve"> must be completed.</w:t>
      </w:r>
    </w:p>
    <w:p w14:paraId="076EF801" w14:textId="5113DD88" w:rsidR="008544AA" w:rsidRPr="00D44DCA" w:rsidRDefault="008544AA" w:rsidP="00530AD8">
      <w:pPr>
        <w:pStyle w:val="BodyText"/>
        <w:rPr>
          <w:rFonts w:asciiTheme="minorHAnsi" w:hAnsiTheme="minorHAnsi"/>
        </w:rPr>
      </w:pPr>
      <w:bookmarkStart w:id="264" w:name="_Hlk158715910"/>
      <w:r w:rsidRPr="00D44DCA">
        <w:rPr>
          <w:rFonts w:asciiTheme="minorHAnsi" w:hAnsiTheme="minorHAnsi"/>
          <w:i/>
          <w:iCs/>
          <w:lang w:val="en-US"/>
        </w:rPr>
        <w:t>Exhibit F</w:t>
      </w:r>
      <w:r w:rsidR="00213092" w:rsidRPr="00D44DCA">
        <w:rPr>
          <w:rFonts w:asciiTheme="minorHAnsi" w:hAnsiTheme="minorHAnsi"/>
          <w:i/>
          <w:iCs/>
          <w:lang w:val="en-US"/>
        </w:rPr>
        <w:t xml:space="preserve"> -</w:t>
      </w:r>
      <w:r w:rsidRPr="00D44DCA">
        <w:rPr>
          <w:rFonts w:asciiTheme="minorHAnsi" w:hAnsiTheme="minorHAnsi"/>
          <w:i/>
          <w:iCs/>
          <w:lang w:val="en-US"/>
        </w:rPr>
        <w:t xml:space="preserve"> Budget Summary</w:t>
      </w:r>
      <w:r w:rsidRPr="00D44DCA">
        <w:rPr>
          <w:rFonts w:asciiTheme="minorHAnsi" w:hAnsiTheme="minorHAnsi"/>
          <w:lang w:val="en-US"/>
        </w:rPr>
        <w:t xml:space="preserve"> must be submitted in MS Word format. Save this document according to the following naming convention: “</w:t>
      </w:r>
      <w:r w:rsidR="00371A69" w:rsidRPr="00A85F21">
        <w:rPr>
          <w:rFonts w:asciiTheme="minorHAnsi" w:hAnsiTheme="minorHAnsi"/>
          <w:lang w:val="en-US"/>
        </w:rPr>
        <w:t>ABC</w:t>
      </w:r>
      <w:r w:rsidRPr="00A85F21">
        <w:rPr>
          <w:rFonts w:asciiTheme="minorHAnsi" w:hAnsiTheme="minorHAnsi"/>
          <w:lang w:val="en-US"/>
        </w:rPr>
        <w:t xml:space="preserve"> </w:t>
      </w:r>
      <w:r w:rsidR="00A85F21" w:rsidRPr="00A85F21">
        <w:rPr>
          <w:rFonts w:asciiTheme="minorHAnsi" w:hAnsiTheme="minorHAnsi" w:cs="Calibri"/>
          <w:lang w:val="en-US"/>
        </w:rPr>
        <w:t xml:space="preserve">EMS PY 26-27 </w:t>
      </w:r>
      <w:proofErr w:type="spellStart"/>
      <w:r w:rsidRPr="00A85F21">
        <w:rPr>
          <w:rFonts w:asciiTheme="minorHAnsi" w:hAnsiTheme="minorHAnsi"/>
          <w:lang w:val="en-US"/>
        </w:rPr>
        <w:t>ExF</w:t>
      </w:r>
      <w:proofErr w:type="spellEnd"/>
      <w:r w:rsidRPr="00A85F21">
        <w:rPr>
          <w:rFonts w:asciiTheme="minorHAnsi" w:hAnsiTheme="minorHAnsi"/>
          <w:lang w:val="en-US"/>
        </w:rPr>
        <w:t>.”</w:t>
      </w:r>
    </w:p>
    <w:bookmarkEnd w:id="264"/>
    <w:p w14:paraId="21917EED" w14:textId="1E30E2B4" w:rsidR="008544AA" w:rsidRPr="00D44DCA" w:rsidRDefault="008544AA" w:rsidP="00F470F1">
      <w:pPr>
        <w:pStyle w:val="Heading4"/>
        <w:rPr>
          <w:rFonts w:asciiTheme="minorHAnsi" w:hAnsiTheme="minorHAnsi"/>
        </w:rPr>
      </w:pPr>
      <w:r w:rsidRPr="00D44DCA">
        <w:rPr>
          <w:rFonts w:asciiTheme="minorHAnsi" w:hAnsiTheme="minorHAnsi"/>
        </w:rPr>
        <w:t xml:space="preserve">Exhibit F2 </w:t>
      </w:r>
      <w:r w:rsidR="001A4A1F" w:rsidRPr="00D44DCA">
        <w:rPr>
          <w:rFonts w:asciiTheme="minorHAnsi" w:hAnsiTheme="minorHAnsi"/>
        </w:rPr>
        <w:t xml:space="preserve">– </w:t>
      </w:r>
      <w:r w:rsidRPr="00D44DCA">
        <w:rPr>
          <w:rFonts w:asciiTheme="minorHAnsi" w:hAnsiTheme="minorHAnsi"/>
        </w:rPr>
        <w:t>Budget Narrative</w:t>
      </w:r>
      <w:r w:rsidR="001A4A1F" w:rsidRPr="00D44DCA">
        <w:rPr>
          <w:rFonts w:asciiTheme="minorHAnsi" w:hAnsiTheme="minorHAnsi"/>
        </w:rPr>
        <w:t xml:space="preserve"> (</w:t>
      </w:r>
      <w:r w:rsidRPr="00D44DCA">
        <w:rPr>
          <w:rFonts w:asciiTheme="minorHAnsi" w:hAnsiTheme="minorHAnsi"/>
        </w:rPr>
        <w:t>ExF2</w:t>
      </w:r>
      <w:r w:rsidR="001A4A1F" w:rsidRPr="00D44DCA">
        <w:rPr>
          <w:rFonts w:asciiTheme="minorHAnsi" w:hAnsiTheme="minorHAnsi"/>
        </w:rPr>
        <w:t>)</w:t>
      </w:r>
    </w:p>
    <w:p w14:paraId="65BF1A92" w14:textId="4D69232F"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 xml:space="preserve">Provide </w:t>
      </w:r>
      <w:proofErr w:type="gramStart"/>
      <w:r w:rsidRPr="00D44DCA">
        <w:rPr>
          <w:rFonts w:asciiTheme="minorHAnsi" w:hAnsiTheme="minorHAnsi"/>
        </w:rPr>
        <w:t>a detailed</w:t>
      </w:r>
      <w:proofErr w:type="gramEnd"/>
      <w:r w:rsidRPr="00D44DCA">
        <w:rPr>
          <w:rFonts w:asciiTheme="minorHAnsi" w:hAnsiTheme="minorHAnsi"/>
        </w:rPr>
        <w:t xml:space="preserve"> justification in the Budget Narrative (Exhibit F2) for each line-item cost contained in the Budget Summary Plan (Exhibit F). For example, a thorough rationale for staff salaries should include each title or position, a narrative of the staff roles, responsibilities, activities, annual salary, the percentage of staff time devoted to the project, and the corresponding portion of their salary charged to the grant.</w:t>
      </w:r>
    </w:p>
    <w:p w14:paraId="6F6B3006" w14:textId="55779684"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All explanations should include how the proposed costs are necessary and reasonable in terms of their benefit to participants.</w:t>
      </w:r>
    </w:p>
    <w:p w14:paraId="7E1E3FFA" w14:textId="67D63AFD"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b/>
          <w:bCs/>
        </w:rPr>
        <w:t>In Sections A-D: Staff Salaries</w:t>
      </w:r>
      <w:r w:rsidRPr="00D44DCA">
        <w:rPr>
          <w:rFonts w:asciiTheme="minorHAnsi" w:hAnsiTheme="minorHAnsi"/>
        </w:rPr>
        <w:t>, enter the total dollar amount of the Salaries Paid and Benefits Charged to the grant in the line provided.</w:t>
      </w:r>
    </w:p>
    <w:p w14:paraId="698945F1" w14:textId="20A1F17A"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lastRenderedPageBreak/>
        <w:t>Utilize Line Items A-D from the Budget Summary Plan (Exhibit F) to complete the table in Section A of the Budget Narrative (Exhibit F2).</w:t>
      </w:r>
    </w:p>
    <w:p w14:paraId="524D0C96" w14:textId="7FB98891"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In Column 1, list each staff position.</w:t>
      </w:r>
    </w:p>
    <w:p w14:paraId="70E8AEC1" w14:textId="0BB92C2C"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In Column 2, multiply the number of full-time equivalents (FTE) by the monthly salary, then multiply the product by the amount of staff time devoted to the project (FTE x Monthly Salary x Time).</w:t>
      </w:r>
    </w:p>
    <w:p w14:paraId="29852145" w14:textId="59E05373"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In Column 3, enter the staff Fringe Benefit cost.</w:t>
      </w:r>
    </w:p>
    <w:p w14:paraId="735A10FB" w14:textId="0DEE36DA"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In Column 4, calculate the Total by adding the product listed in Column 2 (FTE x Monthly Salary x Time) to the Fringe Benefits. Provide details of Line Items A-D below the table.</w:t>
      </w:r>
    </w:p>
    <w:p w14:paraId="614A60DF" w14:textId="77777777"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b/>
          <w:bCs/>
        </w:rPr>
        <w:t>In Section E</w:t>
      </w:r>
      <w:r w:rsidRPr="00D44DCA">
        <w:rPr>
          <w:rFonts w:asciiTheme="minorHAnsi" w:hAnsiTheme="minorHAnsi"/>
        </w:rPr>
        <w:t>, enter the estimated total Staff Travel expenses on the line provided. Provide details of staff travel expenses. Award recipients and critical staff must attend quarterly meetings, CoP, and other activities coordinated by EDD-approved TA providers; all travel costs are included in the budget.</w:t>
      </w:r>
    </w:p>
    <w:p w14:paraId="7D73363B" w14:textId="77777777"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b/>
          <w:bCs/>
        </w:rPr>
        <w:t>In Section F</w:t>
      </w:r>
      <w:r w:rsidRPr="00D44DCA">
        <w:rPr>
          <w:rFonts w:asciiTheme="minorHAnsi" w:hAnsiTheme="minorHAnsi"/>
        </w:rPr>
        <w:t>, enter the Operating Expenses on the line provided. In the table, list the dollar amount under Cost in Column 2 of the items listed in Column 1 (the items in Column 1 marked with an asterisk are based on the FTE for program staff).</w:t>
      </w:r>
    </w:p>
    <w:p w14:paraId="3B635B02" w14:textId="070BB277" w:rsidR="007D3DDC" w:rsidRPr="00D44DCA" w:rsidRDefault="007D3DDC" w:rsidP="00823DF9">
      <w:pPr>
        <w:pStyle w:val="ListParagraph"/>
        <w:spacing w:after="120" w:line="240" w:lineRule="auto"/>
        <w:rPr>
          <w:rFonts w:asciiTheme="minorHAnsi" w:hAnsiTheme="minorHAnsi"/>
        </w:rPr>
      </w:pPr>
      <w:r w:rsidRPr="00D44DCA">
        <w:rPr>
          <w:rFonts w:asciiTheme="minorHAnsi" w:hAnsiTheme="minorHAnsi"/>
          <w:b/>
          <w:bCs/>
        </w:rPr>
        <w:t>In Section G</w:t>
      </w:r>
      <w:r w:rsidRPr="00D44DCA">
        <w:rPr>
          <w:rFonts w:asciiTheme="minorHAnsi" w:hAnsiTheme="minorHAnsi"/>
        </w:rPr>
        <w:t>, enter the total cost of any Required or Targeted Activities. In the table, list the dollar amount in the Cost column.</w:t>
      </w:r>
    </w:p>
    <w:p w14:paraId="47F472DD" w14:textId="6A0563ED" w:rsidR="008544AA" w:rsidRPr="00EA43DD" w:rsidRDefault="007D3DDC" w:rsidP="00823DF9">
      <w:pPr>
        <w:pStyle w:val="ListParagraph"/>
        <w:spacing w:after="120" w:line="240" w:lineRule="auto"/>
        <w:rPr>
          <w:rFonts w:asciiTheme="minorHAnsi" w:hAnsiTheme="minorHAnsi"/>
        </w:rPr>
      </w:pPr>
      <w:r w:rsidRPr="00D44DCA">
        <w:rPr>
          <w:rFonts w:asciiTheme="minorHAnsi" w:hAnsiTheme="minorHAnsi"/>
          <w:b/>
          <w:bCs/>
        </w:rPr>
        <w:t>In Section H</w:t>
      </w:r>
      <w:r w:rsidRPr="00D44DCA">
        <w:rPr>
          <w:rFonts w:asciiTheme="minorHAnsi" w:hAnsiTheme="minorHAnsi"/>
        </w:rPr>
        <w:t xml:space="preserve">, enter the total cost </w:t>
      </w:r>
      <w:r w:rsidRPr="00EA43DD">
        <w:rPr>
          <w:rFonts w:asciiTheme="minorHAnsi" w:hAnsiTheme="minorHAnsi"/>
        </w:rPr>
        <w:t xml:space="preserve">of furniture and equipment on the provided line. </w:t>
      </w:r>
      <w:bookmarkStart w:id="265" w:name="_Hlk204344092"/>
      <w:r w:rsidRPr="00EA43DD">
        <w:rPr>
          <w:rFonts w:asciiTheme="minorHAnsi" w:hAnsiTheme="minorHAnsi"/>
        </w:rPr>
        <w:t xml:space="preserve">Refer to </w:t>
      </w:r>
      <w:bookmarkStart w:id="266" w:name="_Hlk209014082"/>
      <w:r w:rsidRPr="00EA43DD">
        <w:rPr>
          <w:rFonts w:asciiTheme="minorHAnsi" w:hAnsiTheme="minorHAnsi"/>
        </w:rPr>
        <w:t xml:space="preserve">OMB Uniform Guidance Section </w:t>
      </w:r>
      <w:hyperlink r:id="rId50" w:history="1">
        <w:r w:rsidRPr="00EA43DD">
          <w:rPr>
            <w:rStyle w:val="Hyperlink"/>
            <w:rFonts w:asciiTheme="minorHAnsi" w:hAnsiTheme="minorHAnsi"/>
          </w:rPr>
          <w:t>200.313</w:t>
        </w:r>
      </w:hyperlink>
      <w:r w:rsidRPr="00EA43DD">
        <w:rPr>
          <w:rFonts w:asciiTheme="minorHAnsi" w:hAnsiTheme="minorHAnsi"/>
        </w:rPr>
        <w:t>, and</w:t>
      </w:r>
      <w:bookmarkEnd w:id="266"/>
      <w:r w:rsidRPr="00EA43DD">
        <w:rPr>
          <w:rFonts w:asciiTheme="minorHAnsi" w:hAnsiTheme="minorHAnsi"/>
        </w:rPr>
        <w:t xml:space="preserve"> EDD Directives </w:t>
      </w:r>
      <w:bookmarkStart w:id="267" w:name="_Hlk207115966"/>
      <w:r w:rsidRPr="00EA43DD">
        <w:rPr>
          <w:rStyle w:val="Hyperlink"/>
          <w:rFonts w:asciiTheme="minorHAnsi" w:hAnsiTheme="minorHAnsi"/>
        </w:rPr>
        <w:fldChar w:fldCharType="begin"/>
      </w:r>
      <w:r w:rsidRPr="00EA43DD">
        <w:rPr>
          <w:rStyle w:val="Hyperlink"/>
          <w:rFonts w:asciiTheme="minorHAnsi" w:hAnsiTheme="minorHAnsi"/>
        </w:rPr>
        <w:instrText xml:space="preserve">HYPERLINK "https://edd.ca.gov/siteassets/files/jobs_and_training/pubs/wsd16-16.pdf" \h </w:instrText>
      </w:r>
      <w:r w:rsidRPr="00EA43DD">
        <w:rPr>
          <w:rStyle w:val="Hyperlink"/>
          <w:rFonts w:asciiTheme="minorHAnsi" w:hAnsiTheme="minorHAnsi"/>
        </w:rPr>
      </w:r>
      <w:r w:rsidRPr="00EA43DD">
        <w:rPr>
          <w:rStyle w:val="Hyperlink"/>
          <w:rFonts w:asciiTheme="minorHAnsi" w:hAnsiTheme="minorHAnsi"/>
        </w:rPr>
        <w:fldChar w:fldCharType="separate"/>
      </w:r>
      <w:r w:rsidRPr="00EA43DD">
        <w:rPr>
          <w:rStyle w:val="Hyperlink"/>
          <w:rFonts w:asciiTheme="minorHAnsi" w:hAnsiTheme="minorHAnsi"/>
        </w:rPr>
        <w:t>WSD16-16</w:t>
      </w:r>
      <w:r w:rsidRPr="00EA43DD">
        <w:rPr>
          <w:rStyle w:val="Hyperlink"/>
          <w:rFonts w:asciiTheme="minorHAnsi" w:hAnsiTheme="minorHAnsi"/>
        </w:rPr>
        <w:fldChar w:fldCharType="end"/>
      </w:r>
      <w:bookmarkEnd w:id="267"/>
      <w:r w:rsidRPr="00EA43DD">
        <w:rPr>
          <w:rFonts w:asciiTheme="minorHAnsi" w:hAnsiTheme="minorHAnsi"/>
        </w:rPr>
        <w:t xml:space="preserve">, Subject: </w:t>
      </w:r>
      <w:r w:rsidRPr="00EA43DD">
        <w:rPr>
          <w:rFonts w:asciiTheme="minorHAnsi" w:hAnsiTheme="minorHAnsi"/>
          <w:i/>
          <w:iCs/>
        </w:rPr>
        <w:t>Allowable Costs and Prior Written Approval</w:t>
      </w:r>
      <w:r w:rsidRPr="00EA43DD">
        <w:rPr>
          <w:rFonts w:asciiTheme="minorHAnsi" w:hAnsiTheme="minorHAnsi"/>
        </w:rPr>
        <w:t xml:space="preserve"> (February 21, 2017), </w:t>
      </w:r>
      <w:bookmarkStart w:id="268" w:name="_Hlk207115982"/>
      <w:r w:rsidRPr="00EA43DD">
        <w:rPr>
          <w:rStyle w:val="Hyperlink"/>
          <w:rFonts w:asciiTheme="minorHAnsi" w:hAnsiTheme="minorHAnsi"/>
        </w:rPr>
        <w:fldChar w:fldCharType="begin"/>
      </w:r>
      <w:r w:rsidRPr="00EA43DD">
        <w:rPr>
          <w:rStyle w:val="Hyperlink"/>
          <w:rFonts w:asciiTheme="minorHAnsi" w:hAnsiTheme="minorHAnsi"/>
        </w:rPr>
        <w:instrText xml:space="preserve">HYPERLINK "https://edd.ca.gov/siteassets/files/jobs_and_training/pubs/wsd16-10.pdf" \h </w:instrText>
      </w:r>
      <w:r w:rsidRPr="00EA43DD">
        <w:rPr>
          <w:rStyle w:val="Hyperlink"/>
          <w:rFonts w:asciiTheme="minorHAnsi" w:hAnsiTheme="minorHAnsi"/>
        </w:rPr>
      </w:r>
      <w:r w:rsidRPr="00EA43DD">
        <w:rPr>
          <w:rStyle w:val="Hyperlink"/>
          <w:rFonts w:asciiTheme="minorHAnsi" w:hAnsiTheme="minorHAnsi"/>
        </w:rPr>
        <w:fldChar w:fldCharType="separate"/>
      </w:r>
      <w:r w:rsidRPr="00EA43DD">
        <w:rPr>
          <w:rStyle w:val="Hyperlink"/>
          <w:rFonts w:asciiTheme="minorHAnsi" w:hAnsiTheme="minorHAnsi"/>
        </w:rPr>
        <w:t>WSD16-10</w:t>
      </w:r>
      <w:r w:rsidRPr="00EA43DD">
        <w:rPr>
          <w:rStyle w:val="Hyperlink"/>
          <w:rFonts w:asciiTheme="minorHAnsi" w:hAnsiTheme="minorHAnsi"/>
        </w:rPr>
        <w:fldChar w:fldCharType="end"/>
      </w:r>
      <w:bookmarkEnd w:id="268"/>
      <w:r w:rsidRPr="00EA43DD">
        <w:rPr>
          <w:rFonts w:asciiTheme="minorHAnsi" w:hAnsiTheme="minorHAnsi"/>
        </w:rPr>
        <w:t xml:space="preserve">, Subject: </w:t>
      </w:r>
      <w:r w:rsidRPr="00EA43DD">
        <w:rPr>
          <w:rFonts w:asciiTheme="minorHAnsi" w:hAnsiTheme="minorHAnsi"/>
          <w:i/>
          <w:iCs/>
        </w:rPr>
        <w:t>Property – Purchasing, Inventory, and Disposal</w:t>
      </w:r>
      <w:r w:rsidRPr="00EA43DD">
        <w:rPr>
          <w:rFonts w:asciiTheme="minorHAnsi" w:hAnsiTheme="minorHAnsi"/>
        </w:rPr>
        <w:t xml:space="preserve"> (November 10, 2016), and </w:t>
      </w:r>
      <w:bookmarkStart w:id="269" w:name="_Hlk207115997"/>
      <w:r w:rsidRPr="00EA43DD">
        <w:rPr>
          <w:rStyle w:val="Hyperlink"/>
          <w:rFonts w:asciiTheme="minorHAnsi" w:hAnsiTheme="minorHAnsi"/>
        </w:rPr>
        <w:fldChar w:fldCharType="begin"/>
      </w:r>
      <w:r w:rsidRPr="00EA43DD">
        <w:rPr>
          <w:rStyle w:val="Hyperlink"/>
          <w:rFonts w:asciiTheme="minorHAnsi" w:hAnsiTheme="minorHAnsi"/>
        </w:rPr>
        <w:instrText xml:space="preserve">HYPERLINK "https://edd.ca.gov/siteassets/files/jobs_and_training/pubs/wsd17-08.pdf" \h </w:instrText>
      </w:r>
      <w:r w:rsidRPr="00EA43DD">
        <w:rPr>
          <w:rStyle w:val="Hyperlink"/>
          <w:rFonts w:asciiTheme="minorHAnsi" w:hAnsiTheme="minorHAnsi"/>
        </w:rPr>
      </w:r>
      <w:r w:rsidRPr="00EA43DD">
        <w:rPr>
          <w:rStyle w:val="Hyperlink"/>
          <w:rFonts w:asciiTheme="minorHAnsi" w:hAnsiTheme="minorHAnsi"/>
        </w:rPr>
        <w:fldChar w:fldCharType="separate"/>
      </w:r>
      <w:r w:rsidRPr="00EA43DD">
        <w:rPr>
          <w:rStyle w:val="Hyperlink"/>
          <w:rFonts w:asciiTheme="minorHAnsi" w:hAnsiTheme="minorHAnsi"/>
        </w:rPr>
        <w:t>WSD17-08</w:t>
      </w:r>
      <w:r w:rsidRPr="00EA43DD">
        <w:rPr>
          <w:rStyle w:val="Hyperlink"/>
          <w:rFonts w:asciiTheme="minorHAnsi" w:hAnsiTheme="minorHAnsi"/>
        </w:rPr>
        <w:fldChar w:fldCharType="end"/>
      </w:r>
      <w:bookmarkEnd w:id="269"/>
      <w:r w:rsidRPr="00EA43DD">
        <w:rPr>
          <w:rFonts w:asciiTheme="minorHAnsi" w:hAnsiTheme="minorHAnsi"/>
        </w:rPr>
        <w:t xml:space="preserve">, Subject: </w:t>
      </w:r>
      <w:r w:rsidRPr="00EA43DD">
        <w:rPr>
          <w:rFonts w:asciiTheme="minorHAnsi" w:hAnsiTheme="minorHAnsi"/>
          <w:i/>
          <w:iCs/>
        </w:rPr>
        <w:t>Procurement of Equipment and Related Services</w:t>
      </w:r>
      <w:r w:rsidRPr="00EA43DD">
        <w:rPr>
          <w:rFonts w:asciiTheme="minorHAnsi" w:hAnsiTheme="minorHAnsi"/>
        </w:rPr>
        <w:t xml:space="preserve"> (March 14, 2018) for Procurement Guidelines.</w:t>
      </w:r>
      <w:bookmarkEnd w:id="265"/>
    </w:p>
    <w:p w14:paraId="07E764D3" w14:textId="15AD251F" w:rsidR="008544AA" w:rsidRPr="00EA43DD" w:rsidRDefault="008544AA" w:rsidP="00823DF9">
      <w:pPr>
        <w:pStyle w:val="ListParagraph"/>
        <w:spacing w:after="120" w:line="240" w:lineRule="auto"/>
        <w:rPr>
          <w:rFonts w:asciiTheme="minorHAnsi" w:hAnsiTheme="minorHAnsi"/>
        </w:rPr>
      </w:pPr>
      <w:r w:rsidRPr="00EA43DD">
        <w:rPr>
          <w:rFonts w:asciiTheme="minorHAnsi" w:hAnsiTheme="minorHAnsi"/>
        </w:rPr>
        <w:t xml:space="preserve">In-Line Item </w:t>
      </w:r>
      <w:proofErr w:type="gramStart"/>
      <w:r w:rsidRPr="00EA43DD">
        <w:rPr>
          <w:rFonts w:asciiTheme="minorHAnsi" w:hAnsiTheme="minorHAnsi"/>
        </w:rPr>
        <w:t>1,</w:t>
      </w:r>
      <w:proofErr w:type="gramEnd"/>
      <w:r w:rsidRPr="00EA43DD">
        <w:rPr>
          <w:rFonts w:asciiTheme="minorHAnsi" w:hAnsiTheme="minorHAnsi"/>
        </w:rPr>
        <w:t xml:space="preserve"> </w:t>
      </w:r>
      <w:proofErr w:type="gramStart"/>
      <w:r w:rsidRPr="00EA43DD">
        <w:rPr>
          <w:rFonts w:asciiTheme="minorHAnsi" w:hAnsiTheme="minorHAnsi"/>
        </w:rPr>
        <w:t>enter</w:t>
      </w:r>
      <w:proofErr w:type="gramEnd"/>
      <w:r w:rsidRPr="00EA43DD">
        <w:rPr>
          <w:rFonts w:asciiTheme="minorHAnsi" w:hAnsiTheme="minorHAnsi"/>
        </w:rPr>
        <w:t xml:space="preserve"> the total expenditure </w:t>
      </w:r>
      <w:proofErr w:type="gramStart"/>
      <w:r w:rsidRPr="00EA43DD">
        <w:rPr>
          <w:rFonts w:asciiTheme="minorHAnsi" w:hAnsiTheme="minorHAnsi"/>
        </w:rPr>
        <w:t>for</w:t>
      </w:r>
      <w:proofErr w:type="gramEnd"/>
      <w:r w:rsidRPr="00EA43DD">
        <w:rPr>
          <w:rFonts w:asciiTheme="minorHAnsi" w:hAnsiTheme="minorHAnsi"/>
        </w:rPr>
        <w:t xml:space="preserve"> Equipment and Furniture items that cost less than $</w:t>
      </w:r>
      <w:r w:rsidR="00023511" w:rsidRPr="00EA43DD">
        <w:rPr>
          <w:rFonts w:asciiTheme="minorHAnsi" w:hAnsiTheme="minorHAnsi"/>
        </w:rPr>
        <w:t>10</w:t>
      </w:r>
      <w:r w:rsidRPr="00EA43DD">
        <w:rPr>
          <w:rFonts w:asciiTheme="minorHAnsi" w:hAnsiTheme="minorHAnsi"/>
        </w:rPr>
        <w:t>,000 per unit. Indicate whether the items will be leased or purchased and include a cost allocation. In the indicated space, include the name, cost, and quantity of the items to be purchased.</w:t>
      </w:r>
    </w:p>
    <w:p w14:paraId="5313B2A4" w14:textId="3CB909A3" w:rsidR="008544AA" w:rsidRPr="00EA43DD" w:rsidRDefault="008544AA" w:rsidP="00823DF9">
      <w:pPr>
        <w:pStyle w:val="ListParagraph"/>
        <w:spacing w:after="120" w:line="240" w:lineRule="auto"/>
        <w:rPr>
          <w:rFonts w:asciiTheme="minorHAnsi" w:hAnsiTheme="minorHAnsi"/>
        </w:rPr>
      </w:pPr>
      <w:r w:rsidRPr="00EA43DD">
        <w:rPr>
          <w:rFonts w:asciiTheme="minorHAnsi" w:hAnsiTheme="minorHAnsi"/>
        </w:rPr>
        <w:t>In-Line Item 2, enter the total expenditure for Equipment and Furniture items that cost more than $</w:t>
      </w:r>
      <w:r w:rsidR="00023511" w:rsidRPr="00EA43DD">
        <w:rPr>
          <w:rFonts w:asciiTheme="minorHAnsi" w:hAnsiTheme="minorHAnsi"/>
        </w:rPr>
        <w:t>10</w:t>
      </w:r>
      <w:r w:rsidRPr="00EA43DD">
        <w:rPr>
          <w:rFonts w:asciiTheme="minorHAnsi" w:hAnsiTheme="minorHAnsi"/>
        </w:rPr>
        <w:t>,000. Include the item's name, cost, and quantity in the indicated space</w:t>
      </w:r>
      <w:r w:rsidR="00FF4928" w:rsidRPr="00EA43DD">
        <w:rPr>
          <w:rFonts w:asciiTheme="minorHAnsi" w:hAnsiTheme="minorHAnsi"/>
        </w:rPr>
        <w:t>. I</w:t>
      </w:r>
      <w:r w:rsidRPr="00EA43DD">
        <w:rPr>
          <w:rFonts w:asciiTheme="minorHAnsi" w:hAnsiTheme="minorHAnsi"/>
        </w:rPr>
        <w:t>f any items are listed in Section G.2.</w:t>
      </w:r>
      <w:r w:rsidR="00FF4928" w:rsidRPr="00EA43DD">
        <w:rPr>
          <w:rFonts w:asciiTheme="minorHAnsi" w:hAnsiTheme="minorHAnsi"/>
        </w:rPr>
        <w:t>, c</w:t>
      </w:r>
      <w:r w:rsidRPr="00EA43DD">
        <w:rPr>
          <w:rFonts w:asciiTheme="minorHAnsi" w:hAnsiTheme="minorHAnsi"/>
        </w:rPr>
        <w:t>omplete Exhibit G.</w:t>
      </w:r>
    </w:p>
    <w:p w14:paraId="35B91C10" w14:textId="21B39486" w:rsidR="008544AA" w:rsidRPr="00EA43DD" w:rsidRDefault="008544AA" w:rsidP="00823DF9">
      <w:pPr>
        <w:pStyle w:val="ListParagraph"/>
        <w:spacing w:after="120" w:line="240" w:lineRule="auto"/>
        <w:rPr>
          <w:rFonts w:asciiTheme="minorHAnsi" w:hAnsiTheme="minorHAnsi"/>
        </w:rPr>
      </w:pPr>
      <w:r w:rsidRPr="00EA43DD">
        <w:rPr>
          <w:rFonts w:asciiTheme="minorHAnsi" w:hAnsiTheme="minorHAnsi"/>
        </w:rPr>
        <w:t>In In-Line Item 3, provide the estimated Equipment Lease dollar amount. Explain the calculation below the line item.</w:t>
      </w:r>
    </w:p>
    <w:p w14:paraId="19766D87" w14:textId="0542E404" w:rsidR="008544AA" w:rsidRPr="00EA43DD" w:rsidRDefault="008544AA" w:rsidP="00823DF9">
      <w:pPr>
        <w:pStyle w:val="ListParagraph"/>
        <w:spacing w:after="120" w:line="240" w:lineRule="auto"/>
        <w:rPr>
          <w:rFonts w:asciiTheme="minorHAnsi" w:hAnsiTheme="minorHAnsi"/>
        </w:rPr>
      </w:pPr>
      <w:r w:rsidRPr="00EA43DD">
        <w:rPr>
          <w:rFonts w:asciiTheme="minorHAnsi" w:hAnsiTheme="minorHAnsi"/>
          <w:b/>
          <w:bCs/>
        </w:rPr>
        <w:t xml:space="preserve">In Section </w:t>
      </w:r>
      <w:r w:rsidR="007D3DDC" w:rsidRPr="00EA43DD">
        <w:rPr>
          <w:rFonts w:asciiTheme="minorHAnsi" w:hAnsiTheme="minorHAnsi"/>
          <w:b/>
          <w:bCs/>
        </w:rPr>
        <w:t>I</w:t>
      </w:r>
      <w:r w:rsidRPr="00EA43DD">
        <w:rPr>
          <w:rFonts w:asciiTheme="minorHAnsi" w:hAnsiTheme="minorHAnsi"/>
          <w:b/>
          <w:bCs/>
        </w:rPr>
        <w:t xml:space="preserve"> (if applicable)</w:t>
      </w:r>
      <w:r w:rsidRPr="00EA43DD">
        <w:rPr>
          <w:rFonts w:asciiTheme="minorHAnsi" w:hAnsiTheme="minorHAnsi"/>
        </w:rPr>
        <w:t xml:space="preserve">, include the total cost of Contractual Services (Section </w:t>
      </w:r>
      <w:r w:rsidR="00FF4928" w:rsidRPr="00EA43DD">
        <w:rPr>
          <w:rFonts w:asciiTheme="minorHAnsi" w:hAnsiTheme="minorHAnsi"/>
        </w:rPr>
        <w:t>3</w:t>
      </w:r>
      <w:r w:rsidRPr="00EA43DD">
        <w:rPr>
          <w:rFonts w:asciiTheme="minorHAnsi" w:hAnsiTheme="minorHAnsi"/>
        </w:rPr>
        <w:t xml:space="preserve"> of Supplemental Budget, Exhibit G) on the line provided. Describe in detail.</w:t>
      </w:r>
    </w:p>
    <w:p w14:paraId="6F54941B" w14:textId="0A95E013" w:rsidR="008544AA" w:rsidRPr="00EA43DD" w:rsidRDefault="008544AA" w:rsidP="00823DF9">
      <w:pPr>
        <w:pStyle w:val="ListParagraph"/>
        <w:spacing w:after="120" w:line="240" w:lineRule="auto"/>
        <w:rPr>
          <w:rFonts w:asciiTheme="minorHAnsi" w:hAnsiTheme="minorHAnsi"/>
        </w:rPr>
      </w:pPr>
      <w:r w:rsidRPr="00EA43DD">
        <w:rPr>
          <w:rFonts w:asciiTheme="minorHAnsi" w:hAnsiTheme="minorHAnsi"/>
          <w:b/>
          <w:bCs/>
        </w:rPr>
        <w:lastRenderedPageBreak/>
        <w:t xml:space="preserve">In Section </w:t>
      </w:r>
      <w:r w:rsidR="007D3DDC" w:rsidRPr="00EA43DD">
        <w:rPr>
          <w:rFonts w:asciiTheme="minorHAnsi" w:hAnsiTheme="minorHAnsi"/>
          <w:b/>
          <w:bCs/>
        </w:rPr>
        <w:t>J</w:t>
      </w:r>
      <w:r w:rsidRPr="00EA43DD">
        <w:rPr>
          <w:rFonts w:asciiTheme="minorHAnsi" w:hAnsiTheme="minorHAnsi"/>
          <w:b/>
          <w:bCs/>
        </w:rPr>
        <w:t xml:space="preserve"> (if applicable)</w:t>
      </w:r>
      <w:r w:rsidRPr="00EA43DD">
        <w:rPr>
          <w:rFonts w:asciiTheme="minorHAnsi" w:hAnsiTheme="minorHAnsi"/>
        </w:rPr>
        <w:t xml:space="preserve">, enter the total Indirect Costs on the line provided. The Indirect Cost Rate must be negotiated and approved by a Cognizant Agency, </w:t>
      </w:r>
      <w:proofErr w:type="gramStart"/>
      <w:r w:rsidRPr="00EA43DD">
        <w:rPr>
          <w:rFonts w:asciiTheme="minorHAnsi" w:hAnsiTheme="minorHAnsi"/>
        </w:rPr>
        <w:t>per</w:t>
      </w:r>
      <w:proofErr w:type="gramEnd"/>
      <w:r w:rsidRPr="00EA43DD">
        <w:rPr>
          <w:rFonts w:asciiTheme="minorHAnsi" w:hAnsiTheme="minorHAnsi"/>
        </w:rPr>
        <w:t xml:space="preserve"> Appendices III through VII of Uniform Guidance, </w:t>
      </w:r>
      <w:bookmarkStart w:id="270" w:name="_Hlk207116682"/>
      <w:r w:rsidR="00213092" w:rsidRPr="00EA43DD">
        <w:rPr>
          <w:rFonts w:asciiTheme="minorHAnsi" w:hAnsiTheme="minorHAnsi"/>
        </w:rPr>
        <w:fldChar w:fldCharType="begin"/>
      </w:r>
      <w:r w:rsidR="00213092" w:rsidRPr="00EA43DD">
        <w:rPr>
          <w:rFonts w:asciiTheme="minorHAnsi" w:hAnsiTheme="minorHAnsi"/>
        </w:rPr>
        <w:instrText>HYPERLINK "https://www.ecfr.gov/current/title-2/subtitle-A/chapter-II/part-200" \l "Appendix-III-to-Part-200"</w:instrText>
      </w:r>
      <w:r w:rsidR="00213092" w:rsidRPr="00EA43DD">
        <w:rPr>
          <w:rFonts w:asciiTheme="minorHAnsi" w:hAnsiTheme="minorHAnsi"/>
        </w:rPr>
      </w:r>
      <w:r w:rsidR="00213092" w:rsidRPr="00EA43DD">
        <w:rPr>
          <w:rFonts w:asciiTheme="minorHAnsi" w:hAnsiTheme="minorHAnsi"/>
        </w:rPr>
        <w:fldChar w:fldCharType="separate"/>
      </w:r>
      <w:r w:rsidRPr="00EA43DD">
        <w:rPr>
          <w:rStyle w:val="Hyperlink"/>
          <w:rFonts w:asciiTheme="minorHAnsi" w:hAnsiTheme="minorHAnsi"/>
        </w:rPr>
        <w:t>2</w:t>
      </w:r>
      <w:r w:rsidR="003135C9" w:rsidRPr="00EA43DD">
        <w:rPr>
          <w:rStyle w:val="Hyperlink"/>
          <w:rFonts w:asciiTheme="minorHAnsi" w:hAnsiTheme="minorHAnsi"/>
        </w:rPr>
        <w:t xml:space="preserve"> </w:t>
      </w:r>
      <w:r w:rsidRPr="00EA43DD">
        <w:rPr>
          <w:rStyle w:val="Hyperlink"/>
          <w:rFonts w:asciiTheme="minorHAnsi" w:hAnsiTheme="minorHAnsi"/>
        </w:rPr>
        <w:t>CFR</w:t>
      </w:r>
      <w:r w:rsidR="003135C9" w:rsidRPr="00EA43DD">
        <w:rPr>
          <w:rStyle w:val="Hyperlink"/>
          <w:rFonts w:asciiTheme="minorHAnsi" w:hAnsiTheme="minorHAnsi"/>
        </w:rPr>
        <w:t xml:space="preserve"> </w:t>
      </w:r>
      <w:r w:rsidRPr="00EA43DD">
        <w:rPr>
          <w:rStyle w:val="Hyperlink"/>
          <w:rFonts w:asciiTheme="minorHAnsi" w:hAnsiTheme="minorHAnsi"/>
        </w:rPr>
        <w:t>200</w:t>
      </w:r>
      <w:r w:rsidR="00213092" w:rsidRPr="00EA43DD">
        <w:rPr>
          <w:rFonts w:asciiTheme="minorHAnsi" w:hAnsiTheme="minorHAnsi"/>
        </w:rPr>
        <w:fldChar w:fldCharType="end"/>
      </w:r>
      <w:bookmarkEnd w:id="270"/>
      <w:r w:rsidRPr="00EA43DD">
        <w:rPr>
          <w:rFonts w:asciiTheme="minorHAnsi" w:hAnsiTheme="minorHAnsi"/>
        </w:rPr>
        <w:t>.</w:t>
      </w:r>
    </w:p>
    <w:p w14:paraId="1AC2B544" w14:textId="52BEAC1E"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b/>
          <w:bCs/>
        </w:rPr>
        <w:t xml:space="preserve">In Section </w:t>
      </w:r>
      <w:r w:rsidR="007D3DDC" w:rsidRPr="00D44DCA">
        <w:rPr>
          <w:rFonts w:asciiTheme="minorHAnsi" w:hAnsiTheme="minorHAnsi"/>
          <w:b/>
          <w:bCs/>
        </w:rPr>
        <w:t>K</w:t>
      </w:r>
      <w:r w:rsidRPr="00D44DCA">
        <w:rPr>
          <w:rFonts w:asciiTheme="minorHAnsi" w:hAnsiTheme="minorHAnsi"/>
        </w:rPr>
        <w:t>, list other expenses. Describe in detail the additional costs that do not fit into the specific categories in the prior sections. Specify whether an expense is for an Administrative or Program. Enter the estimated total of Administrative and Program expenses on the line provided.</w:t>
      </w:r>
    </w:p>
    <w:p w14:paraId="75E406F5" w14:textId="012F12BC" w:rsidR="0081202A" w:rsidRPr="00D44DCA" w:rsidRDefault="008544AA" w:rsidP="00823DF9">
      <w:pPr>
        <w:pStyle w:val="BodyText"/>
        <w:rPr>
          <w:rFonts w:asciiTheme="minorHAnsi" w:hAnsiTheme="minorHAnsi"/>
        </w:rPr>
      </w:pPr>
      <w:r w:rsidRPr="00D44DCA">
        <w:rPr>
          <w:rFonts w:asciiTheme="minorHAnsi" w:hAnsiTheme="minorHAnsi"/>
          <w:i/>
          <w:iCs/>
        </w:rPr>
        <w:t>Exhibit F2</w:t>
      </w:r>
      <w:r w:rsidR="00213092" w:rsidRPr="00D44DCA">
        <w:rPr>
          <w:rFonts w:asciiTheme="minorHAnsi" w:hAnsiTheme="minorHAnsi"/>
          <w:i/>
          <w:iCs/>
        </w:rPr>
        <w:t xml:space="preserve"> -</w:t>
      </w:r>
      <w:r w:rsidRPr="00D44DCA">
        <w:rPr>
          <w:rFonts w:asciiTheme="minorHAnsi" w:hAnsiTheme="minorHAnsi"/>
          <w:i/>
          <w:iCs/>
        </w:rPr>
        <w:t xml:space="preserve"> Budget Narrative</w:t>
      </w:r>
      <w:r w:rsidRPr="00D44DCA">
        <w:rPr>
          <w:rFonts w:asciiTheme="minorHAnsi" w:hAnsiTheme="minorHAnsi"/>
          <w:lang w:val="en-US"/>
        </w:rPr>
        <w:t xml:space="preserve"> must be submitted in MS Word format. Save this document according to the following naming convention</w:t>
      </w:r>
      <w:r w:rsidRPr="00A85F21">
        <w:rPr>
          <w:rFonts w:asciiTheme="minorHAnsi" w:hAnsiTheme="minorHAnsi"/>
          <w:lang w:val="en-US"/>
        </w:rPr>
        <w:t>: “</w:t>
      </w:r>
      <w:r w:rsidR="00371A69" w:rsidRPr="00A85F21">
        <w:rPr>
          <w:rFonts w:asciiTheme="minorHAnsi" w:hAnsiTheme="minorHAnsi"/>
        </w:rPr>
        <w:t>ABC</w:t>
      </w:r>
      <w:r w:rsidRPr="00A85F21">
        <w:rPr>
          <w:rFonts w:asciiTheme="minorHAnsi" w:hAnsiTheme="minorHAnsi"/>
        </w:rPr>
        <w:t xml:space="preserve"> </w:t>
      </w:r>
      <w:r w:rsidR="00A85F21" w:rsidRPr="00A85F21">
        <w:rPr>
          <w:rFonts w:asciiTheme="minorHAnsi" w:hAnsiTheme="minorHAnsi" w:cs="Calibri"/>
          <w:lang w:val="en-US"/>
        </w:rPr>
        <w:t xml:space="preserve">EMS PY 26-27 </w:t>
      </w:r>
      <w:r w:rsidRPr="00A85F21">
        <w:rPr>
          <w:rFonts w:asciiTheme="minorHAnsi" w:hAnsiTheme="minorHAnsi"/>
        </w:rPr>
        <w:t>ExF2</w:t>
      </w:r>
      <w:r w:rsidRPr="00A85F21">
        <w:rPr>
          <w:rFonts w:asciiTheme="minorHAnsi" w:hAnsiTheme="minorHAnsi"/>
          <w:lang w:val="en-US"/>
        </w:rPr>
        <w:t>.”</w:t>
      </w:r>
      <w:bookmarkStart w:id="271" w:name="_Hlk158899986"/>
    </w:p>
    <w:p w14:paraId="559974AE" w14:textId="2D42CB03" w:rsidR="0081202A" w:rsidRPr="00D44DCA" w:rsidRDefault="008544AA" w:rsidP="0081202A">
      <w:pPr>
        <w:pStyle w:val="Heading4"/>
        <w:rPr>
          <w:rFonts w:asciiTheme="minorHAnsi" w:hAnsiTheme="minorHAnsi"/>
        </w:rPr>
      </w:pPr>
      <w:r w:rsidRPr="00D44DCA">
        <w:rPr>
          <w:rFonts w:asciiTheme="minorHAnsi" w:hAnsiTheme="minorHAnsi"/>
          <w:lang w:val="en-US"/>
        </w:rPr>
        <w:t>Exhibit G</w:t>
      </w:r>
      <w:r w:rsidR="00882D8A" w:rsidRPr="00D44DCA">
        <w:rPr>
          <w:rFonts w:asciiTheme="minorHAnsi" w:hAnsiTheme="minorHAnsi"/>
          <w:lang w:val="en-US"/>
        </w:rPr>
        <w:t xml:space="preserve"> –</w:t>
      </w:r>
      <w:r w:rsidRPr="00D44DCA">
        <w:rPr>
          <w:rFonts w:asciiTheme="minorHAnsi" w:hAnsiTheme="minorHAnsi"/>
          <w:lang w:val="en-US"/>
        </w:rPr>
        <w:t xml:space="preserve"> Supplemental Budget</w:t>
      </w:r>
      <w:r w:rsidR="0081202A" w:rsidRPr="00D44DCA">
        <w:rPr>
          <w:rFonts w:asciiTheme="minorHAnsi" w:hAnsiTheme="minorHAnsi"/>
          <w:lang w:val="en-US"/>
        </w:rPr>
        <w:t xml:space="preserve"> (</w:t>
      </w:r>
      <w:proofErr w:type="spellStart"/>
      <w:r w:rsidRPr="00D44DCA">
        <w:rPr>
          <w:rFonts w:asciiTheme="minorHAnsi" w:hAnsiTheme="minorHAnsi"/>
          <w:lang w:val="en-US"/>
        </w:rPr>
        <w:t>ExG</w:t>
      </w:r>
      <w:proofErr w:type="spellEnd"/>
      <w:r w:rsidR="0081202A" w:rsidRPr="00D44DCA">
        <w:rPr>
          <w:rFonts w:asciiTheme="minorHAnsi" w:hAnsiTheme="minorHAnsi"/>
          <w:lang w:val="en-US"/>
        </w:rPr>
        <w:t>)</w:t>
      </w:r>
    </w:p>
    <w:p w14:paraId="6D3D9FD2" w14:textId="36ED8785" w:rsidR="008544AA" w:rsidRPr="00D44DCA" w:rsidRDefault="0081202A" w:rsidP="00823DF9">
      <w:pPr>
        <w:pStyle w:val="BodyText"/>
        <w:spacing w:after="120"/>
        <w:rPr>
          <w:rFonts w:asciiTheme="minorHAnsi" w:hAnsiTheme="minorHAnsi"/>
          <w:b/>
          <w:bCs/>
        </w:rPr>
      </w:pPr>
      <w:r w:rsidRPr="00D44DCA">
        <w:rPr>
          <w:rFonts w:asciiTheme="minorHAnsi" w:hAnsiTheme="minorHAnsi"/>
          <w:b/>
          <w:bCs/>
        </w:rPr>
        <w:t xml:space="preserve">Exhibit G – Supplemental Budget, </w:t>
      </w:r>
      <w:r w:rsidR="008544AA" w:rsidRPr="00D44DCA">
        <w:rPr>
          <w:rFonts w:asciiTheme="minorHAnsi" w:hAnsiTheme="minorHAnsi"/>
          <w:b/>
          <w:bCs/>
        </w:rPr>
        <w:t xml:space="preserve">Section </w:t>
      </w:r>
      <w:r w:rsidR="00D4069B" w:rsidRPr="00D44DCA">
        <w:rPr>
          <w:rFonts w:asciiTheme="minorHAnsi" w:hAnsiTheme="minorHAnsi"/>
          <w:b/>
          <w:bCs/>
        </w:rPr>
        <w:t>1</w:t>
      </w:r>
      <w:r w:rsidR="008544AA" w:rsidRPr="00D44DCA">
        <w:rPr>
          <w:rFonts w:asciiTheme="minorHAnsi" w:hAnsiTheme="minorHAnsi"/>
          <w:b/>
          <w:bCs/>
        </w:rPr>
        <w:t>: Equipment</w:t>
      </w:r>
      <w:bookmarkEnd w:id="271"/>
    </w:p>
    <w:p w14:paraId="70291CEB" w14:textId="5174CEBC"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If the applicant plans to purchase equipment with a unit cost of $</w:t>
      </w:r>
      <w:r w:rsidR="00023511" w:rsidRPr="00D44DCA">
        <w:rPr>
          <w:rFonts w:asciiTheme="minorHAnsi" w:hAnsiTheme="minorHAnsi"/>
        </w:rPr>
        <w:t>10</w:t>
      </w:r>
      <w:r w:rsidRPr="00D44DCA">
        <w:rPr>
          <w:rFonts w:asciiTheme="minorHAnsi" w:hAnsiTheme="minorHAnsi"/>
        </w:rPr>
        <w:t xml:space="preserve">,000 or more and a useful life span of more than one year, </w:t>
      </w:r>
      <w:r w:rsidRPr="00D44DCA">
        <w:rPr>
          <w:rFonts w:asciiTheme="minorHAnsi" w:hAnsiTheme="minorHAnsi"/>
          <w:i/>
          <w:iCs/>
        </w:rPr>
        <w:t xml:space="preserve">Section </w:t>
      </w:r>
      <w:r w:rsidR="00D4069B" w:rsidRPr="00D44DCA">
        <w:rPr>
          <w:rFonts w:asciiTheme="minorHAnsi" w:hAnsiTheme="minorHAnsi"/>
          <w:i/>
          <w:iCs/>
        </w:rPr>
        <w:t>1</w:t>
      </w:r>
      <w:r w:rsidRPr="00D44DCA">
        <w:rPr>
          <w:rFonts w:asciiTheme="minorHAnsi" w:hAnsiTheme="minorHAnsi"/>
          <w:i/>
          <w:iCs/>
        </w:rPr>
        <w:t>: Equipment</w:t>
      </w:r>
      <w:r w:rsidRPr="00D44DCA">
        <w:rPr>
          <w:rFonts w:asciiTheme="minorHAnsi" w:hAnsiTheme="minorHAnsi"/>
        </w:rPr>
        <w:t xml:space="preserve"> of the </w:t>
      </w:r>
      <w:r w:rsidRPr="00D44DCA">
        <w:rPr>
          <w:rFonts w:asciiTheme="minorHAnsi" w:hAnsiTheme="minorHAnsi"/>
          <w:i/>
          <w:iCs/>
        </w:rPr>
        <w:t xml:space="preserve">Supplemental Budget (Exhibit G) </w:t>
      </w:r>
      <w:r w:rsidRPr="00D44DCA">
        <w:rPr>
          <w:rFonts w:asciiTheme="minorHAnsi" w:hAnsiTheme="minorHAnsi"/>
        </w:rPr>
        <w:t>must be completed.</w:t>
      </w:r>
    </w:p>
    <w:p w14:paraId="74475748" w14:textId="092BDED6"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Due to the short-term nature of these projects, the purchase of high-cost equipment is discouraged. Instead, rental or leasing options should be explored if high-cost equipment is essential to the project's operation. All equipment with a unit cost of $</w:t>
      </w:r>
      <w:r w:rsidR="00023511" w:rsidRPr="00D44DCA">
        <w:rPr>
          <w:rFonts w:asciiTheme="minorHAnsi" w:hAnsiTheme="minorHAnsi"/>
        </w:rPr>
        <w:t>10</w:t>
      </w:r>
      <w:r w:rsidRPr="00D44DCA">
        <w:rPr>
          <w:rFonts w:asciiTheme="minorHAnsi" w:hAnsiTheme="minorHAnsi"/>
        </w:rPr>
        <w:t>,000 or more is subject to prior approval by the EDD and will be negotiated with contract completion.</w:t>
      </w:r>
    </w:p>
    <w:p w14:paraId="6FEC655B" w14:textId="67927D4A" w:rsidR="008544AA" w:rsidRPr="00D44DCA" w:rsidRDefault="007D3DDC" w:rsidP="00823DF9">
      <w:pPr>
        <w:pStyle w:val="ListParagraph"/>
        <w:spacing w:after="120" w:line="240" w:lineRule="auto"/>
        <w:rPr>
          <w:rFonts w:asciiTheme="minorHAnsi" w:hAnsiTheme="minorHAnsi"/>
        </w:rPr>
      </w:pPr>
      <w:bookmarkStart w:id="272" w:name="_Hlk209014365"/>
      <w:r w:rsidRPr="00D44DCA">
        <w:rPr>
          <w:rFonts w:asciiTheme="minorHAnsi" w:hAnsiTheme="minorHAnsi"/>
        </w:rPr>
        <w:t xml:space="preserve">A separate request to purchase equipment must be submitted to the EDD for approval. See Basic </w:t>
      </w:r>
      <w:r w:rsidRPr="00EA43DD">
        <w:rPr>
          <w:rFonts w:asciiTheme="minorHAnsi" w:hAnsiTheme="minorHAnsi"/>
        </w:rPr>
        <w:t xml:space="preserve">Considerations in OMB Uniform Guidance Sections </w:t>
      </w:r>
      <w:hyperlink r:id="rId51" w:history="1">
        <w:r w:rsidRPr="00EA43DD">
          <w:rPr>
            <w:rStyle w:val="Hyperlink"/>
            <w:rFonts w:asciiTheme="minorHAnsi" w:hAnsiTheme="minorHAnsi"/>
          </w:rPr>
          <w:t>200.407</w:t>
        </w:r>
      </w:hyperlink>
      <w:r w:rsidRPr="00EA43DD">
        <w:rPr>
          <w:rFonts w:asciiTheme="minorHAnsi" w:hAnsiTheme="minorHAnsi"/>
        </w:rPr>
        <w:t xml:space="preserve"> and </w:t>
      </w:r>
      <w:hyperlink r:id="rId52" w:history="1">
        <w:r w:rsidRPr="00EA43DD">
          <w:rPr>
            <w:rStyle w:val="Hyperlink"/>
            <w:rFonts w:asciiTheme="minorHAnsi" w:hAnsiTheme="minorHAnsi"/>
          </w:rPr>
          <w:t>200.313</w:t>
        </w:r>
      </w:hyperlink>
      <w:r w:rsidRPr="00EA43DD">
        <w:rPr>
          <w:rFonts w:asciiTheme="minorHAnsi" w:hAnsiTheme="minorHAnsi"/>
        </w:rPr>
        <w:t xml:space="preserve">. Refer to EDD Directives </w:t>
      </w:r>
      <w:hyperlink r:id="rId53" w:history="1">
        <w:r w:rsidRPr="00EA43DD">
          <w:rPr>
            <w:rStyle w:val="Hyperlink"/>
            <w:rFonts w:asciiTheme="minorHAnsi" w:hAnsiTheme="minorHAnsi"/>
          </w:rPr>
          <w:t>WSD16-16</w:t>
        </w:r>
      </w:hyperlink>
      <w:r w:rsidRPr="00EA43DD">
        <w:rPr>
          <w:rFonts w:asciiTheme="minorHAnsi" w:hAnsiTheme="minorHAnsi"/>
        </w:rPr>
        <w:t xml:space="preserve">, Subject: </w:t>
      </w:r>
      <w:r w:rsidRPr="00EA43DD">
        <w:rPr>
          <w:rFonts w:asciiTheme="minorHAnsi" w:hAnsiTheme="minorHAnsi"/>
          <w:i/>
          <w:iCs/>
        </w:rPr>
        <w:t>Allowable Costs and Prior Written Approval</w:t>
      </w:r>
      <w:r w:rsidRPr="00EA43DD">
        <w:rPr>
          <w:rFonts w:asciiTheme="minorHAnsi" w:hAnsiTheme="minorHAnsi"/>
        </w:rPr>
        <w:t xml:space="preserve"> (February 21, 2017), </w:t>
      </w:r>
      <w:hyperlink r:id="rId54" w:history="1">
        <w:r w:rsidRPr="00EA43DD">
          <w:rPr>
            <w:rStyle w:val="Hyperlink"/>
            <w:rFonts w:asciiTheme="minorHAnsi" w:hAnsiTheme="minorHAnsi"/>
          </w:rPr>
          <w:t>WSD16-10</w:t>
        </w:r>
      </w:hyperlink>
      <w:r w:rsidRPr="00EA43DD">
        <w:rPr>
          <w:rFonts w:asciiTheme="minorHAnsi" w:hAnsiTheme="minorHAnsi"/>
        </w:rPr>
        <w:t xml:space="preserve">, Subject: </w:t>
      </w:r>
      <w:r w:rsidRPr="00EA43DD">
        <w:rPr>
          <w:rFonts w:asciiTheme="minorHAnsi" w:hAnsiTheme="minorHAnsi"/>
          <w:i/>
          <w:iCs/>
        </w:rPr>
        <w:t>Property – Purchasing, Inventory, and Disposal</w:t>
      </w:r>
      <w:r w:rsidRPr="00EA43DD">
        <w:rPr>
          <w:rFonts w:asciiTheme="minorHAnsi" w:hAnsiTheme="minorHAnsi"/>
        </w:rPr>
        <w:t xml:space="preserve"> (November 10, 2016), and </w:t>
      </w:r>
      <w:hyperlink r:id="rId55" w:history="1">
        <w:r w:rsidRPr="00EA43DD">
          <w:rPr>
            <w:rStyle w:val="Hyperlink"/>
            <w:rFonts w:asciiTheme="minorHAnsi" w:hAnsiTheme="minorHAnsi"/>
          </w:rPr>
          <w:t>WSD17-08</w:t>
        </w:r>
      </w:hyperlink>
      <w:r w:rsidRPr="00EA43DD">
        <w:rPr>
          <w:rFonts w:asciiTheme="minorHAnsi" w:hAnsiTheme="minorHAnsi"/>
        </w:rPr>
        <w:t xml:space="preserve">, Subject: </w:t>
      </w:r>
      <w:r w:rsidRPr="00EA43DD">
        <w:rPr>
          <w:rFonts w:asciiTheme="minorHAnsi" w:hAnsiTheme="minorHAnsi"/>
          <w:i/>
          <w:iCs/>
        </w:rPr>
        <w:t>Procurement of Equipment and Related Services</w:t>
      </w:r>
      <w:r w:rsidRPr="00EA43DD">
        <w:rPr>
          <w:rFonts w:asciiTheme="minorHAnsi" w:hAnsiTheme="minorHAnsi"/>
        </w:rPr>
        <w:t xml:space="preserve"> (March 14, 2018) for</w:t>
      </w:r>
      <w:r w:rsidRPr="00D44DCA">
        <w:rPr>
          <w:rFonts w:asciiTheme="minorHAnsi" w:hAnsiTheme="minorHAnsi"/>
        </w:rPr>
        <w:t xml:space="preserve"> Procurement Guidelines.</w:t>
      </w:r>
      <w:bookmarkEnd w:id="272"/>
    </w:p>
    <w:p w14:paraId="5AF94C2B" w14:textId="539827A8"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 xml:space="preserve">The Item Description </w:t>
      </w:r>
      <w:r w:rsidR="00D4069B" w:rsidRPr="00D44DCA">
        <w:rPr>
          <w:rFonts w:asciiTheme="minorHAnsi" w:hAnsiTheme="minorHAnsi"/>
        </w:rPr>
        <w:t>c</w:t>
      </w:r>
      <w:r w:rsidRPr="00D44DCA">
        <w:rPr>
          <w:rFonts w:asciiTheme="minorHAnsi" w:hAnsiTheme="minorHAnsi"/>
        </w:rPr>
        <w:t>olumn must list all equipment costing $</w:t>
      </w:r>
      <w:r w:rsidR="00023511" w:rsidRPr="00D44DCA">
        <w:rPr>
          <w:rFonts w:asciiTheme="minorHAnsi" w:hAnsiTheme="minorHAnsi"/>
        </w:rPr>
        <w:t>10</w:t>
      </w:r>
      <w:r w:rsidRPr="00D44DCA">
        <w:rPr>
          <w:rFonts w:asciiTheme="minorHAnsi" w:hAnsiTheme="minorHAnsi"/>
        </w:rPr>
        <w:t>,000 or more.</w:t>
      </w:r>
    </w:p>
    <w:p w14:paraId="28EBEE0E" w14:textId="485E4D6D" w:rsidR="008544AA" w:rsidRPr="00D44DCA" w:rsidRDefault="008544AA" w:rsidP="00823DF9">
      <w:pPr>
        <w:pStyle w:val="ListParagraph"/>
        <w:spacing w:after="120" w:line="240" w:lineRule="auto"/>
        <w:rPr>
          <w:rFonts w:asciiTheme="minorHAnsi" w:hAnsiTheme="minorHAnsi"/>
          <w:b/>
        </w:rPr>
      </w:pPr>
      <w:r w:rsidRPr="00D44DCA">
        <w:rPr>
          <w:rFonts w:asciiTheme="minorHAnsi" w:hAnsiTheme="minorHAnsi"/>
        </w:rPr>
        <w:t xml:space="preserve">The Quantity </w:t>
      </w:r>
      <w:r w:rsidR="00D4069B" w:rsidRPr="00D44DCA">
        <w:rPr>
          <w:rFonts w:asciiTheme="minorHAnsi" w:hAnsiTheme="minorHAnsi"/>
        </w:rPr>
        <w:t>c</w:t>
      </w:r>
      <w:r w:rsidRPr="00D44DCA">
        <w:rPr>
          <w:rFonts w:asciiTheme="minorHAnsi" w:hAnsiTheme="minorHAnsi"/>
        </w:rPr>
        <w:t xml:space="preserve">olumn must contain the desired amount for each item in the Item Description </w:t>
      </w:r>
      <w:r w:rsidR="00D4069B" w:rsidRPr="00D44DCA">
        <w:rPr>
          <w:rFonts w:asciiTheme="minorHAnsi" w:hAnsiTheme="minorHAnsi"/>
        </w:rPr>
        <w:t>c</w:t>
      </w:r>
      <w:r w:rsidRPr="00D44DCA">
        <w:rPr>
          <w:rFonts w:asciiTheme="minorHAnsi" w:hAnsiTheme="minorHAnsi"/>
        </w:rPr>
        <w:t>olumn.</w:t>
      </w:r>
    </w:p>
    <w:p w14:paraId="7E186028" w14:textId="13FC1B0A"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 xml:space="preserve">The Cost Per Item </w:t>
      </w:r>
      <w:r w:rsidR="00D4069B" w:rsidRPr="00D44DCA">
        <w:rPr>
          <w:rFonts w:asciiTheme="minorHAnsi" w:hAnsiTheme="minorHAnsi"/>
        </w:rPr>
        <w:t>c</w:t>
      </w:r>
      <w:r w:rsidRPr="00D44DCA">
        <w:rPr>
          <w:rFonts w:asciiTheme="minorHAnsi" w:hAnsiTheme="minorHAnsi"/>
        </w:rPr>
        <w:t xml:space="preserve">olumn must contain the cost for each item listed in the Item Description </w:t>
      </w:r>
      <w:r w:rsidR="00D4069B" w:rsidRPr="00D44DCA">
        <w:rPr>
          <w:rFonts w:asciiTheme="minorHAnsi" w:hAnsiTheme="minorHAnsi"/>
        </w:rPr>
        <w:t>c</w:t>
      </w:r>
      <w:r w:rsidRPr="00D44DCA">
        <w:rPr>
          <w:rFonts w:asciiTheme="minorHAnsi" w:hAnsiTheme="minorHAnsi"/>
        </w:rPr>
        <w:t>olumn.</w:t>
      </w:r>
    </w:p>
    <w:p w14:paraId="082DCCE8" w14:textId="38643253" w:rsidR="008544AA" w:rsidRPr="00D44DCA" w:rsidRDefault="004718DE" w:rsidP="00823DF9">
      <w:pPr>
        <w:pStyle w:val="ListParagraph"/>
        <w:spacing w:after="120" w:line="240" w:lineRule="auto"/>
        <w:rPr>
          <w:rFonts w:asciiTheme="minorHAnsi" w:hAnsiTheme="minorHAnsi"/>
        </w:rPr>
      </w:pPr>
      <w:r>
        <w:rPr>
          <w:rFonts w:asciiTheme="minorHAnsi" w:hAnsiTheme="minorHAnsi"/>
        </w:rPr>
        <w:t>Calculate</w:t>
      </w:r>
      <w:r w:rsidR="008544AA" w:rsidRPr="00D44DCA">
        <w:rPr>
          <w:rFonts w:asciiTheme="minorHAnsi" w:hAnsiTheme="minorHAnsi"/>
        </w:rPr>
        <w:t xml:space="preserve"> each cell in the Total Cost </w:t>
      </w:r>
      <w:r w:rsidR="00D4069B" w:rsidRPr="00D44DCA">
        <w:rPr>
          <w:rFonts w:asciiTheme="minorHAnsi" w:hAnsiTheme="minorHAnsi"/>
        </w:rPr>
        <w:t>c</w:t>
      </w:r>
      <w:r w:rsidR="008544AA" w:rsidRPr="00D44DCA">
        <w:rPr>
          <w:rFonts w:asciiTheme="minorHAnsi" w:hAnsiTheme="minorHAnsi"/>
        </w:rPr>
        <w:t xml:space="preserve">olumn for each item listed in the Item Description </w:t>
      </w:r>
      <w:r w:rsidR="00D4069B" w:rsidRPr="00D44DCA">
        <w:rPr>
          <w:rFonts w:asciiTheme="minorHAnsi" w:hAnsiTheme="minorHAnsi"/>
        </w:rPr>
        <w:t>c</w:t>
      </w:r>
      <w:r w:rsidR="008544AA" w:rsidRPr="00D44DCA">
        <w:rPr>
          <w:rFonts w:asciiTheme="minorHAnsi" w:hAnsiTheme="minorHAnsi"/>
        </w:rPr>
        <w:t>olumn.</w:t>
      </w:r>
    </w:p>
    <w:p w14:paraId="601A82D2" w14:textId="07F6394B"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 xml:space="preserve">The Percent Charged to Project </w:t>
      </w:r>
      <w:r w:rsidR="00D4069B" w:rsidRPr="00D44DCA">
        <w:rPr>
          <w:rFonts w:asciiTheme="minorHAnsi" w:hAnsiTheme="minorHAnsi"/>
        </w:rPr>
        <w:t>c</w:t>
      </w:r>
      <w:r w:rsidRPr="00D44DCA">
        <w:rPr>
          <w:rFonts w:asciiTheme="minorHAnsi" w:hAnsiTheme="minorHAnsi"/>
        </w:rPr>
        <w:t xml:space="preserve">olumn must be manually calculated. If the percentage sign is deleted, it must be re-entered manually to ensure an accurate calculation in the following column, the Total Cost Charged to Project </w:t>
      </w:r>
      <w:r w:rsidR="00D4069B" w:rsidRPr="00D44DCA">
        <w:rPr>
          <w:rFonts w:asciiTheme="minorHAnsi" w:hAnsiTheme="minorHAnsi"/>
        </w:rPr>
        <w:t>c</w:t>
      </w:r>
      <w:r w:rsidRPr="00D44DCA">
        <w:rPr>
          <w:rFonts w:asciiTheme="minorHAnsi" w:hAnsiTheme="minorHAnsi"/>
        </w:rPr>
        <w:t>olumn.</w:t>
      </w:r>
    </w:p>
    <w:p w14:paraId="71A8E0A3" w14:textId="101C261E" w:rsidR="008544AA" w:rsidRPr="004718DE" w:rsidRDefault="004718DE" w:rsidP="004718DE">
      <w:pPr>
        <w:pStyle w:val="ListParagraph"/>
        <w:spacing w:after="240" w:line="240" w:lineRule="auto"/>
        <w:rPr>
          <w:rFonts w:asciiTheme="minorHAnsi" w:hAnsiTheme="minorHAnsi"/>
        </w:rPr>
      </w:pPr>
      <w:r>
        <w:rPr>
          <w:rFonts w:asciiTheme="minorHAnsi" w:hAnsiTheme="minorHAnsi"/>
        </w:rPr>
        <w:lastRenderedPageBreak/>
        <w:t>Calculate</w:t>
      </w:r>
      <w:r w:rsidR="008544AA" w:rsidRPr="00D44DCA">
        <w:rPr>
          <w:rFonts w:asciiTheme="minorHAnsi" w:hAnsiTheme="minorHAnsi"/>
        </w:rPr>
        <w:t xml:space="preserve"> the Total Cost Charged to Project </w:t>
      </w:r>
      <w:r w:rsidR="00D4069B" w:rsidRPr="00D44DCA">
        <w:rPr>
          <w:rFonts w:asciiTheme="minorHAnsi" w:hAnsiTheme="minorHAnsi"/>
        </w:rPr>
        <w:t>c</w:t>
      </w:r>
      <w:r>
        <w:rPr>
          <w:rFonts w:asciiTheme="minorHAnsi" w:hAnsiTheme="minorHAnsi"/>
        </w:rPr>
        <w:t>ells by multiplying the Total Cost cell by the Percentage Charged to Project.</w:t>
      </w:r>
    </w:p>
    <w:p w14:paraId="3604C999" w14:textId="642A085C" w:rsidR="0081202A" w:rsidRPr="00D44DCA" w:rsidRDefault="0081202A" w:rsidP="00823DF9">
      <w:pPr>
        <w:pStyle w:val="BodyText"/>
        <w:spacing w:after="120"/>
        <w:rPr>
          <w:rFonts w:asciiTheme="minorHAnsi" w:hAnsiTheme="minorHAnsi"/>
          <w:b/>
          <w:bCs/>
        </w:rPr>
      </w:pPr>
      <w:r w:rsidRPr="00D44DCA">
        <w:rPr>
          <w:rFonts w:asciiTheme="minorHAnsi" w:hAnsiTheme="minorHAnsi"/>
          <w:b/>
          <w:bCs/>
        </w:rPr>
        <w:t>Exhibit G – Supplemental Budget, Section 2: Subrecipient</w:t>
      </w:r>
      <w:r w:rsidR="00495F1B" w:rsidRPr="00D44DCA">
        <w:rPr>
          <w:rFonts w:asciiTheme="minorHAnsi" w:hAnsiTheme="minorHAnsi"/>
          <w:b/>
          <w:bCs/>
        </w:rPr>
        <w:t>s</w:t>
      </w:r>
    </w:p>
    <w:p w14:paraId="0E5490CB" w14:textId="3B8F9CCB"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 xml:space="preserve">If an applicant plans to award and fund a subrecipient to carry out a portion of the grant services, Section </w:t>
      </w:r>
      <w:r w:rsidR="00495F1B" w:rsidRPr="00D44DCA">
        <w:rPr>
          <w:rFonts w:asciiTheme="minorHAnsi" w:hAnsiTheme="minorHAnsi"/>
        </w:rPr>
        <w:t>2</w:t>
      </w:r>
      <w:r w:rsidRPr="00D44DCA">
        <w:rPr>
          <w:rFonts w:asciiTheme="minorHAnsi" w:hAnsiTheme="minorHAnsi"/>
        </w:rPr>
        <w:t xml:space="preserve">: Subrecipients of the </w:t>
      </w:r>
      <w:r w:rsidRPr="00D44DCA">
        <w:rPr>
          <w:rFonts w:asciiTheme="minorHAnsi" w:hAnsiTheme="minorHAnsi"/>
          <w:i/>
          <w:iCs/>
        </w:rPr>
        <w:t xml:space="preserve">Supplemental Budget (Exhibit G) </w:t>
      </w:r>
      <w:r w:rsidRPr="00D44DCA">
        <w:rPr>
          <w:rFonts w:asciiTheme="minorHAnsi" w:hAnsiTheme="minorHAnsi"/>
        </w:rPr>
        <w:t>must be completed.</w:t>
      </w:r>
    </w:p>
    <w:p w14:paraId="5D43834D" w14:textId="15B325E6"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 xml:space="preserve">The Service Provider Name </w:t>
      </w:r>
      <w:r w:rsidR="00495F1B" w:rsidRPr="00D44DCA">
        <w:rPr>
          <w:rFonts w:asciiTheme="minorHAnsi" w:hAnsiTheme="minorHAnsi"/>
        </w:rPr>
        <w:t>c</w:t>
      </w:r>
      <w:r w:rsidRPr="00D44DCA">
        <w:rPr>
          <w:rFonts w:asciiTheme="minorHAnsi" w:hAnsiTheme="minorHAnsi"/>
        </w:rPr>
        <w:t>olumn must list the subrecipient's name.</w:t>
      </w:r>
    </w:p>
    <w:p w14:paraId="02110CB9" w14:textId="018456EA"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 xml:space="preserve">The Subaward Amount </w:t>
      </w:r>
      <w:r w:rsidR="00495F1B" w:rsidRPr="00D44DCA">
        <w:rPr>
          <w:rFonts w:asciiTheme="minorHAnsi" w:hAnsiTheme="minorHAnsi"/>
        </w:rPr>
        <w:t>c</w:t>
      </w:r>
      <w:r w:rsidRPr="00D44DCA">
        <w:rPr>
          <w:rFonts w:asciiTheme="minorHAnsi" w:hAnsiTheme="minorHAnsi"/>
        </w:rPr>
        <w:t xml:space="preserve">olumn must contain the desired subaward amount of each service provider listed in the Service Provider Name </w:t>
      </w:r>
      <w:r w:rsidR="00495F1B" w:rsidRPr="00D44DCA">
        <w:rPr>
          <w:rFonts w:asciiTheme="minorHAnsi" w:hAnsiTheme="minorHAnsi"/>
        </w:rPr>
        <w:t>c</w:t>
      </w:r>
      <w:r w:rsidRPr="00D44DCA">
        <w:rPr>
          <w:rFonts w:asciiTheme="minorHAnsi" w:hAnsiTheme="minorHAnsi"/>
        </w:rPr>
        <w:t>olumn.</w:t>
      </w:r>
    </w:p>
    <w:p w14:paraId="6321D053" w14:textId="756B6937"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 xml:space="preserve">The Deliverables </w:t>
      </w:r>
      <w:r w:rsidR="00495F1B" w:rsidRPr="00D44DCA">
        <w:rPr>
          <w:rFonts w:asciiTheme="minorHAnsi" w:hAnsiTheme="minorHAnsi"/>
        </w:rPr>
        <w:t>c</w:t>
      </w:r>
      <w:r w:rsidRPr="00D44DCA">
        <w:rPr>
          <w:rFonts w:asciiTheme="minorHAnsi" w:hAnsiTheme="minorHAnsi"/>
        </w:rPr>
        <w:t xml:space="preserve">olumn must contain the deliverables contributing to the grant objectives for each provider listed in the Service Provider </w:t>
      </w:r>
      <w:r w:rsidR="00495F1B" w:rsidRPr="00D44DCA">
        <w:rPr>
          <w:rFonts w:asciiTheme="minorHAnsi" w:hAnsiTheme="minorHAnsi"/>
        </w:rPr>
        <w:t>c</w:t>
      </w:r>
      <w:r w:rsidRPr="00D44DCA">
        <w:rPr>
          <w:rFonts w:asciiTheme="minorHAnsi" w:hAnsiTheme="minorHAnsi"/>
        </w:rPr>
        <w:t>olumn.</w:t>
      </w:r>
    </w:p>
    <w:p w14:paraId="3FC0A02B" w14:textId="24DC660B" w:rsidR="0081202A" w:rsidRPr="00D44DCA" w:rsidRDefault="004718DE" w:rsidP="00823DF9">
      <w:pPr>
        <w:pStyle w:val="ListParagraph"/>
        <w:spacing w:after="240" w:line="240" w:lineRule="auto"/>
        <w:rPr>
          <w:rFonts w:asciiTheme="minorHAnsi" w:hAnsiTheme="minorHAnsi"/>
        </w:rPr>
      </w:pPr>
      <w:r>
        <w:rPr>
          <w:rFonts w:asciiTheme="minorHAnsi" w:hAnsiTheme="minorHAnsi"/>
        </w:rPr>
        <w:t>Calculate</w:t>
      </w:r>
      <w:r w:rsidR="008544AA" w:rsidRPr="00D44DCA">
        <w:rPr>
          <w:rFonts w:asciiTheme="minorHAnsi" w:hAnsiTheme="minorHAnsi"/>
        </w:rPr>
        <w:t xml:space="preserve"> the Total cell in the Subaward Amount </w:t>
      </w:r>
      <w:r w:rsidR="00495F1B" w:rsidRPr="00D44DCA">
        <w:rPr>
          <w:rFonts w:asciiTheme="minorHAnsi" w:hAnsiTheme="minorHAnsi"/>
        </w:rPr>
        <w:t>c</w:t>
      </w:r>
      <w:r w:rsidR="008544AA" w:rsidRPr="00D44DCA">
        <w:rPr>
          <w:rFonts w:asciiTheme="minorHAnsi" w:hAnsiTheme="minorHAnsi"/>
        </w:rPr>
        <w:t xml:space="preserve">olumn </w:t>
      </w:r>
      <w:r>
        <w:rPr>
          <w:rFonts w:asciiTheme="minorHAnsi" w:hAnsiTheme="minorHAnsi"/>
        </w:rPr>
        <w:t>by adding</w:t>
      </w:r>
      <w:r w:rsidR="008544AA" w:rsidRPr="00D44DCA">
        <w:rPr>
          <w:rFonts w:asciiTheme="minorHAnsi" w:hAnsiTheme="minorHAnsi"/>
        </w:rPr>
        <w:t xml:space="preserve"> each amount listed in the Sub</w:t>
      </w:r>
      <w:r w:rsidR="00495F1B" w:rsidRPr="00D44DCA">
        <w:rPr>
          <w:rFonts w:asciiTheme="minorHAnsi" w:hAnsiTheme="minorHAnsi"/>
        </w:rPr>
        <w:t>a</w:t>
      </w:r>
      <w:r w:rsidR="008544AA" w:rsidRPr="00D44DCA">
        <w:rPr>
          <w:rFonts w:asciiTheme="minorHAnsi" w:hAnsiTheme="minorHAnsi"/>
        </w:rPr>
        <w:t xml:space="preserve">ward Amount </w:t>
      </w:r>
      <w:r w:rsidR="00495F1B" w:rsidRPr="00D44DCA">
        <w:rPr>
          <w:rFonts w:asciiTheme="minorHAnsi" w:hAnsiTheme="minorHAnsi"/>
        </w:rPr>
        <w:t>c</w:t>
      </w:r>
      <w:r w:rsidR="008544AA" w:rsidRPr="00D44DCA">
        <w:rPr>
          <w:rFonts w:asciiTheme="minorHAnsi" w:hAnsiTheme="minorHAnsi"/>
        </w:rPr>
        <w:t>olumn.</w:t>
      </w:r>
    </w:p>
    <w:p w14:paraId="17DFF150" w14:textId="29AD5CC1" w:rsidR="0081202A" w:rsidRPr="00D44DCA" w:rsidRDefault="0081202A" w:rsidP="00823DF9">
      <w:pPr>
        <w:pStyle w:val="BodyText"/>
        <w:spacing w:after="120"/>
        <w:rPr>
          <w:rFonts w:asciiTheme="minorHAnsi" w:hAnsiTheme="minorHAnsi"/>
          <w:b/>
          <w:bCs/>
        </w:rPr>
      </w:pPr>
      <w:r w:rsidRPr="00D44DCA">
        <w:rPr>
          <w:rFonts w:asciiTheme="minorHAnsi" w:hAnsiTheme="minorHAnsi"/>
          <w:b/>
          <w:bCs/>
        </w:rPr>
        <w:t>Exhibit G – Supplemental Budget, Section 3: Contractor</w:t>
      </w:r>
      <w:r w:rsidR="001711FD" w:rsidRPr="00D44DCA">
        <w:rPr>
          <w:rFonts w:asciiTheme="minorHAnsi" w:hAnsiTheme="minorHAnsi"/>
          <w:b/>
          <w:bCs/>
        </w:rPr>
        <w:t>s</w:t>
      </w:r>
    </w:p>
    <w:p w14:paraId="5E8E5AA3" w14:textId="7BB5EC3E"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 xml:space="preserve">Section </w:t>
      </w:r>
      <w:r w:rsidR="0081202A" w:rsidRPr="00D44DCA">
        <w:rPr>
          <w:rFonts w:asciiTheme="minorHAnsi" w:hAnsiTheme="minorHAnsi"/>
        </w:rPr>
        <w:t xml:space="preserve">3 </w:t>
      </w:r>
      <w:r w:rsidRPr="00D44DCA">
        <w:rPr>
          <w:rFonts w:asciiTheme="minorHAnsi" w:hAnsiTheme="minorHAnsi"/>
        </w:rPr>
        <w:t xml:space="preserve">of the </w:t>
      </w:r>
      <w:r w:rsidR="0081202A" w:rsidRPr="00D44DCA">
        <w:rPr>
          <w:rFonts w:asciiTheme="minorHAnsi" w:hAnsiTheme="minorHAnsi"/>
        </w:rPr>
        <w:t xml:space="preserve">Exhibit G - </w:t>
      </w:r>
      <w:r w:rsidRPr="00D44DCA">
        <w:rPr>
          <w:rFonts w:asciiTheme="minorHAnsi" w:hAnsiTheme="minorHAnsi"/>
        </w:rPr>
        <w:t>Supplemental Budget is for contractual services. Contractual Services must be completed.</w:t>
      </w:r>
    </w:p>
    <w:p w14:paraId="163819BA" w14:textId="7ACC0FB5"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If an applicant plans to procure a contract with a contractor</w:t>
      </w:r>
      <w:r w:rsidR="00495F1B" w:rsidRPr="00D44DCA">
        <w:rPr>
          <w:rFonts w:asciiTheme="minorHAnsi" w:hAnsiTheme="minorHAnsi"/>
        </w:rPr>
        <w:t>,</w:t>
      </w:r>
      <w:r w:rsidRPr="00D44DCA">
        <w:rPr>
          <w:rFonts w:asciiTheme="minorHAnsi" w:hAnsiTheme="minorHAnsi"/>
        </w:rPr>
        <w:t xml:space="preserve"> such as a vendor, dealer, distributor, merchant, or other seller providing goods or services, the </w:t>
      </w:r>
      <w:r w:rsidRPr="00D44DCA">
        <w:rPr>
          <w:rFonts w:asciiTheme="minorHAnsi" w:hAnsiTheme="minorHAnsi"/>
          <w:i/>
          <w:iCs/>
        </w:rPr>
        <w:t xml:space="preserve">Supplemental Budget (Exhibit G), Section </w:t>
      </w:r>
      <w:r w:rsidR="00495F1B" w:rsidRPr="00D44DCA">
        <w:rPr>
          <w:rFonts w:asciiTheme="minorHAnsi" w:hAnsiTheme="minorHAnsi"/>
          <w:i/>
          <w:iCs/>
        </w:rPr>
        <w:t>3</w:t>
      </w:r>
      <w:r w:rsidRPr="00D44DCA">
        <w:rPr>
          <w:rFonts w:asciiTheme="minorHAnsi" w:hAnsiTheme="minorHAnsi"/>
          <w:i/>
          <w:iCs/>
        </w:rPr>
        <w:t>:</w:t>
      </w:r>
      <w:r w:rsidRPr="00D44DCA">
        <w:rPr>
          <w:rFonts w:asciiTheme="minorHAnsi" w:hAnsiTheme="minorHAnsi"/>
        </w:rPr>
        <w:t xml:space="preserve"> Contractor</w:t>
      </w:r>
      <w:r w:rsidR="00495F1B" w:rsidRPr="00D44DCA">
        <w:rPr>
          <w:rFonts w:asciiTheme="minorHAnsi" w:hAnsiTheme="minorHAnsi"/>
        </w:rPr>
        <w:t>s</w:t>
      </w:r>
      <w:r w:rsidRPr="00D44DCA">
        <w:rPr>
          <w:rFonts w:asciiTheme="minorHAnsi" w:hAnsiTheme="minorHAnsi"/>
        </w:rPr>
        <w:t xml:space="preserve"> must be completed.</w:t>
      </w:r>
    </w:p>
    <w:p w14:paraId="013FA760" w14:textId="7C148892"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The Description</w:t>
      </w:r>
      <w:r w:rsidR="00495F1B" w:rsidRPr="00D44DCA">
        <w:rPr>
          <w:rFonts w:asciiTheme="minorHAnsi" w:hAnsiTheme="minorHAnsi"/>
        </w:rPr>
        <w:t>/</w:t>
      </w:r>
      <w:r w:rsidRPr="00D44DCA">
        <w:rPr>
          <w:rFonts w:asciiTheme="minorHAnsi" w:hAnsiTheme="minorHAnsi"/>
        </w:rPr>
        <w:t xml:space="preserve">Type of Service </w:t>
      </w:r>
      <w:r w:rsidR="00495F1B" w:rsidRPr="00D44DCA">
        <w:rPr>
          <w:rFonts w:asciiTheme="minorHAnsi" w:hAnsiTheme="minorHAnsi"/>
        </w:rPr>
        <w:t>c</w:t>
      </w:r>
      <w:r w:rsidRPr="00D44DCA">
        <w:rPr>
          <w:rFonts w:asciiTheme="minorHAnsi" w:hAnsiTheme="minorHAnsi"/>
        </w:rPr>
        <w:t>olumn must list the type of services the contractor will provide through procurement.</w:t>
      </w:r>
    </w:p>
    <w:p w14:paraId="0204C733" w14:textId="63F0C7E0"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 xml:space="preserve">The Cost </w:t>
      </w:r>
      <w:r w:rsidR="00495F1B" w:rsidRPr="00D44DCA">
        <w:rPr>
          <w:rFonts w:asciiTheme="minorHAnsi" w:hAnsiTheme="minorHAnsi"/>
        </w:rPr>
        <w:t>c</w:t>
      </w:r>
      <w:r w:rsidRPr="00D44DCA">
        <w:rPr>
          <w:rFonts w:asciiTheme="minorHAnsi" w:hAnsiTheme="minorHAnsi"/>
        </w:rPr>
        <w:t>olumn must contain the service cost for each service listed in the Description</w:t>
      </w:r>
      <w:r w:rsidR="00495F1B" w:rsidRPr="00D44DCA">
        <w:rPr>
          <w:rFonts w:asciiTheme="minorHAnsi" w:hAnsiTheme="minorHAnsi"/>
        </w:rPr>
        <w:t>/</w:t>
      </w:r>
      <w:r w:rsidRPr="00D44DCA">
        <w:rPr>
          <w:rFonts w:asciiTheme="minorHAnsi" w:hAnsiTheme="minorHAnsi"/>
        </w:rPr>
        <w:t>Type of Service Column.</w:t>
      </w:r>
    </w:p>
    <w:p w14:paraId="0C5AA149" w14:textId="79EC01F9"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 xml:space="preserve">The Service Provider (If </w:t>
      </w:r>
      <w:proofErr w:type="gramStart"/>
      <w:r w:rsidRPr="00D44DCA">
        <w:rPr>
          <w:rFonts w:asciiTheme="minorHAnsi" w:hAnsiTheme="minorHAnsi"/>
        </w:rPr>
        <w:t>Known</w:t>
      </w:r>
      <w:proofErr w:type="gramEnd"/>
      <w:r w:rsidRPr="00D44DCA">
        <w:rPr>
          <w:rFonts w:asciiTheme="minorHAnsi" w:hAnsiTheme="minorHAnsi"/>
        </w:rPr>
        <w:t xml:space="preserve">) </w:t>
      </w:r>
      <w:r w:rsidR="00495F1B" w:rsidRPr="00D44DCA">
        <w:rPr>
          <w:rFonts w:asciiTheme="minorHAnsi" w:hAnsiTheme="minorHAnsi"/>
        </w:rPr>
        <w:t>c</w:t>
      </w:r>
      <w:r w:rsidRPr="00D44DCA">
        <w:rPr>
          <w:rFonts w:asciiTheme="minorHAnsi" w:hAnsiTheme="minorHAnsi"/>
        </w:rPr>
        <w:t>olumn must list the name of the contractor that will be competitively procured to provide the contractual services for each service listed in the Description</w:t>
      </w:r>
      <w:r w:rsidR="00495F1B" w:rsidRPr="00D44DCA">
        <w:rPr>
          <w:rFonts w:asciiTheme="minorHAnsi" w:hAnsiTheme="minorHAnsi"/>
        </w:rPr>
        <w:t>/</w:t>
      </w:r>
      <w:r w:rsidRPr="00D44DCA">
        <w:rPr>
          <w:rFonts w:asciiTheme="minorHAnsi" w:hAnsiTheme="minorHAnsi"/>
        </w:rPr>
        <w:t xml:space="preserve">Type of Service </w:t>
      </w:r>
      <w:r w:rsidR="00495F1B" w:rsidRPr="00D44DCA">
        <w:rPr>
          <w:rFonts w:asciiTheme="minorHAnsi" w:hAnsiTheme="minorHAnsi"/>
        </w:rPr>
        <w:t>c</w:t>
      </w:r>
      <w:r w:rsidRPr="00D44DCA">
        <w:rPr>
          <w:rFonts w:asciiTheme="minorHAnsi" w:hAnsiTheme="minorHAnsi"/>
        </w:rPr>
        <w:t>olumn.</w:t>
      </w:r>
    </w:p>
    <w:p w14:paraId="0BEA1D83" w14:textId="6BF34AEB" w:rsidR="008544AA" w:rsidRPr="00D44DCA" w:rsidRDefault="004F1D05" w:rsidP="00823DF9">
      <w:pPr>
        <w:pStyle w:val="ListParagraph"/>
        <w:spacing w:after="120" w:line="240" w:lineRule="auto"/>
        <w:rPr>
          <w:rFonts w:asciiTheme="minorHAnsi" w:hAnsiTheme="minorHAnsi"/>
        </w:rPr>
      </w:pPr>
      <w:r>
        <w:rPr>
          <w:rFonts w:asciiTheme="minorHAnsi" w:hAnsiTheme="minorHAnsi"/>
        </w:rPr>
        <w:t>Calculate</w:t>
      </w:r>
      <w:r w:rsidR="008544AA" w:rsidRPr="00D44DCA">
        <w:rPr>
          <w:rFonts w:asciiTheme="minorHAnsi" w:hAnsiTheme="minorHAnsi"/>
        </w:rPr>
        <w:t xml:space="preserve"> the Total cell in the Cost </w:t>
      </w:r>
      <w:r w:rsidR="00495F1B" w:rsidRPr="00D44DCA">
        <w:rPr>
          <w:rFonts w:asciiTheme="minorHAnsi" w:hAnsiTheme="minorHAnsi"/>
        </w:rPr>
        <w:t>c</w:t>
      </w:r>
      <w:r w:rsidR="008544AA" w:rsidRPr="00D44DCA">
        <w:rPr>
          <w:rFonts w:asciiTheme="minorHAnsi" w:hAnsiTheme="minorHAnsi"/>
        </w:rPr>
        <w:t xml:space="preserve">olumn </w:t>
      </w:r>
      <w:r>
        <w:rPr>
          <w:rFonts w:asciiTheme="minorHAnsi" w:hAnsiTheme="minorHAnsi"/>
        </w:rPr>
        <w:t>by adding</w:t>
      </w:r>
      <w:r w:rsidR="008544AA" w:rsidRPr="00D44DCA">
        <w:rPr>
          <w:rFonts w:asciiTheme="minorHAnsi" w:hAnsiTheme="minorHAnsi"/>
        </w:rPr>
        <w:t xml:space="preserve"> each amount listed in the Cost </w:t>
      </w:r>
      <w:r w:rsidR="00495F1B" w:rsidRPr="00D44DCA">
        <w:rPr>
          <w:rFonts w:asciiTheme="minorHAnsi" w:hAnsiTheme="minorHAnsi"/>
        </w:rPr>
        <w:t>c</w:t>
      </w:r>
      <w:r w:rsidR="008544AA" w:rsidRPr="00D44DCA">
        <w:rPr>
          <w:rFonts w:asciiTheme="minorHAnsi" w:hAnsiTheme="minorHAnsi"/>
        </w:rPr>
        <w:t>olumn.</w:t>
      </w:r>
    </w:p>
    <w:p w14:paraId="17AF57F3" w14:textId="0003952A" w:rsidR="008544AA" w:rsidRPr="00D44DCA" w:rsidRDefault="008544AA" w:rsidP="00F470F1">
      <w:pPr>
        <w:pStyle w:val="BodyText"/>
        <w:rPr>
          <w:rFonts w:asciiTheme="minorHAnsi" w:hAnsiTheme="minorHAnsi"/>
        </w:rPr>
      </w:pPr>
      <w:r w:rsidRPr="00D44DCA">
        <w:rPr>
          <w:rFonts w:asciiTheme="minorHAnsi" w:hAnsiTheme="minorHAnsi"/>
          <w:i/>
          <w:iCs/>
          <w:lang w:val="en-US"/>
        </w:rPr>
        <w:t xml:space="preserve">Exhibit G </w:t>
      </w:r>
      <w:r w:rsidR="00213092" w:rsidRPr="00D44DCA">
        <w:rPr>
          <w:rFonts w:asciiTheme="minorHAnsi" w:hAnsiTheme="minorHAnsi"/>
          <w:i/>
          <w:iCs/>
          <w:lang w:val="en-US"/>
        </w:rPr>
        <w:t xml:space="preserve">- </w:t>
      </w:r>
      <w:r w:rsidRPr="00D44DCA">
        <w:rPr>
          <w:rFonts w:asciiTheme="minorHAnsi" w:hAnsiTheme="minorHAnsi"/>
          <w:i/>
          <w:iCs/>
          <w:lang w:val="en-US"/>
        </w:rPr>
        <w:t xml:space="preserve">Supplemental Budget </w:t>
      </w:r>
      <w:r w:rsidRPr="00D44DCA">
        <w:rPr>
          <w:rFonts w:asciiTheme="minorHAnsi" w:hAnsiTheme="minorHAnsi"/>
          <w:lang w:val="en-US"/>
        </w:rPr>
        <w:t xml:space="preserve">must be submitted in MS Word format. Save this document according to the following naming </w:t>
      </w:r>
      <w:r w:rsidRPr="00A85F21">
        <w:rPr>
          <w:rFonts w:asciiTheme="minorHAnsi" w:hAnsiTheme="minorHAnsi"/>
          <w:lang w:val="en-US"/>
        </w:rPr>
        <w:t>convention: “</w:t>
      </w:r>
      <w:r w:rsidR="00371A69" w:rsidRPr="00A85F21">
        <w:rPr>
          <w:rFonts w:asciiTheme="minorHAnsi" w:hAnsiTheme="minorHAnsi"/>
          <w:lang w:val="en-US"/>
        </w:rPr>
        <w:t>ABC</w:t>
      </w:r>
      <w:r w:rsidRPr="00A85F21">
        <w:rPr>
          <w:rFonts w:asciiTheme="minorHAnsi" w:hAnsiTheme="minorHAnsi"/>
          <w:lang w:val="en-US"/>
        </w:rPr>
        <w:t xml:space="preserve"> </w:t>
      </w:r>
      <w:r w:rsidR="00A85F21" w:rsidRPr="00A85F21">
        <w:rPr>
          <w:rFonts w:asciiTheme="minorHAnsi" w:hAnsiTheme="minorHAnsi" w:cs="Calibri"/>
          <w:lang w:val="en-US"/>
        </w:rPr>
        <w:t xml:space="preserve">EMS PY 26-27 </w:t>
      </w:r>
      <w:proofErr w:type="spellStart"/>
      <w:r w:rsidRPr="00A85F21">
        <w:rPr>
          <w:rFonts w:asciiTheme="minorHAnsi" w:hAnsiTheme="minorHAnsi"/>
          <w:lang w:val="en-US"/>
        </w:rPr>
        <w:t>ExG</w:t>
      </w:r>
      <w:proofErr w:type="spellEnd"/>
      <w:r w:rsidRPr="00A85F21">
        <w:rPr>
          <w:rFonts w:asciiTheme="minorHAnsi" w:hAnsiTheme="minorHAnsi"/>
          <w:lang w:val="en-US"/>
        </w:rPr>
        <w:t>.”</w:t>
      </w:r>
    </w:p>
    <w:p w14:paraId="05D37DBF" w14:textId="10DF9274" w:rsidR="008544AA" w:rsidRPr="00D44DCA" w:rsidRDefault="008544AA" w:rsidP="00F470F1">
      <w:pPr>
        <w:pStyle w:val="Heading4"/>
        <w:rPr>
          <w:rFonts w:asciiTheme="minorHAnsi" w:hAnsiTheme="minorHAnsi"/>
        </w:rPr>
      </w:pPr>
      <w:r w:rsidRPr="00D44DCA">
        <w:rPr>
          <w:rFonts w:asciiTheme="minorHAnsi" w:hAnsiTheme="minorHAnsi"/>
          <w:lang w:val="en-US"/>
        </w:rPr>
        <w:t>Exhibit J</w:t>
      </w:r>
      <w:r w:rsidR="0081202A" w:rsidRPr="00D44DCA">
        <w:rPr>
          <w:rFonts w:asciiTheme="minorHAnsi" w:hAnsiTheme="minorHAnsi"/>
          <w:b/>
          <w:lang w:val="en-US"/>
        </w:rPr>
        <w:t xml:space="preserve"> </w:t>
      </w:r>
      <w:r w:rsidR="0081202A" w:rsidRPr="00D44DCA">
        <w:rPr>
          <w:rFonts w:asciiTheme="minorHAnsi" w:hAnsiTheme="minorHAnsi"/>
          <w:lang w:val="en-US"/>
        </w:rPr>
        <w:t>–</w:t>
      </w:r>
      <w:r w:rsidR="0081202A" w:rsidRPr="00D44DCA">
        <w:rPr>
          <w:rFonts w:asciiTheme="minorHAnsi" w:hAnsiTheme="minorHAnsi"/>
          <w:b/>
          <w:lang w:val="en-US"/>
        </w:rPr>
        <w:t xml:space="preserve"> </w:t>
      </w:r>
      <w:r w:rsidRPr="00D44DCA">
        <w:rPr>
          <w:rFonts w:asciiTheme="minorHAnsi" w:hAnsiTheme="minorHAnsi"/>
          <w:lang w:val="en-US"/>
        </w:rPr>
        <w:t>Partner Roles and Responsibilities</w:t>
      </w:r>
      <w:r w:rsidR="0081202A" w:rsidRPr="00D44DCA">
        <w:rPr>
          <w:rFonts w:asciiTheme="minorHAnsi" w:hAnsiTheme="minorHAnsi"/>
          <w:lang w:val="en-US"/>
        </w:rPr>
        <w:t xml:space="preserve"> (</w:t>
      </w:r>
      <w:proofErr w:type="spellStart"/>
      <w:r w:rsidRPr="00D44DCA">
        <w:rPr>
          <w:rFonts w:asciiTheme="minorHAnsi" w:hAnsiTheme="minorHAnsi"/>
          <w:lang w:val="en-US"/>
        </w:rPr>
        <w:t>ExJ</w:t>
      </w:r>
      <w:proofErr w:type="spellEnd"/>
      <w:r w:rsidR="0081202A" w:rsidRPr="00D44DCA">
        <w:rPr>
          <w:rFonts w:asciiTheme="minorHAnsi" w:hAnsiTheme="minorHAnsi"/>
          <w:lang w:val="en-US"/>
        </w:rPr>
        <w:t>)</w:t>
      </w:r>
    </w:p>
    <w:p w14:paraId="1D8BB858" w14:textId="4AE39444"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 xml:space="preserve">List all </w:t>
      </w:r>
      <w:r w:rsidR="00136BDA">
        <w:rPr>
          <w:rFonts w:asciiTheme="minorHAnsi" w:hAnsiTheme="minorHAnsi"/>
        </w:rPr>
        <w:t xml:space="preserve">required and additional </w:t>
      </w:r>
      <w:r w:rsidRPr="00D44DCA">
        <w:rPr>
          <w:rFonts w:asciiTheme="minorHAnsi" w:hAnsiTheme="minorHAnsi"/>
        </w:rPr>
        <w:t>partners in the Organization Column under the appropriate heading.</w:t>
      </w:r>
    </w:p>
    <w:p w14:paraId="142BC50A" w14:textId="2CF98AD2"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lastRenderedPageBreak/>
        <w:t>To add a row for additional partners, hover over a row in the far-left column and select the plus sign symbol when it appears. Then, copy and paste the preformatted rows into the newly added rows using the paste option "Overwrite Cells."</w:t>
      </w:r>
    </w:p>
    <w:p w14:paraId="6E32C588" w14:textId="7C4F5421"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Enter the contribution amounts for the Cash/In-Kind Contribution Amount Column, if available.</w:t>
      </w:r>
    </w:p>
    <w:p w14:paraId="2CD0D563" w14:textId="69DE5F99" w:rsidR="008544AA" w:rsidRPr="00D44DCA" w:rsidRDefault="004F1D05" w:rsidP="00823DF9">
      <w:pPr>
        <w:pStyle w:val="ListParagraph"/>
        <w:spacing w:after="120" w:line="240" w:lineRule="auto"/>
        <w:rPr>
          <w:rFonts w:asciiTheme="minorHAnsi" w:hAnsiTheme="minorHAnsi"/>
        </w:rPr>
      </w:pPr>
      <w:r>
        <w:rPr>
          <w:rFonts w:asciiTheme="minorHAnsi" w:hAnsiTheme="minorHAnsi"/>
        </w:rPr>
        <w:t xml:space="preserve">Calculate the </w:t>
      </w:r>
      <w:r w:rsidR="008544AA" w:rsidRPr="00D44DCA">
        <w:rPr>
          <w:rFonts w:asciiTheme="minorHAnsi" w:hAnsiTheme="minorHAnsi"/>
        </w:rPr>
        <w:t xml:space="preserve">Total </w:t>
      </w:r>
      <w:r>
        <w:rPr>
          <w:rFonts w:asciiTheme="minorHAnsi" w:hAnsiTheme="minorHAnsi"/>
        </w:rPr>
        <w:t>Leveraged Resource Amount c</w:t>
      </w:r>
      <w:r w:rsidR="008544AA" w:rsidRPr="00D44DCA">
        <w:rPr>
          <w:rFonts w:asciiTheme="minorHAnsi" w:hAnsiTheme="minorHAnsi"/>
        </w:rPr>
        <w:t>ell</w:t>
      </w:r>
      <w:r>
        <w:rPr>
          <w:rFonts w:asciiTheme="minorHAnsi" w:hAnsiTheme="minorHAnsi"/>
        </w:rPr>
        <w:t xml:space="preserve"> by adding </w:t>
      </w:r>
      <w:r w:rsidRPr="00D44DCA">
        <w:rPr>
          <w:rFonts w:asciiTheme="minorHAnsi" w:hAnsiTheme="minorHAnsi"/>
        </w:rPr>
        <w:t xml:space="preserve">each amount listed in the </w:t>
      </w:r>
      <w:r>
        <w:rPr>
          <w:rFonts w:asciiTheme="minorHAnsi" w:hAnsiTheme="minorHAnsi"/>
        </w:rPr>
        <w:t>Leveraged Resource Amount</w:t>
      </w:r>
      <w:r w:rsidRPr="00D44DCA">
        <w:rPr>
          <w:rFonts w:asciiTheme="minorHAnsi" w:hAnsiTheme="minorHAnsi"/>
        </w:rPr>
        <w:t xml:space="preserve"> column</w:t>
      </w:r>
      <w:r w:rsidR="008544AA" w:rsidRPr="00D44DCA">
        <w:rPr>
          <w:rFonts w:asciiTheme="minorHAnsi" w:hAnsiTheme="minorHAnsi"/>
        </w:rPr>
        <w:t>.</w:t>
      </w:r>
    </w:p>
    <w:p w14:paraId="62970EDB" w14:textId="0A5B7EE3"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The Roles and Responsibilities column should include concise summaries of the specific tasks, services, or support partners provided for each organizational type. A more in-depth description of roles and responsibilities can be provided in the Project Narrative.</w:t>
      </w:r>
    </w:p>
    <w:p w14:paraId="5821C3DE" w14:textId="77777777"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List the funding source under the Fund Source Column for partners providing leveraged funds.</w:t>
      </w:r>
    </w:p>
    <w:p w14:paraId="22641376" w14:textId="731F788B"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Check "Yes" in the Partnership Agreement Letter Column if a partner provided a Partnership Agreement Letter.</w:t>
      </w:r>
    </w:p>
    <w:p w14:paraId="09D6094A" w14:textId="6C87547E" w:rsidR="008544AA" w:rsidRPr="00D44DCA" w:rsidRDefault="008544AA" w:rsidP="00F470F1">
      <w:pPr>
        <w:pStyle w:val="BodyText"/>
        <w:rPr>
          <w:rFonts w:asciiTheme="minorHAnsi" w:hAnsiTheme="minorHAnsi"/>
        </w:rPr>
      </w:pPr>
      <w:r w:rsidRPr="00D44DCA">
        <w:rPr>
          <w:rFonts w:asciiTheme="minorHAnsi" w:hAnsiTheme="minorHAnsi"/>
          <w:i/>
          <w:iCs/>
          <w:lang w:val="en-US"/>
        </w:rPr>
        <w:t xml:space="preserve">Exhibit J </w:t>
      </w:r>
      <w:r w:rsidR="00213092" w:rsidRPr="00D44DCA">
        <w:rPr>
          <w:rFonts w:asciiTheme="minorHAnsi" w:hAnsiTheme="minorHAnsi"/>
          <w:i/>
          <w:iCs/>
          <w:lang w:val="en-US"/>
        </w:rPr>
        <w:t xml:space="preserve">- </w:t>
      </w:r>
      <w:r w:rsidRPr="00D44DCA">
        <w:rPr>
          <w:rFonts w:asciiTheme="minorHAnsi" w:hAnsiTheme="minorHAnsi"/>
          <w:i/>
          <w:iCs/>
          <w:lang w:val="en-US"/>
        </w:rPr>
        <w:t>Partner Roles and Responsibilities</w:t>
      </w:r>
      <w:r w:rsidRPr="00D44DCA">
        <w:rPr>
          <w:rFonts w:asciiTheme="minorHAnsi" w:hAnsiTheme="minorHAnsi"/>
          <w:lang w:val="en-US"/>
        </w:rPr>
        <w:t xml:space="preserve"> must be submitted in MS Word format. Save this document according to the following naming </w:t>
      </w:r>
      <w:r w:rsidRPr="00A85F21">
        <w:rPr>
          <w:rFonts w:asciiTheme="minorHAnsi" w:hAnsiTheme="minorHAnsi"/>
          <w:lang w:val="en-US"/>
        </w:rPr>
        <w:t>convention: “</w:t>
      </w:r>
      <w:r w:rsidR="00371A69" w:rsidRPr="00A85F21">
        <w:rPr>
          <w:rFonts w:asciiTheme="minorHAnsi" w:hAnsiTheme="minorHAnsi"/>
          <w:lang w:val="en-US"/>
        </w:rPr>
        <w:t>ABC</w:t>
      </w:r>
      <w:r w:rsidRPr="00A85F21">
        <w:rPr>
          <w:rFonts w:asciiTheme="minorHAnsi" w:hAnsiTheme="minorHAnsi"/>
          <w:lang w:val="en-US"/>
        </w:rPr>
        <w:t xml:space="preserve"> </w:t>
      </w:r>
      <w:r w:rsidR="00A85F21" w:rsidRPr="00A85F21">
        <w:rPr>
          <w:rFonts w:asciiTheme="minorHAnsi" w:hAnsiTheme="minorHAnsi" w:cs="Calibri"/>
          <w:lang w:val="en-US"/>
        </w:rPr>
        <w:t xml:space="preserve">EMS PY 26-27 </w:t>
      </w:r>
      <w:proofErr w:type="spellStart"/>
      <w:r w:rsidRPr="00A85F21">
        <w:rPr>
          <w:rFonts w:asciiTheme="minorHAnsi" w:hAnsiTheme="minorHAnsi"/>
          <w:lang w:val="en-US"/>
        </w:rPr>
        <w:t>ExJ</w:t>
      </w:r>
      <w:proofErr w:type="spellEnd"/>
      <w:r w:rsidRPr="00A85F21">
        <w:rPr>
          <w:rFonts w:asciiTheme="minorHAnsi" w:hAnsiTheme="minorHAnsi"/>
          <w:lang w:val="en-US"/>
        </w:rPr>
        <w:t>.”</w:t>
      </w:r>
    </w:p>
    <w:p w14:paraId="6D286837" w14:textId="77777777" w:rsidR="008544AA" w:rsidRPr="00D44DCA" w:rsidRDefault="008544AA" w:rsidP="3D9BCA6F">
      <w:pPr>
        <w:pStyle w:val="Heading3"/>
        <w:rPr>
          <w:rFonts w:asciiTheme="minorHAnsi" w:hAnsiTheme="minorHAnsi"/>
        </w:rPr>
      </w:pPr>
      <w:bookmarkStart w:id="273" w:name="_Toc167894632"/>
      <w:bookmarkStart w:id="274" w:name="_Toc167894690"/>
      <w:bookmarkStart w:id="275" w:name="_Toc238708975"/>
      <w:bookmarkStart w:id="276" w:name="_Toc239143268"/>
      <w:bookmarkStart w:id="277" w:name="_Toc240630011"/>
      <w:bookmarkEnd w:id="273"/>
      <w:bookmarkEnd w:id="274"/>
      <w:r w:rsidRPr="3D9BCA6F">
        <w:rPr>
          <w:rFonts w:asciiTheme="minorHAnsi" w:hAnsiTheme="minorHAnsi"/>
        </w:rPr>
        <w:t>Exhibit Attachment Instructions</w:t>
      </w:r>
      <w:bookmarkEnd w:id="275"/>
      <w:bookmarkEnd w:id="276"/>
      <w:bookmarkEnd w:id="277"/>
    </w:p>
    <w:p w14:paraId="4232FA32" w14:textId="70056EC5" w:rsidR="008544AA" w:rsidRPr="00D44DCA" w:rsidRDefault="008544AA" w:rsidP="00F470F1">
      <w:pPr>
        <w:pStyle w:val="BodyText"/>
        <w:rPr>
          <w:rFonts w:asciiTheme="minorHAnsi" w:hAnsiTheme="minorHAnsi"/>
        </w:rPr>
      </w:pPr>
      <w:r w:rsidRPr="00D44DCA">
        <w:rPr>
          <w:rFonts w:asciiTheme="minorHAnsi" w:hAnsiTheme="minorHAnsi"/>
          <w:lang w:val="en-US"/>
        </w:rPr>
        <w:t>Complete only the required information in the exhibit’s attachments. Do not change or alter the exhibit attachments. Submit all exhibit attachments in the required format with the following title</w:t>
      </w:r>
      <w:r w:rsidRPr="00A85F21">
        <w:rPr>
          <w:rFonts w:asciiTheme="minorHAnsi" w:hAnsiTheme="minorHAnsi"/>
          <w:lang w:val="en-US"/>
        </w:rPr>
        <w:t xml:space="preserve">: "[Applicant’s </w:t>
      </w:r>
      <w:proofErr w:type="gramStart"/>
      <w:r w:rsidRPr="00A85F21">
        <w:rPr>
          <w:rFonts w:asciiTheme="minorHAnsi" w:hAnsiTheme="minorHAnsi"/>
          <w:lang w:val="en-US"/>
        </w:rPr>
        <w:t>Three Digit</w:t>
      </w:r>
      <w:proofErr w:type="gramEnd"/>
      <w:r w:rsidRPr="00A85F21">
        <w:rPr>
          <w:rFonts w:asciiTheme="minorHAnsi" w:hAnsiTheme="minorHAnsi"/>
          <w:lang w:val="en-US"/>
        </w:rPr>
        <w:t xml:space="preserve"> Initialism] </w:t>
      </w:r>
      <w:r w:rsidR="00A85F21" w:rsidRPr="00A85F21">
        <w:rPr>
          <w:rFonts w:asciiTheme="minorHAnsi" w:hAnsiTheme="minorHAnsi" w:cs="Calibri"/>
          <w:lang w:val="en-US"/>
        </w:rPr>
        <w:t>EMS PY 26-27</w:t>
      </w:r>
      <w:r w:rsidRPr="00A85F21">
        <w:rPr>
          <w:rFonts w:asciiTheme="minorHAnsi" w:hAnsiTheme="minorHAnsi"/>
          <w:lang w:val="en-US"/>
        </w:rPr>
        <w:t xml:space="preserve"> [Attachment Abbreviated Title]." For</w:t>
      </w:r>
      <w:r w:rsidRPr="00D44DCA">
        <w:rPr>
          <w:rFonts w:asciiTheme="minorHAnsi" w:hAnsiTheme="minorHAnsi"/>
          <w:lang w:val="en-US"/>
        </w:rPr>
        <w:t xml:space="preserve"> </w:t>
      </w:r>
      <w:r w:rsidRPr="00A85F21">
        <w:rPr>
          <w:rFonts w:asciiTheme="minorHAnsi" w:hAnsiTheme="minorHAnsi"/>
          <w:lang w:val="en-US"/>
        </w:rPr>
        <w:t>example, "</w:t>
      </w:r>
      <w:r w:rsidR="00371A69" w:rsidRPr="00A85F21">
        <w:rPr>
          <w:rFonts w:asciiTheme="minorHAnsi" w:hAnsiTheme="minorHAnsi"/>
          <w:lang w:val="en-US"/>
        </w:rPr>
        <w:t>ABC</w:t>
      </w:r>
      <w:r w:rsidRPr="00A85F21">
        <w:rPr>
          <w:rFonts w:asciiTheme="minorHAnsi" w:hAnsiTheme="minorHAnsi"/>
          <w:lang w:val="en-US"/>
        </w:rPr>
        <w:t xml:space="preserve"> </w:t>
      </w:r>
      <w:r w:rsidR="00A85F21" w:rsidRPr="00A85F21">
        <w:rPr>
          <w:rFonts w:asciiTheme="minorHAnsi" w:hAnsiTheme="minorHAnsi" w:cs="Calibri"/>
          <w:lang w:val="en-US"/>
        </w:rPr>
        <w:t xml:space="preserve">EMS PY 26-27 </w:t>
      </w:r>
      <w:proofErr w:type="spellStart"/>
      <w:r w:rsidRPr="00A85F21">
        <w:rPr>
          <w:rFonts w:asciiTheme="minorHAnsi" w:hAnsiTheme="minorHAnsi"/>
          <w:lang w:val="en-US"/>
        </w:rPr>
        <w:t>CovSign</w:t>
      </w:r>
      <w:proofErr w:type="spellEnd"/>
      <w:r w:rsidRPr="00A85F21">
        <w:rPr>
          <w:rFonts w:asciiTheme="minorHAnsi" w:hAnsiTheme="minorHAnsi"/>
          <w:lang w:val="en-US"/>
        </w:rPr>
        <w:t>" for</w:t>
      </w:r>
      <w:r w:rsidRPr="00D44DCA">
        <w:rPr>
          <w:rFonts w:asciiTheme="minorHAnsi" w:hAnsiTheme="minorHAnsi"/>
          <w:lang w:val="en-US"/>
        </w:rPr>
        <w:t xml:space="preserve"> the Cover</w:t>
      </w:r>
      <w:r w:rsidR="009F12EE" w:rsidRPr="00D44DCA">
        <w:rPr>
          <w:rFonts w:asciiTheme="minorHAnsi" w:hAnsiTheme="minorHAnsi"/>
          <w:lang w:val="en-US"/>
        </w:rPr>
        <w:t>/</w:t>
      </w:r>
      <w:r w:rsidRPr="00D44DCA">
        <w:rPr>
          <w:rFonts w:asciiTheme="minorHAnsi" w:hAnsiTheme="minorHAnsi"/>
          <w:lang w:val="en-US"/>
        </w:rPr>
        <w:t>Signature Page. File names must not exceed 40 characters.</w:t>
      </w:r>
    </w:p>
    <w:p w14:paraId="1786CC25" w14:textId="27FCD7CA" w:rsidR="008544AA" w:rsidRPr="00D44DCA" w:rsidRDefault="008544AA" w:rsidP="01476CFA">
      <w:pPr>
        <w:pStyle w:val="BodyText"/>
        <w:rPr>
          <w:rFonts w:asciiTheme="minorHAnsi" w:hAnsiTheme="minorHAnsi"/>
          <w:lang w:val="en-US"/>
        </w:rPr>
      </w:pPr>
      <w:r w:rsidRPr="00D44DCA">
        <w:rPr>
          <w:rFonts w:asciiTheme="minorHAnsi" w:hAnsiTheme="minorHAnsi"/>
          <w:lang w:val="en-US"/>
        </w:rPr>
        <w:t>Disclaimer: All exhibit attachments must be completed accurately and submitted as part of the application package.</w:t>
      </w:r>
    </w:p>
    <w:p w14:paraId="579EF93B" w14:textId="57B3A43C" w:rsidR="008544AA" w:rsidRPr="00D44DCA" w:rsidRDefault="008544AA" w:rsidP="00F470F1">
      <w:pPr>
        <w:pStyle w:val="Heading4"/>
        <w:rPr>
          <w:rFonts w:asciiTheme="minorHAnsi" w:hAnsiTheme="minorHAnsi"/>
        </w:rPr>
      </w:pPr>
      <w:bookmarkStart w:id="278" w:name="_Hlk158721564"/>
      <w:r w:rsidRPr="00D44DCA">
        <w:rPr>
          <w:rFonts w:asciiTheme="minorHAnsi" w:hAnsiTheme="minorHAnsi"/>
          <w:lang w:val="en-US"/>
        </w:rPr>
        <w:t>Cover</w:t>
      </w:r>
      <w:r w:rsidR="009F12EE" w:rsidRPr="00D44DCA">
        <w:rPr>
          <w:rFonts w:asciiTheme="minorHAnsi" w:hAnsiTheme="minorHAnsi"/>
          <w:lang w:val="en-US"/>
        </w:rPr>
        <w:t>/</w:t>
      </w:r>
      <w:r w:rsidRPr="00D44DCA">
        <w:rPr>
          <w:rFonts w:asciiTheme="minorHAnsi" w:hAnsiTheme="minorHAnsi"/>
          <w:lang w:val="en-US"/>
        </w:rPr>
        <w:t>Signature Page</w:t>
      </w:r>
      <w:r w:rsidR="0081202A" w:rsidRPr="00D44DCA">
        <w:rPr>
          <w:rFonts w:asciiTheme="minorHAnsi" w:hAnsiTheme="minorHAnsi"/>
          <w:lang w:val="en-US"/>
        </w:rPr>
        <w:t xml:space="preserve"> (</w:t>
      </w:r>
      <w:proofErr w:type="spellStart"/>
      <w:r w:rsidRPr="00D44DCA">
        <w:rPr>
          <w:rFonts w:asciiTheme="minorHAnsi" w:hAnsiTheme="minorHAnsi"/>
          <w:lang w:val="en-US"/>
        </w:rPr>
        <w:t>CovSign</w:t>
      </w:r>
      <w:proofErr w:type="spellEnd"/>
      <w:r w:rsidR="0081202A" w:rsidRPr="00D44DCA">
        <w:rPr>
          <w:rFonts w:asciiTheme="minorHAnsi" w:hAnsiTheme="minorHAnsi"/>
          <w:lang w:val="en-US"/>
        </w:rPr>
        <w:t>)</w:t>
      </w:r>
    </w:p>
    <w:p w14:paraId="08CC38DC" w14:textId="2683DCDD" w:rsidR="008544AA" w:rsidRPr="00D44DCA" w:rsidRDefault="008544AA" w:rsidP="00F470F1">
      <w:pPr>
        <w:pStyle w:val="BodyText"/>
        <w:rPr>
          <w:rFonts w:asciiTheme="minorHAnsi" w:hAnsiTheme="minorHAnsi"/>
        </w:rPr>
      </w:pPr>
      <w:r w:rsidRPr="00D44DCA">
        <w:rPr>
          <w:rFonts w:asciiTheme="minorHAnsi" w:hAnsiTheme="minorHAnsi"/>
          <w:lang w:val="en-US"/>
        </w:rPr>
        <w:t xml:space="preserve">The Cover Signature page must be completed and submitted electronically as a PDF document </w:t>
      </w:r>
      <w:r w:rsidR="009404C6" w:rsidRPr="00D44DCA">
        <w:rPr>
          <w:rFonts w:asciiTheme="minorHAnsi" w:hAnsiTheme="minorHAnsi"/>
          <w:lang w:val="en-US"/>
        </w:rPr>
        <w:t>signed by</w:t>
      </w:r>
      <w:r w:rsidRPr="00D44DCA">
        <w:rPr>
          <w:rFonts w:asciiTheme="minorHAnsi" w:hAnsiTheme="minorHAnsi"/>
          <w:lang w:val="en-US"/>
        </w:rPr>
        <w:t xml:space="preserve"> the</w:t>
      </w:r>
      <w:r w:rsidR="009404C6" w:rsidRPr="00D44DCA">
        <w:rPr>
          <w:rFonts w:asciiTheme="minorHAnsi" w:hAnsiTheme="minorHAnsi"/>
          <w:lang w:val="en-US"/>
        </w:rPr>
        <w:t xml:space="preserve"> applicant’s</w:t>
      </w:r>
      <w:r w:rsidRPr="00D44DCA">
        <w:rPr>
          <w:rFonts w:asciiTheme="minorHAnsi" w:hAnsiTheme="minorHAnsi"/>
          <w:lang w:val="en-US"/>
        </w:rPr>
        <w:t xml:space="preserve"> signatory authority. Ensure that contact </w:t>
      </w:r>
      <w:r w:rsidRPr="00A85F21">
        <w:rPr>
          <w:rFonts w:asciiTheme="minorHAnsi" w:hAnsiTheme="minorHAnsi"/>
          <w:lang w:val="en-US"/>
        </w:rPr>
        <w:t>information for both the designated contact person and the authorized signatory authority is correct. Save this document according to the naming convention: “</w:t>
      </w:r>
      <w:r w:rsidR="00371A69" w:rsidRPr="00A85F21">
        <w:rPr>
          <w:rFonts w:asciiTheme="minorHAnsi" w:hAnsiTheme="minorHAnsi"/>
          <w:lang w:val="en-US"/>
        </w:rPr>
        <w:t>ABC</w:t>
      </w:r>
      <w:r w:rsidRPr="00A85F21">
        <w:rPr>
          <w:rFonts w:asciiTheme="minorHAnsi" w:hAnsiTheme="minorHAnsi"/>
          <w:lang w:val="en-US"/>
        </w:rPr>
        <w:t xml:space="preserve"> </w:t>
      </w:r>
      <w:r w:rsidR="00A85F21" w:rsidRPr="00A85F21">
        <w:rPr>
          <w:rFonts w:asciiTheme="minorHAnsi" w:hAnsiTheme="minorHAnsi" w:cs="Calibri"/>
          <w:lang w:val="en-US"/>
        </w:rPr>
        <w:t xml:space="preserve">EMS PY 26-27 </w:t>
      </w:r>
      <w:proofErr w:type="spellStart"/>
      <w:r w:rsidRPr="00A85F21">
        <w:rPr>
          <w:rFonts w:asciiTheme="minorHAnsi" w:hAnsiTheme="minorHAnsi"/>
          <w:lang w:val="en-US"/>
        </w:rPr>
        <w:t>CovSign</w:t>
      </w:r>
      <w:proofErr w:type="spellEnd"/>
      <w:r w:rsidR="000A1F52" w:rsidRPr="00A85F21">
        <w:rPr>
          <w:rFonts w:asciiTheme="minorHAnsi" w:hAnsiTheme="minorHAnsi"/>
          <w:lang w:val="en-US"/>
        </w:rPr>
        <w:t>.</w:t>
      </w:r>
      <w:r w:rsidRPr="00A85F21">
        <w:rPr>
          <w:rFonts w:asciiTheme="minorHAnsi" w:hAnsiTheme="minorHAnsi"/>
          <w:lang w:val="en-US"/>
        </w:rPr>
        <w:t>”</w:t>
      </w:r>
    </w:p>
    <w:p w14:paraId="1DADFD08" w14:textId="2AC974D2" w:rsidR="008544AA" w:rsidRPr="00D44DCA" w:rsidRDefault="008544AA" w:rsidP="00F470F1">
      <w:pPr>
        <w:pStyle w:val="Heading4"/>
        <w:rPr>
          <w:rFonts w:asciiTheme="minorHAnsi" w:hAnsiTheme="minorHAnsi"/>
        </w:rPr>
      </w:pPr>
      <w:bookmarkStart w:id="279" w:name="_Hlk141867487"/>
      <w:bookmarkEnd w:id="278"/>
      <w:r w:rsidRPr="00D44DCA">
        <w:rPr>
          <w:rFonts w:asciiTheme="minorHAnsi" w:hAnsiTheme="minorHAnsi"/>
          <w:lang w:val="en-US"/>
        </w:rPr>
        <w:t xml:space="preserve"> Executive Summary</w:t>
      </w:r>
      <w:bookmarkEnd w:id="279"/>
      <w:r w:rsidR="006D18DF" w:rsidRPr="00D44DCA">
        <w:rPr>
          <w:rFonts w:asciiTheme="minorHAnsi" w:hAnsiTheme="minorHAnsi"/>
          <w:lang w:val="en-US"/>
        </w:rPr>
        <w:t xml:space="preserve"> (</w:t>
      </w:r>
      <w:proofErr w:type="spellStart"/>
      <w:r w:rsidR="006D18DF" w:rsidRPr="00D44DCA">
        <w:rPr>
          <w:rFonts w:asciiTheme="minorHAnsi" w:hAnsiTheme="minorHAnsi"/>
          <w:lang w:val="en-US"/>
        </w:rPr>
        <w:t>E</w:t>
      </w:r>
      <w:r w:rsidRPr="00D44DCA">
        <w:rPr>
          <w:rFonts w:asciiTheme="minorHAnsi" w:hAnsiTheme="minorHAnsi"/>
          <w:lang w:val="en-US"/>
        </w:rPr>
        <w:t>xecSum</w:t>
      </w:r>
      <w:proofErr w:type="spellEnd"/>
      <w:r w:rsidR="006D18DF" w:rsidRPr="00D44DCA">
        <w:rPr>
          <w:rFonts w:asciiTheme="minorHAnsi" w:hAnsiTheme="minorHAnsi"/>
          <w:lang w:val="en-US"/>
        </w:rPr>
        <w:t>)</w:t>
      </w:r>
    </w:p>
    <w:p w14:paraId="05B05D42" w14:textId="59AA7AA8" w:rsidR="008544AA" w:rsidRPr="00D44DCA" w:rsidRDefault="008544AA" w:rsidP="00F470F1">
      <w:pPr>
        <w:pStyle w:val="BodyText"/>
        <w:rPr>
          <w:rFonts w:asciiTheme="minorHAnsi" w:hAnsiTheme="minorHAnsi"/>
        </w:rPr>
      </w:pPr>
      <w:r w:rsidRPr="00D44DCA">
        <w:rPr>
          <w:rFonts w:asciiTheme="minorHAnsi" w:hAnsiTheme="minorHAnsi"/>
          <w:lang w:val="en-US"/>
        </w:rPr>
        <w:t xml:space="preserve">The Executive Summary is limited to three pages. All sections must be completed. The Executive Summary will be publicly posted online and must be written in complete sentences (unless otherwise indicated) with proper grammar. Acronyms must be spelled </w:t>
      </w:r>
      <w:r w:rsidRPr="00D44DCA">
        <w:rPr>
          <w:rFonts w:asciiTheme="minorHAnsi" w:hAnsiTheme="minorHAnsi"/>
          <w:lang w:val="en-US"/>
        </w:rPr>
        <w:lastRenderedPageBreak/>
        <w:t xml:space="preserve">out the first time they are used. </w:t>
      </w:r>
      <w:r w:rsidRPr="00A85F21">
        <w:rPr>
          <w:rFonts w:asciiTheme="minorHAnsi" w:hAnsiTheme="minorHAnsi"/>
          <w:lang w:val="en-US"/>
        </w:rPr>
        <w:t xml:space="preserve">Summaries that do not meet these requirements will be returned to the applicant to be rewritten. </w:t>
      </w:r>
      <w:bookmarkStart w:id="280" w:name="_Hlk158720729"/>
      <w:bookmarkStart w:id="281" w:name="_Hlk146808801"/>
      <w:r w:rsidRPr="00A85F21">
        <w:rPr>
          <w:rFonts w:asciiTheme="minorHAnsi" w:hAnsiTheme="minorHAnsi"/>
          <w:lang w:val="en-US"/>
        </w:rPr>
        <w:t xml:space="preserve">Save and submit this document according to the naming convention: </w:t>
      </w:r>
      <w:bookmarkEnd w:id="280"/>
      <w:r w:rsidRPr="00A85F21">
        <w:rPr>
          <w:rFonts w:asciiTheme="minorHAnsi" w:hAnsiTheme="minorHAnsi"/>
          <w:lang w:val="en-US"/>
        </w:rPr>
        <w:t>“</w:t>
      </w:r>
      <w:r w:rsidR="00371A69" w:rsidRPr="00A85F21">
        <w:rPr>
          <w:rFonts w:asciiTheme="minorHAnsi" w:hAnsiTheme="minorHAnsi"/>
          <w:lang w:val="en-US"/>
        </w:rPr>
        <w:t>ABC</w:t>
      </w:r>
      <w:r w:rsidRPr="00A85F21">
        <w:rPr>
          <w:rFonts w:asciiTheme="minorHAnsi" w:hAnsiTheme="minorHAnsi"/>
          <w:lang w:val="en-US"/>
        </w:rPr>
        <w:t xml:space="preserve"> </w:t>
      </w:r>
      <w:r w:rsidR="00A85F21" w:rsidRPr="00A85F21">
        <w:rPr>
          <w:rFonts w:asciiTheme="minorHAnsi" w:hAnsiTheme="minorHAnsi" w:cs="Calibri"/>
          <w:lang w:val="en-US"/>
        </w:rPr>
        <w:t>EMS PY 26-27</w:t>
      </w:r>
      <w:r w:rsidRPr="00A85F21">
        <w:rPr>
          <w:rFonts w:asciiTheme="minorHAnsi" w:hAnsiTheme="minorHAnsi"/>
          <w:lang w:val="en-US"/>
        </w:rPr>
        <w:t xml:space="preserve"> </w:t>
      </w:r>
      <w:proofErr w:type="spellStart"/>
      <w:r w:rsidRPr="00A85F21">
        <w:rPr>
          <w:rFonts w:asciiTheme="minorHAnsi" w:hAnsiTheme="minorHAnsi"/>
          <w:lang w:val="en-US"/>
        </w:rPr>
        <w:t>ExecSum</w:t>
      </w:r>
      <w:proofErr w:type="spellEnd"/>
      <w:r w:rsidR="000A1F52" w:rsidRPr="00A85F21">
        <w:rPr>
          <w:rFonts w:asciiTheme="minorHAnsi" w:hAnsiTheme="minorHAnsi"/>
          <w:lang w:val="en-US"/>
        </w:rPr>
        <w:t>.</w:t>
      </w:r>
      <w:r w:rsidRPr="00A85F21">
        <w:rPr>
          <w:rFonts w:asciiTheme="minorHAnsi" w:hAnsiTheme="minorHAnsi"/>
          <w:lang w:val="en-US"/>
        </w:rPr>
        <w:t>”</w:t>
      </w:r>
      <w:bookmarkEnd w:id="281"/>
    </w:p>
    <w:p w14:paraId="59F65B5B" w14:textId="385FDACD" w:rsidR="008544AA" w:rsidRPr="00D44DCA" w:rsidRDefault="00137533" w:rsidP="01476CFA">
      <w:pPr>
        <w:rPr>
          <w:b/>
          <w:bCs/>
          <w:sz w:val="24"/>
          <w:szCs w:val="24"/>
        </w:rPr>
      </w:pPr>
      <w:r w:rsidRPr="00D44DCA">
        <w:rPr>
          <w:b/>
          <w:bCs/>
          <w:sz w:val="24"/>
          <w:szCs w:val="24"/>
        </w:rPr>
        <w:t xml:space="preserve">Executive </w:t>
      </w:r>
      <w:r w:rsidR="00DE19D5" w:rsidRPr="00D44DCA">
        <w:rPr>
          <w:b/>
          <w:bCs/>
          <w:sz w:val="24"/>
          <w:szCs w:val="24"/>
        </w:rPr>
        <w:t xml:space="preserve">Summary </w:t>
      </w:r>
      <w:r w:rsidRPr="00D44DCA">
        <w:rPr>
          <w:b/>
          <w:bCs/>
          <w:sz w:val="24"/>
          <w:szCs w:val="24"/>
        </w:rPr>
        <w:t>Content</w:t>
      </w:r>
    </w:p>
    <w:p w14:paraId="2B5913CF" w14:textId="69CF75A4" w:rsidR="00137533" w:rsidRPr="00D44DCA" w:rsidRDefault="00137533" w:rsidP="00823DF9">
      <w:pPr>
        <w:spacing w:after="120" w:line="240" w:lineRule="auto"/>
        <w:rPr>
          <w:b/>
          <w:bCs/>
          <w:sz w:val="24"/>
          <w:szCs w:val="24"/>
        </w:rPr>
      </w:pPr>
      <w:r w:rsidRPr="00D44DCA">
        <w:rPr>
          <w:b/>
          <w:bCs/>
          <w:sz w:val="24"/>
          <w:szCs w:val="24"/>
        </w:rPr>
        <w:t>Industry(</w:t>
      </w:r>
      <w:proofErr w:type="spellStart"/>
      <w:r w:rsidRPr="00D44DCA">
        <w:rPr>
          <w:b/>
          <w:bCs/>
          <w:sz w:val="24"/>
          <w:szCs w:val="24"/>
        </w:rPr>
        <w:t>ies</w:t>
      </w:r>
      <w:proofErr w:type="spellEnd"/>
      <w:r w:rsidRPr="00D44DCA">
        <w:rPr>
          <w:b/>
          <w:bCs/>
          <w:sz w:val="24"/>
          <w:szCs w:val="24"/>
        </w:rPr>
        <w:t>) of Focus</w:t>
      </w:r>
    </w:p>
    <w:p w14:paraId="5B1B9C9B" w14:textId="77777777" w:rsidR="008544AA" w:rsidRPr="00D44DCA" w:rsidRDefault="008544AA" w:rsidP="00823DF9">
      <w:pPr>
        <w:pStyle w:val="ListParagraph"/>
        <w:spacing w:after="120" w:line="240" w:lineRule="auto"/>
        <w:rPr>
          <w:rFonts w:asciiTheme="minorHAnsi" w:eastAsia="Calibri" w:hAnsiTheme="minorHAnsi"/>
          <w:color w:val="222222"/>
          <w:lang w:val="en"/>
        </w:rPr>
      </w:pPr>
      <w:r w:rsidRPr="00D44DCA">
        <w:rPr>
          <w:rFonts w:asciiTheme="minorHAnsi" w:eastAsia="Calibri" w:hAnsiTheme="minorHAnsi"/>
          <w:color w:val="222222"/>
          <w:lang w:val="en"/>
        </w:rPr>
        <w:t>Targeted organizations and industries must be listed alphabetically and adequately capitalized (for example, Advanced Manufacturing, Business Services, Cybersecurity, Healthcare, Information Technology, and Security Services).</w:t>
      </w:r>
    </w:p>
    <w:p w14:paraId="4D53CB63" w14:textId="77777777" w:rsidR="008544AA" w:rsidRPr="00D44DCA" w:rsidRDefault="008544AA" w:rsidP="00823DF9">
      <w:pPr>
        <w:pStyle w:val="ListParagraph"/>
        <w:spacing w:after="120" w:line="240" w:lineRule="auto"/>
        <w:rPr>
          <w:rFonts w:asciiTheme="minorHAnsi" w:eastAsia="Arial" w:hAnsiTheme="minorHAnsi"/>
          <w:sz w:val="28"/>
          <w:szCs w:val="28"/>
          <w:lang w:val="en"/>
        </w:rPr>
      </w:pPr>
      <w:r w:rsidRPr="00D44DCA">
        <w:rPr>
          <w:rFonts w:asciiTheme="minorHAnsi" w:eastAsia="Calibri" w:hAnsiTheme="minorHAnsi"/>
          <w:color w:val="222222"/>
          <w:lang w:val="en"/>
        </w:rPr>
        <w:t>Do not include a narrative in this space.</w:t>
      </w:r>
    </w:p>
    <w:p w14:paraId="22AE7014" w14:textId="77777777" w:rsidR="008544AA" w:rsidRPr="00D44DCA" w:rsidRDefault="008544AA" w:rsidP="00823DF9">
      <w:pPr>
        <w:spacing w:after="120" w:line="240" w:lineRule="auto"/>
        <w:rPr>
          <w:rFonts w:eastAsia="Arial"/>
          <w:b/>
          <w:bCs/>
          <w:sz w:val="24"/>
          <w:szCs w:val="24"/>
          <w:lang w:val="en"/>
        </w:rPr>
      </w:pPr>
      <w:r w:rsidRPr="00D44DCA">
        <w:rPr>
          <w:rFonts w:eastAsia="Arial"/>
          <w:b/>
          <w:bCs/>
          <w:sz w:val="24"/>
          <w:szCs w:val="24"/>
          <w:lang w:val="en"/>
        </w:rPr>
        <w:t>Counties to be Served</w:t>
      </w:r>
    </w:p>
    <w:p w14:paraId="190E8450" w14:textId="77777777" w:rsidR="008544AA" w:rsidRPr="00D44DCA" w:rsidRDefault="008544AA" w:rsidP="00823DF9">
      <w:pPr>
        <w:pStyle w:val="ListParagraph"/>
        <w:spacing w:after="120" w:line="240" w:lineRule="auto"/>
        <w:rPr>
          <w:rFonts w:asciiTheme="minorHAnsi" w:eastAsia="Arial" w:hAnsiTheme="minorHAnsi"/>
          <w:sz w:val="28"/>
          <w:szCs w:val="28"/>
          <w:lang w:val="en"/>
        </w:rPr>
      </w:pPr>
      <w:r w:rsidRPr="00D44DCA">
        <w:rPr>
          <w:rFonts w:asciiTheme="minorHAnsi" w:eastAsia="Calibri" w:hAnsiTheme="minorHAnsi"/>
          <w:color w:val="222222"/>
          <w:lang w:val="en"/>
        </w:rPr>
        <w:t>If serving more than one county, list counties in alphabetical order.</w:t>
      </w:r>
    </w:p>
    <w:p w14:paraId="5CF6AAC1" w14:textId="77777777" w:rsidR="008544AA" w:rsidRPr="00D44DCA" w:rsidRDefault="008544AA" w:rsidP="00823DF9">
      <w:pPr>
        <w:spacing w:after="120" w:line="240" w:lineRule="auto"/>
        <w:rPr>
          <w:rFonts w:eastAsia="Arial"/>
          <w:b/>
          <w:bCs/>
          <w:sz w:val="24"/>
          <w:szCs w:val="24"/>
          <w:lang w:val="en"/>
        </w:rPr>
      </w:pPr>
      <w:r w:rsidRPr="00D44DCA">
        <w:rPr>
          <w:rFonts w:eastAsia="Arial"/>
          <w:b/>
          <w:bCs/>
          <w:sz w:val="24"/>
          <w:szCs w:val="24"/>
          <w:lang w:val="en"/>
        </w:rPr>
        <w:t>Key Partners</w:t>
      </w:r>
    </w:p>
    <w:p w14:paraId="7E01A911" w14:textId="77777777" w:rsidR="008544AA" w:rsidRPr="00D44DCA" w:rsidRDefault="008544AA" w:rsidP="00823DF9">
      <w:pPr>
        <w:pStyle w:val="ListParagraph"/>
        <w:spacing w:after="120" w:line="240" w:lineRule="auto"/>
        <w:rPr>
          <w:rFonts w:asciiTheme="minorHAnsi" w:eastAsia="Calibri" w:hAnsiTheme="minorHAnsi"/>
          <w:color w:val="222222"/>
          <w:lang w:val="en"/>
        </w:rPr>
      </w:pPr>
      <w:r w:rsidRPr="00D44DCA">
        <w:rPr>
          <w:rFonts w:asciiTheme="minorHAnsi" w:eastAsia="Calibri" w:hAnsiTheme="minorHAnsi"/>
          <w:color w:val="222222"/>
          <w:lang w:val="en"/>
        </w:rPr>
        <w:t xml:space="preserve">List key partners in a </w:t>
      </w:r>
      <w:proofErr w:type="gramStart"/>
      <w:r w:rsidRPr="00D44DCA">
        <w:rPr>
          <w:rFonts w:asciiTheme="minorHAnsi" w:eastAsia="Calibri" w:hAnsiTheme="minorHAnsi"/>
          <w:color w:val="222222"/>
          <w:lang w:val="en"/>
        </w:rPr>
        <w:t>bulleted</w:t>
      </w:r>
      <w:proofErr w:type="gramEnd"/>
      <w:r w:rsidRPr="00D44DCA">
        <w:rPr>
          <w:rFonts w:asciiTheme="minorHAnsi" w:eastAsia="Calibri" w:hAnsiTheme="minorHAnsi"/>
          <w:color w:val="222222"/>
          <w:lang w:val="en"/>
        </w:rPr>
        <w:t xml:space="preserve"> list.</w:t>
      </w:r>
    </w:p>
    <w:p w14:paraId="20BFF427" w14:textId="77777777" w:rsidR="008544AA" w:rsidRPr="00D44DCA" w:rsidRDefault="008544AA" w:rsidP="00823DF9">
      <w:pPr>
        <w:pStyle w:val="ListParagraph"/>
        <w:spacing w:after="120" w:line="240" w:lineRule="auto"/>
        <w:rPr>
          <w:rFonts w:asciiTheme="minorHAnsi" w:eastAsia="Arial" w:hAnsiTheme="minorHAnsi"/>
          <w:sz w:val="28"/>
          <w:szCs w:val="28"/>
        </w:rPr>
      </w:pPr>
      <w:r w:rsidRPr="00D44DCA">
        <w:rPr>
          <w:rFonts w:asciiTheme="minorHAnsi" w:eastAsia="Calibri" w:hAnsiTheme="minorHAnsi"/>
          <w:color w:val="222222"/>
        </w:rPr>
        <w:t>Required partners should be listed first, followed by additional training, education, employer, and supportive services partners.</w:t>
      </w:r>
    </w:p>
    <w:p w14:paraId="7F06431F" w14:textId="77777777" w:rsidR="008544AA" w:rsidRPr="00D44DCA" w:rsidRDefault="008544AA" w:rsidP="00823DF9">
      <w:pPr>
        <w:spacing w:after="120" w:line="240" w:lineRule="auto"/>
        <w:rPr>
          <w:rFonts w:eastAsia="Arial"/>
          <w:b/>
          <w:bCs/>
          <w:sz w:val="24"/>
          <w:szCs w:val="24"/>
          <w:lang w:val="en"/>
        </w:rPr>
      </w:pPr>
      <w:r w:rsidRPr="00D44DCA">
        <w:rPr>
          <w:rFonts w:eastAsia="Arial"/>
          <w:b/>
          <w:bCs/>
          <w:sz w:val="24"/>
          <w:szCs w:val="24"/>
          <w:lang w:val="en"/>
        </w:rPr>
        <w:t>Project Description</w:t>
      </w:r>
    </w:p>
    <w:p w14:paraId="2E49FCFD" w14:textId="2050C792" w:rsidR="008544AA" w:rsidRPr="00D44DCA" w:rsidRDefault="008544AA" w:rsidP="00823DF9">
      <w:pPr>
        <w:pStyle w:val="ListParagraph"/>
        <w:spacing w:after="120" w:line="240" w:lineRule="auto"/>
        <w:rPr>
          <w:rFonts w:asciiTheme="minorHAnsi" w:eastAsia="Calibri" w:hAnsiTheme="minorHAnsi"/>
          <w:color w:val="222222"/>
          <w:sz w:val="28"/>
          <w:szCs w:val="28"/>
          <w:lang w:val="en"/>
        </w:rPr>
      </w:pPr>
      <w:r w:rsidRPr="00D44DCA">
        <w:rPr>
          <w:rFonts w:asciiTheme="minorHAnsi" w:eastAsia="Calibri" w:hAnsiTheme="minorHAnsi"/>
          <w:color w:val="222222"/>
          <w:lang w:val="en"/>
        </w:rPr>
        <w:t>Provide an abstract of project highlights (this section should summarize the Project Narrative</w:t>
      </w:r>
      <w:r w:rsidR="000A1F52" w:rsidRPr="00D44DCA">
        <w:rPr>
          <w:rFonts w:asciiTheme="minorHAnsi" w:eastAsia="Calibri" w:hAnsiTheme="minorHAnsi"/>
          <w:color w:val="222222"/>
          <w:lang w:val="en"/>
        </w:rPr>
        <w:t>.</w:t>
      </w:r>
    </w:p>
    <w:p w14:paraId="677B5225" w14:textId="77777777" w:rsidR="008544AA" w:rsidRPr="00D44DCA" w:rsidRDefault="008544AA" w:rsidP="00823DF9">
      <w:pPr>
        <w:pStyle w:val="ListParagraph"/>
        <w:spacing w:after="120" w:line="240" w:lineRule="auto"/>
        <w:rPr>
          <w:rFonts w:asciiTheme="minorHAnsi" w:eastAsia="Arial" w:hAnsiTheme="minorHAnsi"/>
          <w:sz w:val="28"/>
          <w:szCs w:val="28"/>
          <w:lang w:val="en"/>
        </w:rPr>
      </w:pPr>
      <w:r w:rsidRPr="00D44DCA">
        <w:rPr>
          <w:rFonts w:asciiTheme="minorHAnsi" w:eastAsia="Calibri" w:hAnsiTheme="minorHAnsi"/>
          <w:color w:val="222222"/>
          <w:lang w:val="en"/>
        </w:rPr>
        <w:t>Use complete sentences and proper grammar.</w:t>
      </w:r>
    </w:p>
    <w:p w14:paraId="010B464A" w14:textId="77777777" w:rsidR="008544AA" w:rsidRPr="00D44DCA" w:rsidRDefault="008544AA" w:rsidP="00823DF9">
      <w:pPr>
        <w:spacing w:after="120" w:line="240" w:lineRule="auto"/>
        <w:rPr>
          <w:rFonts w:eastAsia="Arial"/>
          <w:b/>
          <w:bCs/>
          <w:sz w:val="24"/>
          <w:szCs w:val="24"/>
          <w:lang w:val="en"/>
        </w:rPr>
      </w:pPr>
      <w:r w:rsidRPr="00D44DCA">
        <w:rPr>
          <w:rFonts w:eastAsia="Arial"/>
          <w:b/>
          <w:bCs/>
          <w:sz w:val="24"/>
          <w:szCs w:val="24"/>
          <w:lang w:val="en"/>
        </w:rPr>
        <w:t>Outreach Plan for Targeted Populations to be Served</w:t>
      </w:r>
    </w:p>
    <w:p w14:paraId="28942720" w14:textId="25CF214D" w:rsidR="008544AA" w:rsidRPr="00D44DCA" w:rsidRDefault="008544AA" w:rsidP="00823DF9">
      <w:pPr>
        <w:pStyle w:val="ListParagraph"/>
        <w:spacing w:after="120" w:line="240" w:lineRule="auto"/>
        <w:rPr>
          <w:rFonts w:asciiTheme="minorHAnsi" w:eastAsia="Calibri" w:hAnsiTheme="minorHAnsi"/>
          <w:color w:val="222222"/>
          <w:lang w:val="en"/>
        </w:rPr>
      </w:pPr>
      <w:r w:rsidRPr="00D44DCA">
        <w:rPr>
          <w:rFonts w:asciiTheme="minorHAnsi" w:eastAsia="Calibri" w:hAnsiTheme="minorHAnsi"/>
          <w:color w:val="222222"/>
          <w:lang w:val="en"/>
        </w:rPr>
        <w:t>Provide an abstract of outreach plan highlights (this section should summarize the project outreach</w:t>
      </w:r>
      <w:r w:rsidR="000A1F52" w:rsidRPr="00D44DCA">
        <w:rPr>
          <w:rFonts w:asciiTheme="minorHAnsi" w:eastAsia="Calibri" w:hAnsiTheme="minorHAnsi"/>
          <w:color w:val="222222"/>
          <w:lang w:val="en"/>
        </w:rPr>
        <w:t>.</w:t>
      </w:r>
    </w:p>
    <w:p w14:paraId="56ADD0D7" w14:textId="77777777" w:rsidR="008544AA" w:rsidRPr="00D44DCA" w:rsidRDefault="008544AA" w:rsidP="00823DF9">
      <w:pPr>
        <w:pStyle w:val="ListParagraph"/>
        <w:spacing w:after="120" w:line="240" w:lineRule="auto"/>
        <w:rPr>
          <w:rFonts w:asciiTheme="minorHAnsi" w:eastAsia="Arial" w:hAnsiTheme="minorHAnsi"/>
          <w:sz w:val="28"/>
          <w:szCs w:val="28"/>
          <w:lang w:val="en"/>
        </w:rPr>
      </w:pPr>
      <w:r w:rsidRPr="00D44DCA">
        <w:rPr>
          <w:rFonts w:asciiTheme="minorHAnsi" w:eastAsia="Calibri" w:hAnsiTheme="minorHAnsi"/>
          <w:color w:val="222222"/>
          <w:lang w:val="en"/>
        </w:rPr>
        <w:t>Use complete sentences and proper grammar.</w:t>
      </w:r>
    </w:p>
    <w:p w14:paraId="6531A1C1" w14:textId="77777777" w:rsidR="008544AA" w:rsidRPr="00D44DCA" w:rsidRDefault="008544AA" w:rsidP="00823DF9">
      <w:pPr>
        <w:spacing w:after="120" w:line="240" w:lineRule="auto"/>
        <w:rPr>
          <w:rFonts w:eastAsia="Arial"/>
          <w:b/>
          <w:bCs/>
          <w:sz w:val="24"/>
          <w:szCs w:val="24"/>
          <w:lang w:val="en"/>
        </w:rPr>
      </w:pPr>
      <w:r w:rsidRPr="00D44DCA">
        <w:rPr>
          <w:rFonts w:eastAsia="Arial"/>
          <w:b/>
          <w:bCs/>
          <w:sz w:val="24"/>
          <w:szCs w:val="24"/>
          <w:lang w:val="en"/>
        </w:rPr>
        <w:t>Proposed Outcomes</w:t>
      </w:r>
    </w:p>
    <w:p w14:paraId="3C1762F2" w14:textId="5059AB49" w:rsidR="008544AA" w:rsidRPr="00D44DCA" w:rsidRDefault="008544AA" w:rsidP="00823DF9">
      <w:pPr>
        <w:pStyle w:val="ListParagraph"/>
        <w:spacing w:after="120" w:line="240" w:lineRule="auto"/>
        <w:rPr>
          <w:rFonts w:asciiTheme="minorHAnsi" w:eastAsia="Calibri" w:hAnsiTheme="minorHAnsi"/>
          <w:color w:val="222222"/>
        </w:rPr>
      </w:pPr>
      <w:r w:rsidRPr="00D44DCA">
        <w:rPr>
          <w:rFonts w:asciiTheme="minorHAnsi" w:eastAsia="Calibri" w:hAnsiTheme="minorHAnsi"/>
          <w:color w:val="222222"/>
        </w:rPr>
        <w:t>Proposed outcomes are not the same as performance goals. Outcomes are mid and long-term results demonstrating individual participants’ progress towards successful career pathways and reflecting a meaningful change in the workforce system.</w:t>
      </w:r>
    </w:p>
    <w:p w14:paraId="5BC85F10" w14:textId="1B0CEDEF" w:rsidR="0006315C" w:rsidRPr="00D44DCA" w:rsidRDefault="008544AA" w:rsidP="00823DF9">
      <w:pPr>
        <w:pStyle w:val="ListParagraph"/>
        <w:spacing w:after="240" w:line="240" w:lineRule="auto"/>
        <w:rPr>
          <w:rFonts w:asciiTheme="minorHAnsi" w:hAnsiTheme="minorHAnsi"/>
          <w:sz w:val="28"/>
          <w:szCs w:val="28"/>
          <w:lang w:val="en"/>
        </w:rPr>
      </w:pPr>
      <w:r w:rsidRPr="00D44DCA">
        <w:rPr>
          <w:rFonts w:asciiTheme="minorHAnsi" w:eastAsia="Calibri" w:hAnsiTheme="minorHAnsi"/>
          <w:color w:val="222222"/>
          <w:lang w:val="en"/>
        </w:rPr>
        <w:t>Include the proposed outcomes of your project in a short narrative.</w:t>
      </w:r>
    </w:p>
    <w:p w14:paraId="62ADE029" w14:textId="374AA190" w:rsidR="002B6445" w:rsidRPr="002B6445" w:rsidRDefault="002B6445" w:rsidP="1755DC7C">
      <w:pPr>
        <w:pStyle w:val="Heading4"/>
        <w:rPr>
          <w:rFonts w:asciiTheme="minorHAnsi" w:hAnsiTheme="minorHAnsi"/>
          <w:lang w:val="en-US"/>
        </w:rPr>
      </w:pPr>
      <w:bookmarkStart w:id="282" w:name="_9bh6ost0bf9g"/>
      <w:bookmarkStart w:id="283" w:name="_gjdgxs"/>
      <w:bookmarkStart w:id="284" w:name="_d2om83hmtqt4"/>
      <w:bookmarkStart w:id="285" w:name="_Toc117246191"/>
      <w:bookmarkStart w:id="286" w:name="_Toc130496200"/>
      <w:bookmarkEnd w:id="282"/>
      <w:bookmarkEnd w:id="283"/>
      <w:bookmarkEnd w:id="284"/>
      <w:r w:rsidRPr="1755DC7C">
        <w:rPr>
          <w:rFonts w:asciiTheme="minorHAnsi" w:hAnsiTheme="minorHAnsi"/>
          <w:lang w:val="en-US"/>
        </w:rPr>
        <w:lastRenderedPageBreak/>
        <w:t>Organizational Chart (</w:t>
      </w:r>
      <w:proofErr w:type="spellStart"/>
      <w:r w:rsidRPr="1755DC7C">
        <w:rPr>
          <w:rFonts w:asciiTheme="minorHAnsi" w:hAnsiTheme="minorHAnsi"/>
          <w:lang w:val="en-US"/>
        </w:rPr>
        <w:t>OrgChart</w:t>
      </w:r>
      <w:proofErr w:type="spellEnd"/>
      <w:r w:rsidRPr="1755DC7C">
        <w:rPr>
          <w:rFonts w:asciiTheme="minorHAnsi" w:hAnsiTheme="minorHAnsi"/>
          <w:lang w:val="en-US"/>
        </w:rPr>
        <w:t>)</w:t>
      </w:r>
    </w:p>
    <w:p w14:paraId="22A302C4" w14:textId="41D36563" w:rsidR="002B6445" w:rsidRPr="002B6445" w:rsidRDefault="002B6445" w:rsidP="1755DC7C">
      <w:pPr>
        <w:rPr>
          <w:sz w:val="24"/>
          <w:szCs w:val="24"/>
        </w:rPr>
      </w:pPr>
      <w:r w:rsidRPr="1755DC7C">
        <w:rPr>
          <w:sz w:val="24"/>
          <w:szCs w:val="24"/>
        </w:rPr>
        <w:t>Applicants must include an organizational chart that lists and describes all key positions responsible for carrying out the project, demonstrating the organizational structure and the team's competence and ability to meet the administrative requirements of the SFP. The organizational chart should include, but is not limited to, how the organization is structured, who reports to whom, and how work is divided. Applicants should include the following core components: roles and positions, reporting relationships, departments or functional groups, leadership hierarchy, and names.</w:t>
      </w:r>
    </w:p>
    <w:p w14:paraId="79891430" w14:textId="0EE92E54" w:rsidR="00515338" w:rsidRPr="00515338" w:rsidRDefault="008544AA" w:rsidP="00515338">
      <w:pPr>
        <w:pStyle w:val="Heading4"/>
        <w:rPr>
          <w:rFonts w:asciiTheme="minorHAnsi" w:hAnsiTheme="minorHAnsi"/>
          <w:lang w:val="en-US"/>
        </w:rPr>
      </w:pPr>
      <w:r w:rsidRPr="00D44DCA">
        <w:rPr>
          <w:rFonts w:asciiTheme="minorHAnsi" w:hAnsiTheme="minorHAnsi"/>
          <w:lang w:val="en-US"/>
        </w:rPr>
        <w:t>Commitment Letters</w:t>
      </w:r>
      <w:r w:rsidR="006D18DF" w:rsidRPr="00D44DCA">
        <w:rPr>
          <w:rFonts w:asciiTheme="minorHAnsi" w:hAnsiTheme="minorHAnsi"/>
          <w:lang w:val="en-US"/>
        </w:rPr>
        <w:t xml:space="preserve"> (</w:t>
      </w:r>
      <w:proofErr w:type="spellStart"/>
      <w:r w:rsidRPr="00D44DCA">
        <w:rPr>
          <w:rFonts w:asciiTheme="minorHAnsi" w:hAnsiTheme="minorHAnsi"/>
          <w:lang w:val="en-US"/>
        </w:rPr>
        <w:t>ComLtr</w:t>
      </w:r>
      <w:proofErr w:type="spellEnd"/>
      <w:r w:rsidR="006D18DF" w:rsidRPr="00D44DCA">
        <w:rPr>
          <w:rFonts w:asciiTheme="minorHAnsi" w:hAnsiTheme="minorHAnsi"/>
          <w:lang w:val="en-US"/>
        </w:rPr>
        <w:t>)</w:t>
      </w:r>
    </w:p>
    <w:p w14:paraId="6FDE5C6B" w14:textId="4AE90405" w:rsidR="00A85F21" w:rsidRPr="00D44DCA" w:rsidRDefault="00A85F21" w:rsidP="1755DC7C">
      <w:pPr>
        <w:pStyle w:val="BodyText"/>
        <w:rPr>
          <w:rFonts w:asciiTheme="minorHAnsi" w:hAnsiTheme="minorHAnsi"/>
          <w:lang w:val="en-US"/>
        </w:rPr>
      </w:pPr>
      <w:r w:rsidRPr="1755DC7C">
        <w:rPr>
          <w:rFonts w:asciiTheme="minorHAnsi" w:hAnsiTheme="minorHAnsi"/>
          <w:lang w:val="en-US"/>
        </w:rPr>
        <w:t>Applicants are required to demonstrate a minimum of 20% leveraged resources in relation to the total requested funds, to be calculated according to the following example:</w:t>
      </w:r>
    </w:p>
    <w:p w14:paraId="047D72C8" w14:textId="73486FBC" w:rsidR="00A85F21" w:rsidRPr="00D44DCA" w:rsidRDefault="0006315C" w:rsidP="0006315C">
      <w:pPr>
        <w:pStyle w:val="BodyText"/>
        <w:rPr>
          <w:rFonts w:asciiTheme="minorHAnsi" w:hAnsiTheme="minorHAnsi"/>
        </w:rPr>
      </w:pPr>
      <w:r w:rsidRPr="00D44DCA">
        <w:rPr>
          <w:rFonts w:asciiTheme="minorHAnsi" w:hAnsiTheme="minorHAnsi"/>
        </w:rPr>
        <w:t>Requested Funds: $2,000,000</w:t>
      </w:r>
    </w:p>
    <w:p w14:paraId="1EE4AE64" w14:textId="25706D32" w:rsidR="0006315C" w:rsidRPr="00D44DCA" w:rsidRDefault="0006315C" w:rsidP="0006315C">
      <w:pPr>
        <w:pStyle w:val="BodyText"/>
        <w:rPr>
          <w:rFonts w:asciiTheme="minorHAnsi" w:hAnsiTheme="minorHAnsi"/>
        </w:rPr>
      </w:pPr>
      <w:r w:rsidRPr="00D44DCA">
        <w:rPr>
          <w:rFonts w:asciiTheme="minorHAnsi" w:hAnsiTheme="minorHAnsi"/>
          <w:lang w:val="en-US"/>
        </w:rPr>
        <w:t xml:space="preserve">Minimum Leveraged </w:t>
      </w:r>
      <w:r w:rsidR="001D5E39" w:rsidRPr="00D44DCA">
        <w:rPr>
          <w:rFonts w:asciiTheme="minorHAnsi" w:hAnsiTheme="minorHAnsi"/>
          <w:lang w:val="en-US"/>
        </w:rPr>
        <w:t>Resources</w:t>
      </w:r>
      <w:r w:rsidRPr="00D44DCA">
        <w:rPr>
          <w:rFonts w:asciiTheme="minorHAnsi" w:hAnsiTheme="minorHAnsi"/>
          <w:lang w:val="en-US"/>
        </w:rPr>
        <w:t>: ($2,000</w:t>
      </w:r>
      <w:r w:rsidRPr="00A85F21">
        <w:rPr>
          <w:rFonts w:asciiTheme="minorHAnsi" w:hAnsiTheme="minorHAnsi"/>
          <w:lang w:val="en-US"/>
        </w:rPr>
        <w:t>,000) x (</w:t>
      </w:r>
      <w:r w:rsidR="00A85F21" w:rsidRPr="00A85F21">
        <w:rPr>
          <w:rFonts w:asciiTheme="minorHAnsi" w:hAnsiTheme="minorHAnsi"/>
          <w:lang w:val="en-US"/>
        </w:rPr>
        <w:t>20</w:t>
      </w:r>
      <w:r w:rsidRPr="00A85F21">
        <w:rPr>
          <w:rFonts w:asciiTheme="minorHAnsi" w:hAnsiTheme="minorHAnsi"/>
          <w:lang w:val="en-US"/>
        </w:rPr>
        <w:t>%) = $400,000</w:t>
      </w:r>
    </w:p>
    <w:p w14:paraId="4602E787" w14:textId="279E4C72" w:rsidR="0006315C" w:rsidRPr="00EA43DD" w:rsidRDefault="0006315C" w:rsidP="0006315C">
      <w:pPr>
        <w:pStyle w:val="BodyText"/>
        <w:rPr>
          <w:rFonts w:asciiTheme="minorHAnsi" w:hAnsiTheme="minorHAnsi"/>
        </w:rPr>
      </w:pPr>
      <w:r w:rsidRPr="00D44DCA">
        <w:rPr>
          <w:rFonts w:asciiTheme="minorHAnsi" w:hAnsiTheme="minorHAnsi"/>
          <w:lang w:val="en-US"/>
        </w:rPr>
        <w:t xml:space="preserve">Leveraged resources can be leveraged from various sources, including, but not limited to, businesses, industry associations, labor organizations, CBOs, </w:t>
      </w:r>
      <w:r w:rsidRPr="00EA43DD">
        <w:rPr>
          <w:rFonts w:asciiTheme="minorHAnsi" w:hAnsiTheme="minorHAnsi"/>
          <w:lang w:val="en-US"/>
        </w:rPr>
        <w:t xml:space="preserve">education and training providers, and/or federal, state, and local government programs. The match may include other WIOA funds, provided this project's scope falls under the allowable activities of those funds. Leveraged funds will be subject to the reporting requirements in </w:t>
      </w:r>
      <w:hyperlink r:id="rId56" w:history="1">
        <w:r w:rsidRPr="00EA43DD">
          <w:rPr>
            <w:rFonts w:asciiTheme="minorHAnsi" w:hAnsiTheme="minorHAnsi"/>
            <w:color w:val="467886"/>
            <w:u w:val="single"/>
            <w:lang w:val="en-US"/>
          </w:rPr>
          <w:t>WSD19-05</w:t>
        </w:r>
      </w:hyperlink>
      <w:r w:rsidRPr="00EA43DD">
        <w:rPr>
          <w:rFonts w:asciiTheme="minorHAnsi" w:hAnsiTheme="minorHAnsi"/>
          <w:color w:val="0000FF"/>
          <w:lang w:val="en-US"/>
        </w:rPr>
        <w:t xml:space="preserve"> </w:t>
      </w:r>
      <w:r w:rsidRPr="00EA43DD">
        <w:rPr>
          <w:rFonts w:asciiTheme="minorHAnsi" w:hAnsiTheme="minorHAnsi"/>
          <w:lang w:val="en-US"/>
        </w:rPr>
        <w:t xml:space="preserve">Subject: </w:t>
      </w:r>
      <w:r w:rsidR="00BA4D96" w:rsidRPr="00EA43DD">
        <w:rPr>
          <w:rFonts w:asciiTheme="minorHAnsi" w:hAnsiTheme="minorHAnsi"/>
          <w:i/>
          <w:iCs/>
          <w:lang w:val="en-US"/>
        </w:rPr>
        <w:t>Monthly and Quarterly</w:t>
      </w:r>
      <w:r w:rsidRPr="00EA43DD">
        <w:rPr>
          <w:rFonts w:asciiTheme="minorHAnsi" w:hAnsiTheme="minorHAnsi"/>
          <w:i/>
          <w:iCs/>
          <w:lang w:val="en-US"/>
        </w:rPr>
        <w:t xml:space="preserve"> Financial Reporting Requirements</w:t>
      </w:r>
      <w:r w:rsidRPr="00EA43DD">
        <w:rPr>
          <w:rFonts w:asciiTheme="minorHAnsi" w:hAnsiTheme="minorHAnsi"/>
          <w:lang w:val="en-US"/>
        </w:rPr>
        <w:t xml:space="preserve"> (December 4, 2019) and Title 2 CFR Part 200: Uniform Guidance, Section </w:t>
      </w:r>
      <w:hyperlink r:id="rId57" w:history="1">
        <w:r w:rsidRPr="00EA43DD">
          <w:rPr>
            <w:rFonts w:asciiTheme="minorHAnsi" w:hAnsiTheme="minorHAnsi"/>
            <w:color w:val="467886"/>
            <w:u w:val="single"/>
            <w:lang w:val="en-US"/>
          </w:rPr>
          <w:t>200.306</w:t>
        </w:r>
      </w:hyperlink>
      <w:r w:rsidRPr="00EA43DD">
        <w:rPr>
          <w:rFonts w:asciiTheme="minorHAnsi" w:hAnsiTheme="minorHAnsi"/>
          <w:lang w:val="en-US"/>
        </w:rPr>
        <w:t>.</w:t>
      </w:r>
    </w:p>
    <w:p w14:paraId="7878FE88" w14:textId="5AC1CA22" w:rsidR="0006315C" w:rsidRPr="00EA43DD" w:rsidRDefault="0006315C" w:rsidP="0006315C">
      <w:pPr>
        <w:pStyle w:val="BodyText"/>
        <w:rPr>
          <w:rFonts w:asciiTheme="minorHAnsi" w:hAnsiTheme="minorHAnsi"/>
        </w:rPr>
      </w:pPr>
      <w:r w:rsidRPr="00EA43DD">
        <w:rPr>
          <w:rFonts w:asciiTheme="minorHAnsi" w:hAnsiTheme="minorHAnsi"/>
        </w:rPr>
        <w:t>The definition of “cash contribution” is a contribution of funds made available to the subrecipient to be explicitly used for project activities and must be consistent with the allowable activities of the funding source. The awarded subrecipient has control over and disburses these funds. Examples include but are not limited to funding received from employers, foundations, private entities, or local governments.</w:t>
      </w:r>
    </w:p>
    <w:p w14:paraId="4D611E2B" w14:textId="795B2C6F" w:rsidR="0006315C" w:rsidRPr="00D44DCA" w:rsidRDefault="0006315C" w:rsidP="00F470F1">
      <w:pPr>
        <w:pStyle w:val="BodyText"/>
        <w:rPr>
          <w:rFonts w:asciiTheme="minorHAnsi" w:hAnsiTheme="minorHAnsi"/>
        </w:rPr>
      </w:pPr>
      <w:r w:rsidRPr="00EA43DD">
        <w:rPr>
          <w:rFonts w:asciiTheme="minorHAnsi" w:hAnsiTheme="minorHAnsi"/>
        </w:rPr>
        <w:t>“In-kind contribution” is a contribution of non-cash resources explicitly used for project activities. This type of contribution includes, but is not limited to, donated personnel or staff, services, and use of equipment or space. If an education provider provides classroom instruction, for example, the classroom space and i</w:t>
      </w:r>
      <w:r w:rsidRPr="00D44DCA">
        <w:rPr>
          <w:rFonts w:asciiTheme="minorHAnsi" w:hAnsiTheme="minorHAnsi"/>
        </w:rPr>
        <w:t>nstructor(s) are considered a leveraged resource, and the value of the space and instruction qualifies as an “in-kind” contribution.</w:t>
      </w:r>
    </w:p>
    <w:p w14:paraId="1CFF95EC" w14:textId="577452D7" w:rsidR="008544AA" w:rsidRPr="00D44DCA" w:rsidRDefault="008544AA" w:rsidP="00F470F1">
      <w:pPr>
        <w:pStyle w:val="BodyText"/>
        <w:rPr>
          <w:rFonts w:asciiTheme="minorHAnsi" w:hAnsiTheme="minorHAnsi"/>
        </w:rPr>
      </w:pPr>
      <w:r w:rsidRPr="00D44DCA">
        <w:rPr>
          <w:rFonts w:asciiTheme="minorHAnsi" w:hAnsiTheme="minorHAnsi"/>
        </w:rPr>
        <w:t xml:space="preserve">Applicants </w:t>
      </w:r>
      <w:r w:rsidR="00455D20" w:rsidRPr="00D44DCA">
        <w:rPr>
          <w:rFonts w:asciiTheme="minorHAnsi" w:hAnsiTheme="minorHAnsi"/>
        </w:rPr>
        <w:t>must</w:t>
      </w:r>
      <w:r w:rsidRPr="00D44DCA">
        <w:rPr>
          <w:rFonts w:asciiTheme="minorHAnsi" w:hAnsiTheme="minorHAnsi"/>
        </w:rPr>
        <w:t xml:space="preserve"> provide a letter to verify the dollar amount and the source of contributions from each entity that pledges cash or in-kind resources to the project. The letters should clearly define the contribution parameters and include the exact cash amount or an estimate of the in-kind dollar amount of the contribution. If provided, the individual </w:t>
      </w:r>
      <w:r w:rsidRPr="00D44DCA">
        <w:rPr>
          <w:rFonts w:asciiTheme="minorHAnsi" w:hAnsiTheme="minorHAnsi"/>
        </w:rPr>
        <w:lastRenderedPageBreak/>
        <w:t xml:space="preserve">amounts and totals in these letters should match those listed in </w:t>
      </w:r>
      <w:r w:rsidRPr="00D44DCA">
        <w:rPr>
          <w:rFonts w:asciiTheme="minorHAnsi" w:hAnsiTheme="minorHAnsi"/>
          <w:i/>
          <w:iCs/>
        </w:rPr>
        <w:t>Exhibit J: Partner Roles and Responsibilities</w:t>
      </w:r>
      <w:r w:rsidRPr="00D44DCA">
        <w:rPr>
          <w:rFonts w:asciiTheme="minorHAnsi" w:hAnsiTheme="minorHAnsi"/>
        </w:rPr>
        <w:t>. In the case of a discrepancy, the dollar amount pledged in the letter will be used in all calculations. If a partner or partners contribute, the applicant must provide a letter conforming to the stated guidelines.</w:t>
      </w:r>
    </w:p>
    <w:p w14:paraId="407E7F1D" w14:textId="249AEFCD" w:rsidR="008544AA" w:rsidRPr="00D44DCA" w:rsidRDefault="008544AA" w:rsidP="00F470F1">
      <w:pPr>
        <w:pStyle w:val="BodyText"/>
        <w:rPr>
          <w:rFonts w:asciiTheme="minorHAnsi" w:hAnsiTheme="minorHAnsi"/>
        </w:rPr>
      </w:pPr>
      <w:r w:rsidRPr="00D44DCA">
        <w:rPr>
          <w:rFonts w:asciiTheme="minorHAnsi" w:hAnsiTheme="minorHAnsi"/>
        </w:rPr>
        <w:t>Commitment Letters should meet the following criteria:</w:t>
      </w:r>
    </w:p>
    <w:p w14:paraId="4FDF5E37" w14:textId="77777777"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Each letter must describe in detail each partner's specific roles and responsibilities.</w:t>
      </w:r>
    </w:p>
    <w:p w14:paraId="472E4649" w14:textId="77777777"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Each letter must describe how the services proposed will differ from or enhance what already exists locally.</w:t>
      </w:r>
    </w:p>
    <w:p w14:paraId="554B4459" w14:textId="77777777"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Each letter must be signed by an authorized signatory representative of the partner agency, complete with the contact’s name, title, and telephone number.</w:t>
      </w:r>
    </w:p>
    <w:p w14:paraId="4389DE67" w14:textId="1F4E432C" w:rsidR="008544AA" w:rsidRPr="00A85F21" w:rsidRDefault="008544AA" w:rsidP="00823DF9">
      <w:pPr>
        <w:pStyle w:val="ListParagraph"/>
        <w:spacing w:after="120" w:line="240" w:lineRule="auto"/>
        <w:rPr>
          <w:rFonts w:asciiTheme="minorHAnsi" w:eastAsia="Calibri" w:hAnsiTheme="minorHAnsi" w:cstheme="minorHAnsi"/>
        </w:rPr>
      </w:pPr>
      <w:r w:rsidRPr="00D44DCA">
        <w:rPr>
          <w:rFonts w:asciiTheme="minorHAnsi" w:eastAsia="Calibri" w:hAnsiTheme="minorHAnsi" w:cstheme="minorHAnsi"/>
        </w:rPr>
        <w:t>Each letter must be dated within the grant competition period betwee</w:t>
      </w:r>
      <w:r w:rsidRPr="00A85F21">
        <w:rPr>
          <w:rFonts w:asciiTheme="minorHAnsi" w:eastAsia="Calibri" w:hAnsiTheme="minorHAnsi" w:cstheme="minorHAnsi"/>
        </w:rPr>
        <w:t xml:space="preserve">n </w:t>
      </w:r>
      <w:bookmarkStart w:id="287" w:name="_Hlk157435527"/>
      <w:r w:rsidR="00FC32EA" w:rsidRPr="00FC32EA">
        <w:rPr>
          <w:rFonts w:asciiTheme="minorHAnsi" w:eastAsia="Calibri" w:hAnsiTheme="minorHAnsi" w:cstheme="minorHAnsi"/>
        </w:rPr>
        <w:t>October 6, 2026 – November 2, 2026</w:t>
      </w:r>
      <w:r w:rsidR="00A85F21">
        <w:rPr>
          <w:rFonts w:asciiTheme="minorHAnsi" w:eastAsia="Calibri" w:hAnsiTheme="minorHAnsi" w:cstheme="minorHAnsi"/>
        </w:rPr>
        <w:t>.</w:t>
      </w:r>
    </w:p>
    <w:bookmarkEnd w:id="287"/>
    <w:p w14:paraId="183355D8" w14:textId="2F1EAB9A" w:rsidR="008544AA" w:rsidRPr="00A85F21" w:rsidRDefault="008544AA" w:rsidP="00F470F1">
      <w:pPr>
        <w:pStyle w:val="ListParagraph"/>
        <w:rPr>
          <w:rFonts w:asciiTheme="minorHAnsi" w:hAnsiTheme="minorHAnsi"/>
          <w:sz w:val="28"/>
          <w:szCs w:val="28"/>
        </w:rPr>
      </w:pPr>
      <w:r w:rsidRPr="00A85F21">
        <w:rPr>
          <w:rFonts w:asciiTheme="minorHAnsi" w:hAnsiTheme="minorHAnsi"/>
        </w:rPr>
        <w:t>A</w:t>
      </w:r>
      <w:r w:rsidR="0001238F" w:rsidRPr="00A85F21">
        <w:rPr>
          <w:rFonts w:asciiTheme="minorHAnsi" w:hAnsiTheme="minorHAnsi"/>
        </w:rPr>
        <w:t>ny</w:t>
      </w:r>
      <w:r w:rsidRPr="00A85F21">
        <w:rPr>
          <w:rFonts w:asciiTheme="minorHAnsi" w:hAnsiTheme="minorHAnsi"/>
        </w:rPr>
        <w:t xml:space="preserve"> Commitment Letters must be submitted in one continuous PDF-Portal Data Save and submit this document according to the naming convention: “ABC </w:t>
      </w:r>
      <w:r w:rsidR="00A85F21" w:rsidRPr="00A85F21">
        <w:rPr>
          <w:rFonts w:asciiTheme="minorHAnsi" w:hAnsiTheme="minorHAnsi"/>
        </w:rPr>
        <w:t xml:space="preserve">EMS PY 26-27 </w:t>
      </w:r>
      <w:proofErr w:type="spellStart"/>
      <w:r w:rsidRPr="00A85F21">
        <w:rPr>
          <w:rFonts w:asciiTheme="minorHAnsi" w:hAnsiTheme="minorHAnsi"/>
        </w:rPr>
        <w:t>ComLtr</w:t>
      </w:r>
      <w:proofErr w:type="spellEnd"/>
      <w:r w:rsidRPr="00A85F21">
        <w:rPr>
          <w:rFonts w:asciiTheme="minorHAnsi" w:hAnsiTheme="minorHAnsi"/>
        </w:rPr>
        <w:t>.”</w:t>
      </w:r>
    </w:p>
    <w:p w14:paraId="0470F0DA" w14:textId="6AA3BEA0" w:rsidR="008544AA" w:rsidRPr="00D44DCA" w:rsidRDefault="008544AA" w:rsidP="00F470F1">
      <w:pPr>
        <w:pStyle w:val="Heading4"/>
        <w:rPr>
          <w:rFonts w:asciiTheme="minorHAnsi" w:hAnsiTheme="minorHAnsi"/>
        </w:rPr>
      </w:pPr>
      <w:r w:rsidRPr="00D44DCA">
        <w:rPr>
          <w:rFonts w:asciiTheme="minorHAnsi" w:hAnsiTheme="minorHAnsi"/>
          <w:lang w:val="en-US"/>
        </w:rPr>
        <w:t>Partnership Agreement Letters</w:t>
      </w:r>
      <w:r w:rsidR="00882D8A" w:rsidRPr="00D44DCA">
        <w:rPr>
          <w:rFonts w:asciiTheme="minorHAnsi" w:hAnsiTheme="minorHAnsi"/>
          <w:lang w:val="en-US"/>
        </w:rPr>
        <w:t xml:space="preserve"> (</w:t>
      </w:r>
      <w:proofErr w:type="spellStart"/>
      <w:r w:rsidRPr="00D44DCA">
        <w:rPr>
          <w:rFonts w:asciiTheme="minorHAnsi" w:hAnsiTheme="minorHAnsi"/>
          <w:lang w:val="en-US"/>
        </w:rPr>
        <w:t>PartLtr</w:t>
      </w:r>
      <w:proofErr w:type="spellEnd"/>
      <w:r w:rsidR="00882D8A" w:rsidRPr="00D44DCA">
        <w:rPr>
          <w:rFonts w:asciiTheme="minorHAnsi" w:hAnsiTheme="minorHAnsi"/>
          <w:lang w:val="en-US"/>
        </w:rPr>
        <w:t>)</w:t>
      </w:r>
    </w:p>
    <w:p w14:paraId="7BD48334" w14:textId="0149F69A" w:rsidR="008544AA" w:rsidRPr="00D44DCA" w:rsidRDefault="008544AA" w:rsidP="00F470F1">
      <w:pPr>
        <w:pStyle w:val="BodyText"/>
        <w:rPr>
          <w:rFonts w:asciiTheme="minorHAnsi" w:hAnsiTheme="minorHAnsi"/>
        </w:rPr>
      </w:pPr>
      <w:r w:rsidRPr="00D44DCA">
        <w:rPr>
          <w:rFonts w:asciiTheme="minorHAnsi" w:hAnsiTheme="minorHAnsi"/>
          <w:lang w:val="en-US"/>
        </w:rPr>
        <w:t xml:space="preserve">Applicants must submit Partnership Agreement Letters from partner(s) outlined in the proposal that clearly </w:t>
      </w:r>
      <w:r w:rsidR="00107205" w:rsidRPr="00D44DCA">
        <w:rPr>
          <w:rFonts w:asciiTheme="minorHAnsi" w:hAnsiTheme="minorHAnsi"/>
          <w:lang w:val="en-US"/>
        </w:rPr>
        <w:t xml:space="preserve">identify </w:t>
      </w:r>
      <w:r w:rsidRPr="00D44DCA">
        <w:rPr>
          <w:rFonts w:asciiTheme="minorHAnsi" w:hAnsiTheme="minorHAnsi"/>
          <w:lang w:val="en-US"/>
        </w:rPr>
        <w:t xml:space="preserve">the partner’s organization type. All letters must be submitted </w:t>
      </w:r>
      <w:r w:rsidRPr="00A85F21">
        <w:rPr>
          <w:rFonts w:asciiTheme="minorHAnsi" w:hAnsiTheme="minorHAnsi"/>
          <w:lang w:val="en-US"/>
        </w:rPr>
        <w:t xml:space="preserve">in one continuous PDF. </w:t>
      </w:r>
      <w:bookmarkStart w:id="288" w:name="_Hlk159109421"/>
      <w:r w:rsidRPr="00A85F21">
        <w:rPr>
          <w:rFonts w:asciiTheme="minorHAnsi" w:hAnsiTheme="minorHAnsi"/>
          <w:lang w:val="en-US"/>
        </w:rPr>
        <w:t>Save and submit this document according to the naming convention: “</w:t>
      </w:r>
      <w:r w:rsidR="00371A69" w:rsidRPr="00A85F21">
        <w:rPr>
          <w:rFonts w:asciiTheme="minorHAnsi" w:hAnsiTheme="minorHAnsi"/>
          <w:lang w:val="en-US"/>
        </w:rPr>
        <w:t>ABC</w:t>
      </w:r>
      <w:r w:rsidRPr="00A85F21">
        <w:rPr>
          <w:rFonts w:asciiTheme="minorHAnsi" w:hAnsiTheme="minorHAnsi"/>
          <w:lang w:val="en-US"/>
        </w:rPr>
        <w:t xml:space="preserve"> </w:t>
      </w:r>
      <w:r w:rsidR="00A85F21" w:rsidRPr="00A85F21">
        <w:rPr>
          <w:rFonts w:asciiTheme="minorHAnsi" w:hAnsiTheme="minorHAnsi"/>
          <w:lang w:val="en-US"/>
        </w:rPr>
        <w:t>EMS PY 26-27</w:t>
      </w:r>
      <w:r w:rsidRPr="00A85F21">
        <w:rPr>
          <w:rFonts w:asciiTheme="minorHAnsi" w:hAnsiTheme="minorHAnsi"/>
          <w:lang w:val="en-US"/>
        </w:rPr>
        <w:t xml:space="preserve"> </w:t>
      </w:r>
      <w:proofErr w:type="spellStart"/>
      <w:r w:rsidRPr="00A85F21">
        <w:rPr>
          <w:rFonts w:asciiTheme="minorHAnsi" w:hAnsiTheme="minorHAnsi"/>
          <w:lang w:val="en-US"/>
        </w:rPr>
        <w:t>PartLtr</w:t>
      </w:r>
      <w:proofErr w:type="spellEnd"/>
      <w:r w:rsidR="000A1F52" w:rsidRPr="00A85F21">
        <w:rPr>
          <w:rFonts w:asciiTheme="minorHAnsi" w:hAnsiTheme="minorHAnsi"/>
          <w:lang w:val="en-US"/>
        </w:rPr>
        <w:t>.</w:t>
      </w:r>
      <w:r w:rsidRPr="00A85F21">
        <w:rPr>
          <w:rFonts w:asciiTheme="minorHAnsi" w:hAnsiTheme="minorHAnsi"/>
          <w:lang w:val="en-US"/>
        </w:rPr>
        <w:t>”</w:t>
      </w:r>
    </w:p>
    <w:bookmarkEnd w:id="288"/>
    <w:p w14:paraId="634C44B9" w14:textId="08C559BA" w:rsidR="008544AA" w:rsidRPr="00D44DCA" w:rsidRDefault="008544AA" w:rsidP="00F470F1">
      <w:pPr>
        <w:pStyle w:val="BodyText"/>
        <w:rPr>
          <w:rFonts w:asciiTheme="minorHAnsi" w:hAnsiTheme="minorHAnsi"/>
        </w:rPr>
      </w:pPr>
      <w:r w:rsidRPr="00D44DCA">
        <w:rPr>
          <w:rFonts w:asciiTheme="minorHAnsi" w:hAnsiTheme="minorHAnsi"/>
        </w:rPr>
        <w:t>Ensure that each Partnership Agreement Letter meets the following criteria:</w:t>
      </w:r>
    </w:p>
    <w:p w14:paraId="7FF555CE" w14:textId="77777777"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Each letter must identify each partner’s organization type.</w:t>
      </w:r>
    </w:p>
    <w:p w14:paraId="01E9AF8F" w14:textId="77777777"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Each letter must describe in detail each partner's specific roles and responsibilities.</w:t>
      </w:r>
    </w:p>
    <w:p w14:paraId="7D00ADD4" w14:textId="77777777"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Each letter must explain how the proposed services will differ from what already exists locally.</w:t>
      </w:r>
    </w:p>
    <w:p w14:paraId="1E1996A8" w14:textId="77777777"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Each letter must describe the extent of the partnership and its anticipated outcomes.</w:t>
      </w:r>
    </w:p>
    <w:p w14:paraId="56B56028" w14:textId="77777777" w:rsidR="008544AA" w:rsidRPr="004643EF" w:rsidRDefault="008544AA" w:rsidP="00823DF9">
      <w:pPr>
        <w:pStyle w:val="ListParagraph"/>
        <w:spacing w:after="120" w:line="240" w:lineRule="auto"/>
        <w:rPr>
          <w:rFonts w:asciiTheme="minorHAnsi" w:eastAsia="Calibri" w:hAnsiTheme="minorHAnsi" w:cstheme="minorHAnsi"/>
        </w:rPr>
      </w:pPr>
      <w:r w:rsidRPr="00D44DCA">
        <w:rPr>
          <w:rFonts w:asciiTheme="minorHAnsi" w:eastAsia="Calibri" w:hAnsiTheme="minorHAnsi" w:cstheme="minorHAnsi"/>
        </w:rPr>
        <w:t xml:space="preserve">Each letter must </w:t>
      </w:r>
      <w:r w:rsidRPr="004643EF">
        <w:rPr>
          <w:rFonts w:asciiTheme="minorHAnsi" w:eastAsia="Calibri" w:hAnsiTheme="minorHAnsi" w:cstheme="minorHAnsi"/>
        </w:rPr>
        <w:t>provide an agency contact person and telephone number.</w:t>
      </w:r>
    </w:p>
    <w:p w14:paraId="0736B00F" w14:textId="6CF4C742" w:rsidR="008544AA" w:rsidRPr="004643EF" w:rsidRDefault="008544AA" w:rsidP="00823DF9">
      <w:pPr>
        <w:pStyle w:val="ListParagraph"/>
        <w:spacing w:after="120" w:line="240" w:lineRule="auto"/>
        <w:rPr>
          <w:rFonts w:asciiTheme="minorHAnsi" w:eastAsia="Calibri" w:hAnsiTheme="minorHAnsi" w:cstheme="minorHAnsi"/>
        </w:rPr>
      </w:pPr>
      <w:r w:rsidRPr="004643EF">
        <w:rPr>
          <w:rFonts w:asciiTheme="minorHAnsi" w:eastAsia="Calibri" w:hAnsiTheme="minorHAnsi" w:cstheme="minorHAnsi"/>
        </w:rPr>
        <w:t>Each letter must be dated within the grant competition period</w:t>
      </w:r>
      <w:r w:rsidRPr="004643EF">
        <w:rPr>
          <w:rFonts w:asciiTheme="minorHAnsi" w:hAnsiTheme="minorHAnsi" w:cstheme="minorHAnsi"/>
        </w:rPr>
        <w:t xml:space="preserve"> </w:t>
      </w:r>
      <w:r w:rsidRPr="004643EF">
        <w:rPr>
          <w:rFonts w:asciiTheme="minorHAnsi" w:eastAsia="Calibri" w:hAnsiTheme="minorHAnsi" w:cstheme="minorHAnsi"/>
        </w:rPr>
        <w:t xml:space="preserve">between </w:t>
      </w:r>
      <w:r w:rsidR="00F70A3A" w:rsidRPr="00F70A3A">
        <w:rPr>
          <w:rFonts w:asciiTheme="minorHAnsi" w:eastAsia="Calibri" w:hAnsiTheme="minorHAnsi" w:cstheme="minorHAnsi"/>
        </w:rPr>
        <w:t>October 6, 2026 – November 2, 2026</w:t>
      </w:r>
      <w:r w:rsidR="004643EF" w:rsidRPr="004643EF">
        <w:rPr>
          <w:rFonts w:asciiTheme="minorHAnsi" w:eastAsia="Calibri" w:hAnsiTheme="minorHAnsi" w:cstheme="minorHAnsi"/>
        </w:rPr>
        <w:t>.</w:t>
      </w:r>
    </w:p>
    <w:p w14:paraId="580CD48A" w14:textId="77777777" w:rsidR="008544AA" w:rsidRPr="00D44DCA" w:rsidRDefault="008544AA" w:rsidP="00AD4B4A">
      <w:pPr>
        <w:pStyle w:val="ListParagraph"/>
        <w:numPr>
          <w:ilvl w:val="0"/>
          <w:numId w:val="2"/>
        </w:numPr>
        <w:spacing w:after="240" w:line="240" w:lineRule="auto"/>
        <w:rPr>
          <w:rFonts w:asciiTheme="minorHAnsi" w:hAnsiTheme="minorHAnsi"/>
          <w:sz w:val="28"/>
          <w:szCs w:val="28"/>
        </w:rPr>
      </w:pPr>
      <w:r w:rsidRPr="00D44DCA">
        <w:rPr>
          <w:rFonts w:asciiTheme="minorHAnsi" w:hAnsiTheme="minorHAnsi"/>
        </w:rPr>
        <w:t>Each letter must be signed by an authorized signatory representative of the partner agency, complete with their contact’s name, title, and telephone number.</w:t>
      </w:r>
    </w:p>
    <w:p w14:paraId="367F46F3" w14:textId="316C779D" w:rsidR="008544AA" w:rsidRPr="00D44DCA" w:rsidRDefault="008544AA" w:rsidP="00F470F1">
      <w:pPr>
        <w:pStyle w:val="BodyText"/>
        <w:rPr>
          <w:rFonts w:asciiTheme="minorHAnsi" w:hAnsiTheme="minorHAnsi"/>
        </w:rPr>
      </w:pPr>
      <w:r w:rsidRPr="00D44DCA">
        <w:rPr>
          <w:rFonts w:asciiTheme="minorHAnsi" w:hAnsiTheme="minorHAnsi"/>
          <w:lang w:val="en-US"/>
        </w:rPr>
        <w:lastRenderedPageBreak/>
        <w:t>Applications that do not attach the Partnership Agreement Letters from each partner(s) outlined in the proposal will be</w:t>
      </w:r>
      <w:r w:rsidR="009404C6" w:rsidRPr="00D44DCA">
        <w:rPr>
          <w:rFonts w:asciiTheme="minorHAnsi" w:hAnsiTheme="minorHAnsi"/>
          <w:lang w:val="en-US"/>
        </w:rPr>
        <w:t xml:space="preserve"> disqualified pending appeal</w:t>
      </w:r>
      <w:r w:rsidR="0018215B">
        <w:rPr>
          <w:rFonts w:asciiTheme="minorHAnsi" w:hAnsiTheme="minorHAnsi"/>
          <w:lang w:val="en-US"/>
        </w:rPr>
        <w:t>.</w:t>
      </w:r>
      <w:r w:rsidRPr="00D44DCA">
        <w:rPr>
          <w:rFonts w:asciiTheme="minorHAnsi" w:hAnsiTheme="minorHAnsi"/>
          <w:lang w:val="en-US"/>
        </w:rPr>
        <w:t xml:space="preserve"> The applicant must provide their Partnership Agreement Letter and follow the format indicated in the instructions above.</w:t>
      </w:r>
    </w:p>
    <w:p w14:paraId="45A84636" w14:textId="27DA54EC" w:rsidR="008544AA" w:rsidRPr="00D44DCA" w:rsidRDefault="008544AA" w:rsidP="00F470F1">
      <w:pPr>
        <w:pStyle w:val="Heading4"/>
        <w:rPr>
          <w:rFonts w:asciiTheme="minorHAnsi" w:hAnsiTheme="minorHAnsi"/>
        </w:rPr>
      </w:pPr>
      <w:r w:rsidRPr="00D44DCA">
        <w:rPr>
          <w:rFonts w:asciiTheme="minorHAnsi" w:hAnsiTheme="minorHAnsi"/>
        </w:rPr>
        <w:t>Indirect Cost Declaration</w:t>
      </w:r>
      <w:r w:rsidR="00882D8A" w:rsidRPr="00D44DCA">
        <w:rPr>
          <w:rFonts w:asciiTheme="minorHAnsi" w:hAnsiTheme="minorHAnsi"/>
        </w:rPr>
        <w:t xml:space="preserve"> (</w:t>
      </w:r>
      <w:r w:rsidRPr="00D44DCA">
        <w:rPr>
          <w:rFonts w:asciiTheme="minorHAnsi" w:hAnsiTheme="minorHAnsi"/>
        </w:rPr>
        <w:t>ICD</w:t>
      </w:r>
      <w:r w:rsidR="00882D8A" w:rsidRPr="00D44DCA">
        <w:rPr>
          <w:rFonts w:asciiTheme="minorHAnsi" w:hAnsiTheme="minorHAnsi"/>
        </w:rPr>
        <w:t>)</w:t>
      </w:r>
      <w:r w:rsidRPr="00D44DCA">
        <w:rPr>
          <w:rFonts w:asciiTheme="minorHAnsi" w:hAnsiTheme="minorHAnsi"/>
        </w:rPr>
        <w:t xml:space="preserve"> </w:t>
      </w:r>
    </w:p>
    <w:p w14:paraId="2F009045" w14:textId="77777777" w:rsidR="00711E1C" w:rsidRPr="00D44DCA" w:rsidRDefault="00711E1C" w:rsidP="00711E1C">
      <w:pPr>
        <w:rPr>
          <w:sz w:val="24"/>
          <w:szCs w:val="24"/>
        </w:rPr>
      </w:pPr>
      <w:r w:rsidRPr="00D44DCA">
        <w:rPr>
          <w:sz w:val="24"/>
          <w:szCs w:val="24"/>
        </w:rPr>
        <w:t>The Indirect Cost Declaration must be completed to indicate if an organization is going to claim indirect costs for this WIOA Title I program and, if so, which indirect cost method will be used:</w:t>
      </w:r>
    </w:p>
    <w:p w14:paraId="43AB7ECF" w14:textId="77777777" w:rsidR="00711E1C" w:rsidRPr="00D44DCA" w:rsidRDefault="00711E1C" w:rsidP="00AD4B4A">
      <w:pPr>
        <w:pStyle w:val="ListParagraph"/>
        <w:numPr>
          <w:ilvl w:val="0"/>
          <w:numId w:val="20"/>
        </w:numPr>
        <w:spacing w:line="278" w:lineRule="auto"/>
        <w:contextualSpacing/>
        <w:rPr>
          <w:rFonts w:asciiTheme="minorHAnsi" w:hAnsiTheme="minorHAnsi"/>
        </w:rPr>
      </w:pPr>
      <w:r w:rsidRPr="00D44DCA">
        <w:rPr>
          <w:rFonts w:asciiTheme="minorHAnsi" w:hAnsiTheme="minorHAnsi"/>
        </w:rPr>
        <w:t>Indirect Cost Rate Agreement (ICRA) - Attach ICRA and indirect cost certification letter</w:t>
      </w:r>
    </w:p>
    <w:p w14:paraId="252C9994" w14:textId="77777777" w:rsidR="00711E1C" w:rsidRPr="00EA43DD" w:rsidRDefault="00711E1C" w:rsidP="00AD4B4A">
      <w:pPr>
        <w:pStyle w:val="ListParagraph"/>
        <w:numPr>
          <w:ilvl w:val="0"/>
          <w:numId w:val="20"/>
        </w:numPr>
        <w:spacing w:line="278" w:lineRule="auto"/>
        <w:contextualSpacing/>
        <w:rPr>
          <w:rFonts w:asciiTheme="minorHAnsi" w:hAnsiTheme="minorHAnsi"/>
        </w:rPr>
      </w:pPr>
      <w:r w:rsidRPr="00EA43DD">
        <w:rPr>
          <w:rFonts w:asciiTheme="minorHAnsi" w:hAnsiTheme="minorHAnsi"/>
        </w:rPr>
        <w:t xml:space="preserve">Cost Allocation Plan (CAP) - Attach CAP and certification letter </w:t>
      </w:r>
    </w:p>
    <w:p w14:paraId="3B0C7618" w14:textId="77777777" w:rsidR="00711E1C" w:rsidRPr="00EA43DD" w:rsidRDefault="00711E1C" w:rsidP="00AD4B4A">
      <w:pPr>
        <w:pStyle w:val="ListParagraph"/>
        <w:numPr>
          <w:ilvl w:val="0"/>
          <w:numId w:val="20"/>
        </w:numPr>
        <w:spacing w:line="278" w:lineRule="auto"/>
        <w:contextualSpacing/>
        <w:rPr>
          <w:rFonts w:asciiTheme="minorHAnsi" w:hAnsiTheme="minorHAnsi"/>
        </w:rPr>
      </w:pPr>
      <w:r w:rsidRPr="00EA43DD">
        <w:rPr>
          <w:rFonts w:asciiTheme="minorHAnsi" w:hAnsiTheme="minorHAnsi"/>
        </w:rPr>
        <w:t xml:space="preserve">De Minimis Rate - Recipients and subrecipients that do not have a current Federal </w:t>
      </w:r>
    </w:p>
    <w:p w14:paraId="681B3A74" w14:textId="705114F8" w:rsidR="00711E1C" w:rsidRPr="00EA43DD" w:rsidRDefault="00711E1C" w:rsidP="00711E1C">
      <w:pPr>
        <w:pStyle w:val="ListParagraph"/>
        <w:numPr>
          <w:ilvl w:val="0"/>
          <w:numId w:val="0"/>
        </w:numPr>
        <w:spacing w:after="0"/>
        <w:ind w:left="720"/>
        <w:rPr>
          <w:rFonts w:asciiTheme="minorHAnsi" w:hAnsiTheme="minorHAnsi"/>
        </w:rPr>
      </w:pPr>
      <w:r w:rsidRPr="00EA43DD">
        <w:rPr>
          <w:rFonts w:asciiTheme="minorHAnsi" w:hAnsiTheme="minorHAnsi"/>
        </w:rPr>
        <w:t xml:space="preserve">negotiated </w:t>
      </w:r>
      <w:r w:rsidR="0096033E" w:rsidRPr="00EA43DD">
        <w:rPr>
          <w:rFonts w:asciiTheme="minorHAnsi" w:hAnsiTheme="minorHAnsi"/>
        </w:rPr>
        <w:t>Indirect Cost Rate</w:t>
      </w:r>
      <w:r w:rsidRPr="00EA43DD">
        <w:rPr>
          <w:rFonts w:asciiTheme="minorHAnsi" w:hAnsiTheme="minorHAnsi"/>
        </w:rPr>
        <w:t xml:space="preserve"> (including provisional rate) may elect to charge a de </w:t>
      </w:r>
    </w:p>
    <w:p w14:paraId="779E55C5" w14:textId="77777777" w:rsidR="00711E1C" w:rsidRPr="00D44DCA" w:rsidRDefault="00711E1C" w:rsidP="00711E1C">
      <w:pPr>
        <w:pStyle w:val="ListParagraph"/>
        <w:numPr>
          <w:ilvl w:val="0"/>
          <w:numId w:val="0"/>
        </w:numPr>
        <w:spacing w:after="0"/>
        <w:ind w:left="720"/>
        <w:rPr>
          <w:rFonts w:asciiTheme="minorHAnsi" w:hAnsiTheme="minorHAnsi"/>
        </w:rPr>
      </w:pPr>
      <w:r w:rsidRPr="00EA43DD">
        <w:rPr>
          <w:rFonts w:asciiTheme="minorHAnsi" w:hAnsiTheme="minorHAnsi"/>
        </w:rPr>
        <w:t>minimis rate of up to 15 percent of modified total direct costs (MTDC). The recipient or subrecipient is authorized to determine the appropriate rate up to this limit. Check only if you do not receive more than $35 million annually in direct federal funds, and you do not have a currently approved ICRA.</w:t>
      </w:r>
    </w:p>
    <w:p w14:paraId="104D5A69" w14:textId="77777777" w:rsidR="00711E1C" w:rsidRPr="00D44DCA" w:rsidRDefault="00711E1C" w:rsidP="00AD4B4A">
      <w:pPr>
        <w:pStyle w:val="ListParagraph"/>
        <w:numPr>
          <w:ilvl w:val="0"/>
          <w:numId w:val="20"/>
        </w:numPr>
        <w:spacing w:line="278" w:lineRule="auto"/>
        <w:contextualSpacing/>
        <w:rPr>
          <w:rFonts w:asciiTheme="minorHAnsi" w:hAnsiTheme="minorHAnsi"/>
        </w:rPr>
      </w:pPr>
      <w:r w:rsidRPr="00D44DCA">
        <w:rPr>
          <w:rFonts w:asciiTheme="minorHAnsi" w:hAnsiTheme="minorHAnsi"/>
        </w:rPr>
        <w:t xml:space="preserve">An ICR approved by the Employment Development Department - Attach the ICR </w:t>
      </w:r>
    </w:p>
    <w:p w14:paraId="02921ABB" w14:textId="77777777" w:rsidR="00711E1C" w:rsidRPr="00D44DCA" w:rsidRDefault="00711E1C" w:rsidP="00711E1C">
      <w:pPr>
        <w:pStyle w:val="ListParagraph"/>
        <w:numPr>
          <w:ilvl w:val="0"/>
          <w:numId w:val="0"/>
        </w:numPr>
        <w:ind w:left="720"/>
        <w:rPr>
          <w:rFonts w:asciiTheme="minorHAnsi" w:hAnsiTheme="minorHAnsi"/>
        </w:rPr>
      </w:pPr>
      <w:r w:rsidRPr="00D44DCA">
        <w:rPr>
          <w:rFonts w:asciiTheme="minorHAnsi" w:hAnsiTheme="minorHAnsi"/>
        </w:rPr>
        <w:t>proposal and indirect cost certification letter.</w:t>
      </w:r>
    </w:p>
    <w:p w14:paraId="0616FF5E" w14:textId="449C455C" w:rsidR="00711E1C" w:rsidRPr="00D44DCA" w:rsidRDefault="00711E1C" w:rsidP="00711E1C">
      <w:pPr>
        <w:pStyle w:val="BodyText"/>
        <w:rPr>
          <w:rFonts w:asciiTheme="minorHAnsi" w:hAnsiTheme="minorHAnsi"/>
        </w:rPr>
      </w:pPr>
      <w:r w:rsidRPr="00D44DCA">
        <w:rPr>
          <w:rFonts w:asciiTheme="minorHAnsi" w:hAnsiTheme="minorHAnsi"/>
        </w:rPr>
        <w:t xml:space="preserve">Applicants must adhere to OMB Uniform Guidance Part 2 </w:t>
      </w:r>
      <w:hyperlink r:id="rId58" w:anchor="p-200.414(f)" w:history="1">
        <w:r w:rsidRPr="0096033E">
          <w:rPr>
            <w:rStyle w:val="Hyperlink"/>
            <w:rFonts w:asciiTheme="minorHAnsi" w:hAnsiTheme="minorHAnsi"/>
          </w:rPr>
          <w:t>CFR 200.414</w:t>
        </w:r>
      </w:hyperlink>
      <w:r w:rsidRPr="00D44DCA">
        <w:rPr>
          <w:rFonts w:asciiTheme="minorHAnsi" w:hAnsiTheme="minorHAnsi"/>
        </w:rPr>
        <w:t xml:space="preserve"> </w:t>
      </w:r>
      <w:r w:rsidRPr="0096033E">
        <w:rPr>
          <w:rFonts w:asciiTheme="minorHAnsi" w:hAnsiTheme="minorHAnsi"/>
          <w:i/>
          <w:iCs/>
        </w:rPr>
        <w:t>Indirect Costs</w:t>
      </w:r>
      <w:r w:rsidRPr="00D44DCA">
        <w:rPr>
          <w:rFonts w:asciiTheme="minorHAnsi" w:hAnsiTheme="minorHAnsi"/>
        </w:rPr>
        <w:t xml:space="preserve"> if electing to use an IDCR. </w:t>
      </w:r>
      <w:r w:rsidRPr="00D44DCA">
        <w:rPr>
          <w:rFonts w:asciiTheme="minorHAnsi" w:hAnsiTheme="minorHAnsi"/>
          <w:lang w:val="en-US"/>
        </w:rPr>
        <w:t xml:space="preserve">The applicant </w:t>
      </w:r>
      <w:r w:rsidRPr="00A85F21">
        <w:rPr>
          <w:rFonts w:asciiTheme="minorHAnsi" w:hAnsiTheme="minorHAnsi"/>
          <w:lang w:val="en-US"/>
        </w:rPr>
        <w:t xml:space="preserve">must complete the Word version provided in the SFP and have it signed by the authorized signatory. Save and submit this document according to the naming convention: “ABC </w:t>
      </w:r>
      <w:r w:rsidR="00A85F21" w:rsidRPr="00A85F21">
        <w:rPr>
          <w:rFonts w:asciiTheme="minorHAnsi" w:hAnsiTheme="minorHAnsi"/>
          <w:lang w:val="en-US"/>
        </w:rPr>
        <w:t xml:space="preserve">EMS PY 26-27 </w:t>
      </w:r>
      <w:r w:rsidRPr="00A85F21">
        <w:rPr>
          <w:rFonts w:asciiTheme="minorHAnsi" w:hAnsiTheme="minorHAnsi"/>
          <w:lang w:val="en-US"/>
        </w:rPr>
        <w:t>ICD.”</w:t>
      </w:r>
    </w:p>
    <w:p w14:paraId="08FA4F7E" w14:textId="72FDD7A1" w:rsidR="008544AA" w:rsidRPr="00D44DCA" w:rsidRDefault="008544AA" w:rsidP="00F470F1">
      <w:pPr>
        <w:pStyle w:val="BodyText"/>
        <w:rPr>
          <w:rFonts w:asciiTheme="minorHAnsi" w:hAnsiTheme="minorHAnsi"/>
        </w:rPr>
      </w:pPr>
      <w:r w:rsidRPr="00D44DCA">
        <w:rPr>
          <w:rFonts w:asciiTheme="minorHAnsi" w:hAnsiTheme="minorHAnsi"/>
          <w:b/>
          <w:bCs/>
          <w:lang w:val="en-US"/>
        </w:rPr>
        <w:t>Please note</w:t>
      </w:r>
      <w:r w:rsidRPr="00D44DCA">
        <w:rPr>
          <w:rFonts w:asciiTheme="minorHAnsi" w:hAnsiTheme="minorHAnsi"/>
          <w:lang w:val="en-US"/>
        </w:rPr>
        <w:t xml:space="preserve"> </w:t>
      </w:r>
      <w:r w:rsidR="00B523FB">
        <w:rPr>
          <w:rFonts w:asciiTheme="minorHAnsi" w:hAnsiTheme="minorHAnsi"/>
          <w:lang w:val="en-US"/>
        </w:rPr>
        <w:t xml:space="preserve">– </w:t>
      </w:r>
      <w:r w:rsidRPr="00D44DCA">
        <w:rPr>
          <w:rFonts w:asciiTheme="minorHAnsi" w:hAnsiTheme="minorHAnsi"/>
          <w:lang w:val="en-US"/>
        </w:rPr>
        <w:t xml:space="preserve">If an applicant indicates that they are using an ICRA or CAP, they must include the ICRA approved by the Cognizant/Approving Agency OR attach a Cost Allocation Plan with a certification </w:t>
      </w:r>
      <w:r w:rsidRPr="00A85F21">
        <w:rPr>
          <w:rFonts w:asciiTheme="minorHAnsi" w:hAnsiTheme="minorHAnsi"/>
          <w:lang w:val="en-US"/>
        </w:rPr>
        <w:t>letter. Save and submit this document according to the naming convention: “</w:t>
      </w:r>
      <w:r w:rsidR="00371A69" w:rsidRPr="00A85F21">
        <w:rPr>
          <w:rFonts w:asciiTheme="minorHAnsi" w:hAnsiTheme="minorHAnsi"/>
          <w:lang w:val="en-US"/>
        </w:rPr>
        <w:t>ABC</w:t>
      </w:r>
      <w:r w:rsidRPr="00A85F21">
        <w:rPr>
          <w:rFonts w:asciiTheme="minorHAnsi" w:hAnsiTheme="minorHAnsi"/>
          <w:lang w:val="en-US"/>
        </w:rPr>
        <w:t xml:space="preserve"> </w:t>
      </w:r>
      <w:r w:rsidR="00A85F21" w:rsidRPr="00A85F21">
        <w:rPr>
          <w:rFonts w:asciiTheme="minorHAnsi" w:hAnsiTheme="minorHAnsi"/>
          <w:lang w:val="en-US"/>
        </w:rPr>
        <w:t xml:space="preserve">EMS PY 26-27 </w:t>
      </w:r>
      <w:r w:rsidRPr="00A85F21">
        <w:rPr>
          <w:rFonts w:asciiTheme="minorHAnsi" w:hAnsiTheme="minorHAnsi"/>
          <w:lang w:val="en-US"/>
        </w:rPr>
        <w:t>ICRA</w:t>
      </w:r>
      <w:r w:rsidR="000A1F52" w:rsidRPr="00A85F21">
        <w:rPr>
          <w:rFonts w:asciiTheme="minorHAnsi" w:hAnsiTheme="minorHAnsi"/>
          <w:lang w:val="en-US"/>
        </w:rPr>
        <w:t>.</w:t>
      </w:r>
      <w:r w:rsidRPr="00A85F21">
        <w:rPr>
          <w:rFonts w:asciiTheme="minorHAnsi" w:hAnsiTheme="minorHAnsi"/>
          <w:lang w:val="en-US"/>
        </w:rPr>
        <w:t>”</w:t>
      </w:r>
    </w:p>
    <w:p w14:paraId="05C83A8B" w14:textId="77777777" w:rsidR="008544AA" w:rsidRPr="00D44DCA" w:rsidRDefault="008544AA" w:rsidP="00F470F1">
      <w:pPr>
        <w:pStyle w:val="BodyText"/>
        <w:rPr>
          <w:rFonts w:asciiTheme="minorHAnsi" w:hAnsiTheme="minorHAnsi"/>
          <w:b/>
        </w:rPr>
      </w:pPr>
      <w:bookmarkStart w:id="289" w:name="_Hlk160111396"/>
      <w:r w:rsidRPr="00D44DCA">
        <w:rPr>
          <w:rFonts w:asciiTheme="minorHAnsi" w:hAnsiTheme="minorHAnsi"/>
          <w:b/>
        </w:rPr>
        <w:t>Reminder of the Submission Guidelines</w:t>
      </w:r>
    </w:p>
    <w:p w14:paraId="6D7A8896" w14:textId="48E5D008" w:rsidR="008544AA" w:rsidRPr="00EA43DD" w:rsidRDefault="008544AA" w:rsidP="1755DC7C">
      <w:pPr>
        <w:pStyle w:val="BodyText"/>
        <w:rPr>
          <w:rFonts w:asciiTheme="minorHAnsi" w:hAnsiTheme="minorHAnsi"/>
          <w:lang w:val="en-US"/>
        </w:rPr>
      </w:pPr>
      <w:r w:rsidRPr="1755DC7C">
        <w:rPr>
          <w:rFonts w:asciiTheme="minorHAnsi" w:hAnsiTheme="minorHAnsi"/>
          <w:lang w:val="en-US"/>
        </w:rPr>
        <w:t xml:space="preserve">Complete only the required information in the exhibits. Submit all exhibits and attachments with the following naming convention, “[Applicant’s </w:t>
      </w:r>
      <w:proofErr w:type="gramStart"/>
      <w:r w:rsidRPr="1755DC7C">
        <w:rPr>
          <w:rFonts w:asciiTheme="minorHAnsi" w:hAnsiTheme="minorHAnsi"/>
          <w:lang w:val="en-US"/>
        </w:rPr>
        <w:t>Three Digit</w:t>
      </w:r>
      <w:proofErr w:type="gramEnd"/>
      <w:r w:rsidRPr="1755DC7C">
        <w:rPr>
          <w:rFonts w:asciiTheme="minorHAnsi" w:hAnsiTheme="minorHAnsi"/>
          <w:lang w:val="en-US"/>
        </w:rPr>
        <w:t xml:space="preserve"> Initialism] </w:t>
      </w:r>
      <w:r w:rsidR="00A85F21" w:rsidRPr="1755DC7C">
        <w:rPr>
          <w:rFonts w:asciiTheme="minorHAnsi" w:hAnsiTheme="minorHAnsi"/>
          <w:lang w:val="en-US"/>
        </w:rPr>
        <w:t xml:space="preserve">EMS PY 26-27 </w:t>
      </w:r>
      <w:r w:rsidRPr="1755DC7C">
        <w:rPr>
          <w:rFonts w:asciiTheme="minorHAnsi" w:hAnsiTheme="minorHAnsi"/>
          <w:lang w:val="en-US"/>
        </w:rPr>
        <w:t>[Exhibit or Attachment Initialism].” For example, “</w:t>
      </w:r>
      <w:r w:rsidR="00371A69" w:rsidRPr="1755DC7C">
        <w:rPr>
          <w:rFonts w:asciiTheme="minorHAnsi" w:hAnsiTheme="minorHAnsi"/>
          <w:lang w:val="en-US"/>
        </w:rPr>
        <w:t>ABC</w:t>
      </w:r>
      <w:r w:rsidRPr="1755DC7C">
        <w:rPr>
          <w:rFonts w:asciiTheme="minorHAnsi" w:hAnsiTheme="minorHAnsi"/>
          <w:lang w:val="en-US"/>
        </w:rPr>
        <w:t xml:space="preserve"> </w:t>
      </w:r>
      <w:r w:rsidR="00A85F21" w:rsidRPr="1755DC7C">
        <w:rPr>
          <w:rFonts w:asciiTheme="minorHAnsi" w:hAnsiTheme="minorHAnsi"/>
          <w:lang w:val="en-US"/>
        </w:rPr>
        <w:t xml:space="preserve">EMS PY 26-27 </w:t>
      </w:r>
      <w:proofErr w:type="spellStart"/>
      <w:r w:rsidRPr="1755DC7C">
        <w:rPr>
          <w:rFonts w:asciiTheme="minorHAnsi" w:hAnsiTheme="minorHAnsi"/>
          <w:lang w:val="en-US"/>
        </w:rPr>
        <w:t>ExF</w:t>
      </w:r>
      <w:proofErr w:type="spellEnd"/>
      <w:r w:rsidRPr="1755DC7C">
        <w:rPr>
          <w:rFonts w:asciiTheme="minorHAnsi" w:hAnsiTheme="minorHAnsi"/>
          <w:lang w:val="en-US"/>
        </w:rPr>
        <w:t>” for Exhibit F. File names must not exceed 40 Characters. Exhibits must be completed accurately. Applications that do not include all the required documents and/or</w:t>
      </w:r>
      <w:r w:rsidR="006C33D7" w:rsidRPr="1755DC7C">
        <w:rPr>
          <w:rFonts w:asciiTheme="minorHAnsi" w:hAnsiTheme="minorHAnsi"/>
          <w:lang w:val="en-US"/>
        </w:rPr>
        <w:t xml:space="preserve"> are</w:t>
      </w:r>
      <w:r w:rsidRPr="1755DC7C">
        <w:rPr>
          <w:rFonts w:asciiTheme="minorHAnsi" w:hAnsiTheme="minorHAnsi"/>
          <w:lang w:val="en-US"/>
        </w:rPr>
        <w:t xml:space="preserve"> submitted after </w:t>
      </w:r>
      <w:r w:rsidR="00A85F21" w:rsidRPr="1755DC7C">
        <w:rPr>
          <w:rFonts w:asciiTheme="minorHAnsi" w:hAnsiTheme="minorHAnsi"/>
          <w:lang w:val="en-US"/>
        </w:rPr>
        <w:t xml:space="preserve">11:59 PM PT </w:t>
      </w:r>
      <w:r w:rsidRPr="1755DC7C">
        <w:rPr>
          <w:rFonts w:asciiTheme="minorHAnsi" w:hAnsiTheme="minorHAnsi"/>
          <w:lang w:val="en-US"/>
        </w:rPr>
        <w:t xml:space="preserve">on </w:t>
      </w:r>
      <w:r w:rsidR="00CC6517">
        <w:rPr>
          <w:rFonts w:asciiTheme="minorHAnsi" w:hAnsiTheme="minorHAnsi"/>
          <w:lang w:val="en-US"/>
        </w:rPr>
        <w:t>November 2</w:t>
      </w:r>
      <w:r w:rsidR="00A85F21" w:rsidRPr="1755DC7C">
        <w:rPr>
          <w:rFonts w:asciiTheme="minorHAnsi" w:hAnsiTheme="minorHAnsi"/>
          <w:lang w:val="en-US"/>
        </w:rPr>
        <w:t>, 2026</w:t>
      </w:r>
      <w:r w:rsidRPr="1755DC7C">
        <w:rPr>
          <w:rFonts w:asciiTheme="minorHAnsi" w:hAnsiTheme="minorHAnsi"/>
          <w:lang w:val="en-US"/>
        </w:rPr>
        <w:t xml:space="preserve">, will be deemed non-responsive and automatically </w:t>
      </w:r>
      <w:r w:rsidRPr="00EA43DD">
        <w:rPr>
          <w:rFonts w:asciiTheme="minorHAnsi" w:hAnsiTheme="minorHAnsi"/>
          <w:lang w:val="en-US"/>
        </w:rPr>
        <w:t>disqualified from being considered for funding.</w:t>
      </w:r>
    </w:p>
    <w:p w14:paraId="1CBB4FE5" w14:textId="77777777" w:rsidR="008544AA" w:rsidRPr="00EA43DD" w:rsidRDefault="008544AA" w:rsidP="00823DF9">
      <w:pPr>
        <w:pStyle w:val="BodyText"/>
        <w:rPr>
          <w:rFonts w:asciiTheme="minorHAnsi" w:hAnsiTheme="minorHAnsi"/>
        </w:rPr>
      </w:pPr>
      <w:r w:rsidRPr="00EA43DD">
        <w:rPr>
          <w:rFonts w:asciiTheme="minorHAnsi" w:hAnsiTheme="minorHAnsi"/>
          <w:b/>
          <w:bCs/>
        </w:rPr>
        <w:lastRenderedPageBreak/>
        <w:t>Disclaimer:</w:t>
      </w:r>
      <w:r w:rsidRPr="00EA43DD">
        <w:rPr>
          <w:rFonts w:asciiTheme="minorHAnsi" w:hAnsiTheme="minorHAnsi"/>
        </w:rPr>
        <w:t xml:space="preserve"> The exhibits have been updated for accessibility in compliance with the Americans with Disabilities Act.</w:t>
      </w:r>
    </w:p>
    <w:p w14:paraId="43C8D828" w14:textId="5360F414" w:rsidR="008544AA" w:rsidRPr="00D44DCA" w:rsidRDefault="008544AA" w:rsidP="00823DF9">
      <w:pPr>
        <w:pStyle w:val="BodyText"/>
        <w:rPr>
          <w:rFonts w:asciiTheme="minorHAnsi" w:hAnsiTheme="minorHAnsi"/>
          <w:i/>
          <w:iCs/>
        </w:rPr>
      </w:pPr>
      <w:bookmarkStart w:id="290" w:name="_Hlk161132213"/>
      <w:r w:rsidRPr="00EA43DD">
        <w:rPr>
          <w:rFonts w:asciiTheme="minorHAnsi" w:hAnsiTheme="minorHAnsi"/>
        </w:rPr>
        <w:t xml:space="preserve">Refer to </w:t>
      </w:r>
      <w:r w:rsidR="5E1818CA" w:rsidRPr="00EA43DD">
        <w:rPr>
          <w:rFonts w:asciiTheme="minorHAnsi" w:hAnsiTheme="minorHAnsi"/>
        </w:rPr>
        <w:t>4.B</w:t>
      </w:r>
      <w:r w:rsidRPr="00EA43DD">
        <w:rPr>
          <w:rFonts w:asciiTheme="minorHAnsi" w:hAnsiTheme="minorHAnsi"/>
          <w:i/>
          <w:iCs/>
        </w:rPr>
        <w:t>. Submission Guidelines</w:t>
      </w:r>
      <w:r w:rsidRPr="00EA43DD">
        <w:rPr>
          <w:rFonts w:asciiTheme="minorHAnsi" w:hAnsiTheme="minorHAnsi"/>
        </w:rPr>
        <w:t xml:space="preserve">, page 13, Figure 1: Document Submission Guidelines </w:t>
      </w:r>
      <w:r w:rsidR="00107205" w:rsidRPr="00EA43DD">
        <w:rPr>
          <w:rFonts w:asciiTheme="minorHAnsi" w:hAnsiTheme="minorHAnsi"/>
        </w:rPr>
        <w:t xml:space="preserve">for </w:t>
      </w:r>
      <w:r w:rsidRPr="00EA43DD">
        <w:rPr>
          <w:rFonts w:asciiTheme="minorHAnsi" w:hAnsiTheme="minorHAnsi"/>
        </w:rPr>
        <w:t xml:space="preserve">instructions on </w:t>
      </w:r>
      <w:r w:rsidR="00107205" w:rsidRPr="00EA43DD">
        <w:rPr>
          <w:rFonts w:asciiTheme="minorHAnsi" w:hAnsiTheme="minorHAnsi"/>
        </w:rPr>
        <w:t>file</w:t>
      </w:r>
      <w:r w:rsidRPr="00EA43DD">
        <w:rPr>
          <w:rFonts w:asciiTheme="minorHAnsi" w:hAnsiTheme="minorHAnsi"/>
        </w:rPr>
        <w:t xml:space="preserve"> submission.</w:t>
      </w:r>
    </w:p>
    <w:p w14:paraId="0B195AA4" w14:textId="77777777" w:rsidR="008544AA" w:rsidRPr="00D44DCA" w:rsidRDefault="008544AA" w:rsidP="00F470F1">
      <w:pPr>
        <w:pStyle w:val="BodyText"/>
        <w:rPr>
          <w:rFonts w:asciiTheme="minorHAnsi" w:eastAsia="Arial" w:hAnsiTheme="minorHAnsi"/>
        </w:rPr>
      </w:pPr>
      <w:r w:rsidRPr="00D44DCA">
        <w:rPr>
          <w:rFonts w:asciiTheme="minorHAnsi" w:hAnsiTheme="minorHAnsi"/>
        </w:rPr>
        <w:br w:type="page"/>
      </w:r>
    </w:p>
    <w:p w14:paraId="091AAB72" w14:textId="63D94FC0" w:rsidR="00BB2E16" w:rsidRPr="00BB2E16" w:rsidRDefault="008544AA" w:rsidP="3D9BCA6F">
      <w:pPr>
        <w:pStyle w:val="Heading2"/>
        <w:numPr>
          <w:ilvl w:val="0"/>
          <w:numId w:val="0"/>
        </w:numPr>
        <w:rPr>
          <w:rFonts w:asciiTheme="minorHAnsi" w:eastAsia="Arial" w:hAnsiTheme="minorHAnsi"/>
          <w:lang w:val="en"/>
        </w:rPr>
      </w:pPr>
      <w:bookmarkStart w:id="291" w:name="_Toc167356449"/>
      <w:bookmarkStart w:id="292" w:name="_Toc238708976"/>
      <w:bookmarkStart w:id="293" w:name="_Toc239143269"/>
      <w:bookmarkStart w:id="294" w:name="_Toc240630012"/>
      <w:bookmarkEnd w:id="289"/>
      <w:bookmarkEnd w:id="290"/>
      <w:r w:rsidRPr="3D9BCA6F">
        <w:rPr>
          <w:rFonts w:asciiTheme="minorHAnsi" w:eastAsia="Arial" w:hAnsiTheme="minorHAnsi"/>
          <w:lang w:val="en"/>
        </w:rPr>
        <w:lastRenderedPageBreak/>
        <w:t>Appendix B: WIOA Allowable Activities</w:t>
      </w:r>
      <w:bookmarkEnd w:id="285"/>
      <w:bookmarkEnd w:id="286"/>
      <w:bookmarkEnd w:id="291"/>
      <w:bookmarkEnd w:id="292"/>
      <w:bookmarkEnd w:id="293"/>
      <w:bookmarkEnd w:id="294"/>
    </w:p>
    <w:p w14:paraId="3FA65C1E" w14:textId="23A19696" w:rsidR="00BB2E16" w:rsidRPr="00620607" w:rsidRDefault="00BB2E16" w:rsidP="00620607">
      <w:pPr>
        <w:pStyle w:val="Heading3"/>
        <w:numPr>
          <w:ilvl w:val="0"/>
          <w:numId w:val="41"/>
        </w:numPr>
        <w:rPr>
          <w:rFonts w:asciiTheme="minorHAnsi" w:hAnsiTheme="minorHAnsi"/>
        </w:rPr>
      </w:pPr>
      <w:bookmarkStart w:id="295" w:name="_Toc238708977"/>
      <w:bookmarkStart w:id="296" w:name="_Toc239143270"/>
      <w:bookmarkStart w:id="297" w:name="_Toc240630013"/>
      <w:r w:rsidRPr="00620607">
        <w:rPr>
          <w:rFonts w:asciiTheme="minorHAnsi" w:hAnsiTheme="minorHAnsi"/>
        </w:rPr>
        <w:t>Basic Career Services</w:t>
      </w:r>
      <w:bookmarkEnd w:id="295"/>
      <w:bookmarkEnd w:id="296"/>
      <w:bookmarkEnd w:id="297"/>
    </w:p>
    <w:p w14:paraId="4B8AB77F" w14:textId="77777777" w:rsidR="00BB2E16" w:rsidRDefault="008544AA" w:rsidP="00BB2E16">
      <w:pPr>
        <w:pStyle w:val="BodyText"/>
        <w:rPr>
          <w:rFonts w:asciiTheme="minorHAnsi" w:hAnsiTheme="minorHAnsi"/>
          <w:lang w:val="en-US"/>
        </w:rPr>
      </w:pPr>
      <w:proofErr w:type="gramStart"/>
      <w:r w:rsidRPr="00D44DCA">
        <w:rPr>
          <w:rFonts w:asciiTheme="minorHAnsi" w:hAnsiTheme="minorHAnsi"/>
          <w:lang w:val="en-US"/>
        </w:rPr>
        <w:t>The WIOA</w:t>
      </w:r>
      <w:proofErr w:type="gramEnd"/>
      <w:r w:rsidRPr="00D44DCA">
        <w:rPr>
          <w:rFonts w:asciiTheme="minorHAnsi" w:hAnsiTheme="minorHAnsi"/>
          <w:lang w:val="en-US"/>
        </w:rPr>
        <w:t xml:space="preserve"> permits three career services: </w:t>
      </w:r>
      <w:r w:rsidR="00943164" w:rsidRPr="00D44DCA">
        <w:rPr>
          <w:rFonts w:asciiTheme="minorHAnsi" w:hAnsiTheme="minorHAnsi"/>
          <w:lang w:val="en-US"/>
        </w:rPr>
        <w:t>a</w:t>
      </w:r>
      <w:r w:rsidR="00882D8A" w:rsidRPr="00D44DCA">
        <w:rPr>
          <w:rFonts w:asciiTheme="minorHAnsi" w:hAnsiTheme="minorHAnsi"/>
          <w:lang w:val="en-US"/>
        </w:rPr>
        <w:t xml:space="preserve">) </w:t>
      </w:r>
      <w:r w:rsidRPr="00D44DCA">
        <w:rPr>
          <w:rFonts w:asciiTheme="minorHAnsi" w:hAnsiTheme="minorHAnsi"/>
          <w:lang w:val="en-US"/>
        </w:rPr>
        <w:t xml:space="preserve">basic career services, </w:t>
      </w:r>
      <w:r w:rsidR="00943164" w:rsidRPr="00D44DCA">
        <w:rPr>
          <w:rFonts w:asciiTheme="minorHAnsi" w:hAnsiTheme="minorHAnsi"/>
          <w:lang w:val="en-US"/>
        </w:rPr>
        <w:t>b</w:t>
      </w:r>
      <w:r w:rsidR="00882D8A" w:rsidRPr="00D44DCA">
        <w:rPr>
          <w:rFonts w:asciiTheme="minorHAnsi" w:hAnsiTheme="minorHAnsi"/>
          <w:lang w:val="en-US"/>
        </w:rPr>
        <w:t xml:space="preserve">) </w:t>
      </w:r>
      <w:r w:rsidRPr="00D44DCA">
        <w:rPr>
          <w:rFonts w:asciiTheme="minorHAnsi" w:hAnsiTheme="minorHAnsi"/>
          <w:lang w:val="en-US"/>
        </w:rPr>
        <w:t xml:space="preserve">individualized career services, and </w:t>
      </w:r>
      <w:r w:rsidR="00943164" w:rsidRPr="00D44DCA">
        <w:rPr>
          <w:rFonts w:asciiTheme="minorHAnsi" w:hAnsiTheme="minorHAnsi"/>
          <w:lang w:val="en-US"/>
        </w:rPr>
        <w:t>c</w:t>
      </w:r>
      <w:r w:rsidR="00882D8A" w:rsidRPr="00D44DCA">
        <w:rPr>
          <w:rFonts w:asciiTheme="minorHAnsi" w:hAnsiTheme="minorHAnsi"/>
          <w:lang w:val="en-US"/>
        </w:rPr>
        <w:t xml:space="preserve">) </w:t>
      </w:r>
      <w:r w:rsidRPr="00D44DCA">
        <w:rPr>
          <w:rFonts w:asciiTheme="minorHAnsi" w:hAnsiTheme="minorHAnsi"/>
          <w:lang w:val="en-US"/>
        </w:rPr>
        <w:t xml:space="preserve">follow-up services. </w:t>
      </w:r>
    </w:p>
    <w:p w14:paraId="391CEF23" w14:textId="64CA21AB" w:rsidR="008544AA" w:rsidRPr="00D44DCA" w:rsidRDefault="008544AA" w:rsidP="00F470F1">
      <w:pPr>
        <w:pStyle w:val="ListParagraph"/>
        <w:rPr>
          <w:rFonts w:asciiTheme="minorHAnsi" w:hAnsiTheme="minorHAnsi"/>
        </w:rPr>
      </w:pPr>
      <w:r w:rsidRPr="00D44DCA">
        <w:rPr>
          <w:rFonts w:asciiTheme="minorHAnsi" w:hAnsiTheme="minorHAnsi"/>
        </w:rPr>
        <w:t>Determinations of whether the individual is eligible to receive assistance from the adult, dislocated worker, or youth programs</w:t>
      </w:r>
      <w:r w:rsidR="00882D8A" w:rsidRPr="00D44DCA">
        <w:rPr>
          <w:rFonts w:asciiTheme="minorHAnsi" w:hAnsiTheme="minorHAnsi"/>
        </w:rPr>
        <w:t>.</w:t>
      </w:r>
    </w:p>
    <w:p w14:paraId="24B4A0AA" w14:textId="04F715D8" w:rsidR="008544AA" w:rsidRPr="00D44DCA" w:rsidRDefault="008544AA" w:rsidP="00F470F1">
      <w:pPr>
        <w:pStyle w:val="ListParagraph"/>
        <w:rPr>
          <w:rFonts w:asciiTheme="minorHAnsi" w:hAnsiTheme="minorHAnsi"/>
        </w:rPr>
      </w:pPr>
      <w:r w:rsidRPr="00D44DCA">
        <w:rPr>
          <w:rFonts w:asciiTheme="minorHAnsi" w:hAnsiTheme="minorHAnsi"/>
        </w:rPr>
        <w:t>Outreach, intake, and orientation to information and other services available through the one-stop delivery system</w:t>
      </w:r>
      <w:r w:rsidR="00882D8A" w:rsidRPr="00D44DCA">
        <w:rPr>
          <w:rFonts w:asciiTheme="minorHAnsi" w:hAnsiTheme="minorHAnsi"/>
        </w:rPr>
        <w:t>.</w:t>
      </w:r>
    </w:p>
    <w:p w14:paraId="34286832" w14:textId="20B96B20" w:rsidR="008544AA" w:rsidRPr="00D44DCA" w:rsidRDefault="008544AA" w:rsidP="00F470F1">
      <w:pPr>
        <w:pStyle w:val="ListParagraph"/>
        <w:rPr>
          <w:rFonts w:asciiTheme="minorHAnsi" w:hAnsiTheme="minorHAnsi"/>
        </w:rPr>
      </w:pPr>
      <w:r w:rsidRPr="00D44DCA">
        <w:rPr>
          <w:rFonts w:asciiTheme="minorHAnsi" w:hAnsiTheme="minorHAnsi"/>
        </w:rPr>
        <w:t>Initial assessment of skill levels, including literacy, numeracy, and English language proficiency, as well as aptitudes, abilities (including skills gaps), and supportive service needs</w:t>
      </w:r>
      <w:r w:rsidR="00882D8A" w:rsidRPr="00D44DCA">
        <w:rPr>
          <w:rFonts w:asciiTheme="minorHAnsi" w:hAnsiTheme="minorHAnsi"/>
        </w:rPr>
        <w:t>.</w:t>
      </w:r>
    </w:p>
    <w:p w14:paraId="54B5528C" w14:textId="77777777" w:rsidR="008544AA" w:rsidRPr="00D44DCA" w:rsidRDefault="008544AA" w:rsidP="00F470F1">
      <w:pPr>
        <w:pStyle w:val="ListParagraph"/>
        <w:rPr>
          <w:rFonts w:asciiTheme="minorHAnsi" w:hAnsiTheme="minorHAnsi"/>
        </w:rPr>
      </w:pPr>
      <w:r w:rsidRPr="00D44DCA">
        <w:rPr>
          <w:rFonts w:asciiTheme="minorHAnsi" w:hAnsiTheme="minorHAnsi"/>
        </w:rPr>
        <w:t>Job search, placement assistance, and career counseling, including the following:</w:t>
      </w:r>
    </w:p>
    <w:p w14:paraId="4B2C9F13" w14:textId="77777777" w:rsidR="008544AA" w:rsidRPr="00D44DCA" w:rsidRDefault="008544AA" w:rsidP="008544AA">
      <w:pPr>
        <w:tabs>
          <w:tab w:val="left" w:pos="1440"/>
          <w:tab w:val="right" w:pos="10080"/>
        </w:tabs>
        <w:spacing w:after="0" w:line="240" w:lineRule="auto"/>
        <w:rPr>
          <w:rFonts w:eastAsia="Calibri" w:cstheme="minorHAnsi"/>
          <w:sz w:val="16"/>
          <w:szCs w:val="16"/>
          <w:lang w:val="en"/>
        </w:rPr>
      </w:pPr>
    </w:p>
    <w:p w14:paraId="09DF6A0E" w14:textId="106F2755" w:rsidR="008544AA" w:rsidRPr="00D44DCA" w:rsidRDefault="008544AA" w:rsidP="00AD4B4A">
      <w:pPr>
        <w:pStyle w:val="ListParagraph"/>
        <w:numPr>
          <w:ilvl w:val="1"/>
          <w:numId w:val="4"/>
        </w:numPr>
        <w:rPr>
          <w:rFonts w:asciiTheme="minorHAnsi" w:eastAsia="Arial" w:hAnsiTheme="minorHAnsi"/>
          <w:lang w:val="en"/>
        </w:rPr>
      </w:pPr>
      <w:r w:rsidRPr="00D44DCA">
        <w:rPr>
          <w:rFonts w:asciiTheme="minorHAnsi" w:hAnsiTheme="minorHAnsi"/>
          <w:lang w:val="en"/>
        </w:rPr>
        <w:t>Information on in-demand industry sectors and occupations</w:t>
      </w:r>
      <w:r w:rsidR="00882D8A" w:rsidRPr="00D44DCA">
        <w:rPr>
          <w:rFonts w:asciiTheme="minorHAnsi" w:hAnsiTheme="minorHAnsi"/>
          <w:lang w:val="en"/>
        </w:rPr>
        <w:t>.</w:t>
      </w:r>
    </w:p>
    <w:p w14:paraId="6C0EBE1C" w14:textId="7279C775" w:rsidR="008544AA" w:rsidRPr="00D44DCA" w:rsidRDefault="008544AA" w:rsidP="00AD4B4A">
      <w:pPr>
        <w:pStyle w:val="ListParagraph"/>
        <w:numPr>
          <w:ilvl w:val="1"/>
          <w:numId w:val="4"/>
        </w:numPr>
        <w:rPr>
          <w:rFonts w:asciiTheme="minorHAnsi" w:eastAsia="Arial" w:hAnsiTheme="minorHAnsi"/>
          <w:lang w:val="en"/>
        </w:rPr>
      </w:pPr>
      <w:r w:rsidRPr="00D44DCA">
        <w:rPr>
          <w:rFonts w:asciiTheme="minorHAnsi" w:hAnsiTheme="minorHAnsi"/>
          <w:lang w:val="en"/>
        </w:rPr>
        <w:t>Information on nontraditional employment</w:t>
      </w:r>
      <w:r w:rsidR="00882D8A" w:rsidRPr="00D44DCA">
        <w:rPr>
          <w:rFonts w:asciiTheme="minorHAnsi" w:hAnsiTheme="minorHAnsi"/>
          <w:lang w:val="en"/>
        </w:rPr>
        <w:t>.</w:t>
      </w:r>
    </w:p>
    <w:p w14:paraId="74DFA340" w14:textId="6A5EEEBB" w:rsidR="008544AA" w:rsidRPr="00D44DCA" w:rsidRDefault="008544AA" w:rsidP="00AD4B4A">
      <w:pPr>
        <w:pStyle w:val="ListParagraph"/>
        <w:numPr>
          <w:ilvl w:val="1"/>
          <w:numId w:val="4"/>
        </w:numPr>
        <w:rPr>
          <w:rFonts w:asciiTheme="minorHAnsi" w:eastAsia="Arial" w:hAnsiTheme="minorHAnsi"/>
          <w:lang w:val="en"/>
        </w:rPr>
      </w:pPr>
      <w:r w:rsidRPr="00D44DCA">
        <w:rPr>
          <w:rFonts w:asciiTheme="minorHAnsi" w:hAnsiTheme="minorHAnsi"/>
          <w:lang w:val="en"/>
        </w:rPr>
        <w:t>Appropriate recruitment and other business services on behalf of employers, including information and referrals to specialized business services other than those traditionally offered through the one-stop delivery system</w:t>
      </w:r>
      <w:r w:rsidR="00882D8A" w:rsidRPr="00D44DCA">
        <w:rPr>
          <w:rFonts w:asciiTheme="minorHAnsi" w:hAnsiTheme="minorHAnsi"/>
          <w:lang w:val="en"/>
        </w:rPr>
        <w:t>.</w:t>
      </w:r>
    </w:p>
    <w:p w14:paraId="4286B880" w14:textId="77777777" w:rsidR="008544AA" w:rsidRPr="00D44DCA" w:rsidRDefault="008544AA" w:rsidP="008544AA">
      <w:pPr>
        <w:tabs>
          <w:tab w:val="left" w:pos="1440"/>
          <w:tab w:val="right" w:pos="10080"/>
        </w:tabs>
        <w:spacing w:after="0" w:line="240" w:lineRule="auto"/>
        <w:rPr>
          <w:rFonts w:eastAsia="Calibri" w:cstheme="minorHAnsi"/>
          <w:sz w:val="16"/>
          <w:szCs w:val="16"/>
          <w:lang w:val="en"/>
        </w:rPr>
      </w:pPr>
    </w:p>
    <w:p w14:paraId="4560CFDB" w14:textId="69323F20" w:rsidR="008544AA" w:rsidRPr="00D44DCA" w:rsidRDefault="008544AA" w:rsidP="00F470F1">
      <w:pPr>
        <w:pStyle w:val="ListParagraph"/>
        <w:rPr>
          <w:rFonts w:asciiTheme="minorHAnsi" w:hAnsiTheme="minorHAnsi"/>
          <w:lang w:val="en"/>
        </w:rPr>
      </w:pPr>
      <w:r w:rsidRPr="00D44DCA">
        <w:rPr>
          <w:rFonts w:asciiTheme="minorHAnsi" w:hAnsiTheme="minorHAnsi"/>
          <w:lang w:val="en"/>
        </w:rPr>
        <w:t>Provision of referrals to and coordination of activities with other programs and services, including programs and services within the one-stop delivery system and other workforce development programs</w:t>
      </w:r>
      <w:r w:rsidR="00882D8A" w:rsidRPr="00D44DCA">
        <w:rPr>
          <w:rFonts w:asciiTheme="minorHAnsi" w:hAnsiTheme="minorHAnsi"/>
          <w:lang w:val="en"/>
        </w:rPr>
        <w:t>.</w:t>
      </w:r>
    </w:p>
    <w:p w14:paraId="23EAEC3D" w14:textId="77777777" w:rsidR="008544AA" w:rsidRPr="00D44DCA" w:rsidRDefault="008544AA" w:rsidP="00F470F1">
      <w:pPr>
        <w:pStyle w:val="ListParagraph"/>
        <w:rPr>
          <w:rFonts w:asciiTheme="minorHAnsi" w:hAnsiTheme="minorHAnsi"/>
          <w:lang w:val="en"/>
        </w:rPr>
      </w:pPr>
      <w:r w:rsidRPr="00D44DCA">
        <w:rPr>
          <w:rFonts w:asciiTheme="minorHAnsi" w:hAnsiTheme="minorHAnsi"/>
          <w:lang w:val="en"/>
        </w:rPr>
        <w:t>Provision of workforce and labor market employment data relating to local, regional, and national labor market areas, including the following:</w:t>
      </w:r>
    </w:p>
    <w:p w14:paraId="0675A8B2" w14:textId="77777777" w:rsidR="008544AA" w:rsidRPr="00D44DCA" w:rsidRDefault="008544AA" w:rsidP="008544AA">
      <w:pPr>
        <w:tabs>
          <w:tab w:val="left" w:pos="1440"/>
          <w:tab w:val="right" w:pos="10080"/>
        </w:tabs>
        <w:spacing w:after="0" w:line="240" w:lineRule="auto"/>
        <w:rPr>
          <w:rFonts w:eastAsia="Calibri" w:cstheme="minorHAnsi"/>
          <w:sz w:val="16"/>
          <w:szCs w:val="16"/>
          <w:lang w:val="en"/>
        </w:rPr>
      </w:pPr>
    </w:p>
    <w:p w14:paraId="6AD5618B" w14:textId="73D7B60B" w:rsidR="008544AA" w:rsidRPr="00D44DCA" w:rsidRDefault="00764B85" w:rsidP="00AD4B4A">
      <w:pPr>
        <w:pStyle w:val="ListParagraph"/>
        <w:numPr>
          <w:ilvl w:val="1"/>
          <w:numId w:val="4"/>
        </w:numPr>
        <w:rPr>
          <w:rFonts w:asciiTheme="minorHAnsi" w:eastAsia="Arial" w:hAnsiTheme="minorHAnsi"/>
          <w:lang w:val="en"/>
        </w:rPr>
      </w:pPr>
      <w:r w:rsidRPr="00D44DCA">
        <w:rPr>
          <w:rFonts w:asciiTheme="minorHAnsi" w:hAnsiTheme="minorHAnsi"/>
          <w:lang w:val="en"/>
        </w:rPr>
        <w:t>Vacant job</w:t>
      </w:r>
      <w:r w:rsidR="008544AA" w:rsidRPr="00D44DCA">
        <w:rPr>
          <w:rFonts w:asciiTheme="minorHAnsi" w:hAnsiTheme="minorHAnsi"/>
          <w:lang w:val="en"/>
        </w:rPr>
        <w:t xml:space="preserve"> listings in labor market areas</w:t>
      </w:r>
      <w:r w:rsidR="00882D8A" w:rsidRPr="00D44DCA">
        <w:rPr>
          <w:rFonts w:asciiTheme="minorHAnsi" w:hAnsiTheme="minorHAnsi"/>
          <w:lang w:val="en"/>
        </w:rPr>
        <w:t>.</w:t>
      </w:r>
    </w:p>
    <w:p w14:paraId="43ED7EE9" w14:textId="356FA81A" w:rsidR="008544AA" w:rsidRPr="00D44DCA" w:rsidRDefault="008544AA" w:rsidP="00AD4B4A">
      <w:pPr>
        <w:pStyle w:val="ListParagraph"/>
        <w:numPr>
          <w:ilvl w:val="1"/>
          <w:numId w:val="4"/>
        </w:numPr>
        <w:rPr>
          <w:rFonts w:asciiTheme="minorHAnsi" w:eastAsia="Arial" w:hAnsiTheme="minorHAnsi"/>
          <w:lang w:val="en"/>
        </w:rPr>
      </w:pPr>
      <w:r w:rsidRPr="00D44DCA">
        <w:rPr>
          <w:rFonts w:asciiTheme="minorHAnsi" w:hAnsiTheme="minorHAnsi"/>
          <w:lang w:val="en"/>
        </w:rPr>
        <w:t xml:space="preserve">Information on </w:t>
      </w:r>
      <w:r w:rsidR="00764B85" w:rsidRPr="00D44DCA">
        <w:rPr>
          <w:rFonts w:asciiTheme="minorHAnsi" w:hAnsiTheme="minorHAnsi"/>
          <w:lang w:val="en"/>
        </w:rPr>
        <w:t xml:space="preserve">the </w:t>
      </w:r>
      <w:r w:rsidRPr="00D44DCA">
        <w:rPr>
          <w:rFonts w:asciiTheme="minorHAnsi" w:hAnsiTheme="minorHAnsi"/>
          <w:lang w:val="en"/>
        </w:rPr>
        <w:t xml:space="preserve">job skills necessary to obtain the </w:t>
      </w:r>
      <w:r w:rsidR="00764B85" w:rsidRPr="00D44DCA">
        <w:rPr>
          <w:rFonts w:asciiTheme="minorHAnsi" w:hAnsiTheme="minorHAnsi"/>
          <w:lang w:val="en"/>
        </w:rPr>
        <w:t>listed vacant jobs</w:t>
      </w:r>
      <w:r w:rsidR="00882D8A" w:rsidRPr="00D44DCA">
        <w:rPr>
          <w:rFonts w:asciiTheme="minorHAnsi" w:hAnsiTheme="minorHAnsi"/>
          <w:lang w:val="en"/>
        </w:rPr>
        <w:t>.</w:t>
      </w:r>
    </w:p>
    <w:p w14:paraId="41379B66" w14:textId="4BDFFEE9" w:rsidR="008544AA" w:rsidRPr="00D44DCA" w:rsidRDefault="008544AA" w:rsidP="00AD4B4A">
      <w:pPr>
        <w:pStyle w:val="ListParagraph"/>
        <w:numPr>
          <w:ilvl w:val="1"/>
          <w:numId w:val="4"/>
        </w:numPr>
        <w:rPr>
          <w:rFonts w:asciiTheme="minorHAnsi" w:eastAsia="Arial" w:hAnsiTheme="minorHAnsi"/>
          <w:lang w:val="en"/>
        </w:rPr>
      </w:pPr>
      <w:r w:rsidRPr="00D44DCA">
        <w:rPr>
          <w:rFonts w:asciiTheme="minorHAnsi" w:hAnsiTheme="minorHAnsi"/>
          <w:lang w:val="en"/>
        </w:rPr>
        <w:t>Information relating to local, in-demand occupations, including earnings, skill requirements, and opportunities for advancement</w:t>
      </w:r>
      <w:r w:rsidR="00882D8A" w:rsidRPr="00D44DCA">
        <w:rPr>
          <w:rFonts w:asciiTheme="minorHAnsi" w:hAnsiTheme="minorHAnsi"/>
          <w:lang w:val="en"/>
        </w:rPr>
        <w:t>.</w:t>
      </w:r>
    </w:p>
    <w:p w14:paraId="0D516EFA" w14:textId="77777777" w:rsidR="008544AA" w:rsidRPr="00D44DCA" w:rsidRDefault="008544AA" w:rsidP="008544AA">
      <w:pPr>
        <w:tabs>
          <w:tab w:val="left" w:pos="1440"/>
          <w:tab w:val="right" w:pos="10080"/>
        </w:tabs>
        <w:spacing w:after="0" w:line="240" w:lineRule="auto"/>
        <w:rPr>
          <w:rFonts w:eastAsia="Calibri" w:cstheme="minorHAnsi"/>
          <w:sz w:val="16"/>
          <w:szCs w:val="16"/>
          <w:lang w:val="en"/>
        </w:rPr>
      </w:pPr>
    </w:p>
    <w:p w14:paraId="081B14E9" w14:textId="0AE12B49" w:rsidR="008544AA" w:rsidRPr="00D44DCA" w:rsidRDefault="008544AA" w:rsidP="01476CFA">
      <w:pPr>
        <w:pStyle w:val="ListParagraph"/>
        <w:rPr>
          <w:rFonts w:asciiTheme="minorHAnsi" w:hAnsiTheme="minorHAnsi"/>
        </w:rPr>
      </w:pPr>
      <w:r w:rsidRPr="00D44DCA">
        <w:rPr>
          <w:rFonts w:asciiTheme="minorHAnsi" w:hAnsiTheme="minorHAnsi"/>
        </w:rPr>
        <w:lastRenderedPageBreak/>
        <w:t>Provision of performance and program cost information pertaining to eligible providers of training services by program and type of providers</w:t>
      </w:r>
      <w:r w:rsidR="00882D8A" w:rsidRPr="00D44DCA">
        <w:rPr>
          <w:rFonts w:asciiTheme="minorHAnsi" w:hAnsiTheme="minorHAnsi"/>
        </w:rPr>
        <w:t>.</w:t>
      </w:r>
    </w:p>
    <w:p w14:paraId="54DE252A" w14:textId="5279D579" w:rsidR="008544AA" w:rsidRPr="00D44DCA" w:rsidRDefault="008544AA" w:rsidP="01476CFA">
      <w:pPr>
        <w:pStyle w:val="ListParagraph"/>
        <w:rPr>
          <w:rFonts w:asciiTheme="minorHAnsi" w:hAnsiTheme="minorHAnsi"/>
        </w:rPr>
      </w:pPr>
      <w:r w:rsidRPr="00D44DCA">
        <w:rPr>
          <w:rFonts w:asciiTheme="minorHAnsi" w:hAnsiTheme="minorHAnsi"/>
        </w:rPr>
        <w:t>Provision of information regarding the Local Area performance that specifies local performance accountability measures, as well as any additional performance information relating to the area’s one-stop delivery system</w:t>
      </w:r>
      <w:r w:rsidR="00882D8A" w:rsidRPr="00D44DCA">
        <w:rPr>
          <w:rFonts w:asciiTheme="minorHAnsi" w:hAnsiTheme="minorHAnsi"/>
        </w:rPr>
        <w:t>.</w:t>
      </w:r>
    </w:p>
    <w:p w14:paraId="087860A9" w14:textId="3FCF6EC9" w:rsidR="008544AA" w:rsidRPr="00D44DCA" w:rsidRDefault="008544AA" w:rsidP="01476CFA">
      <w:pPr>
        <w:pStyle w:val="ListParagraph"/>
        <w:rPr>
          <w:rFonts w:asciiTheme="minorHAnsi" w:hAnsiTheme="minorHAnsi"/>
        </w:rPr>
      </w:pPr>
      <w:r w:rsidRPr="00D44DCA">
        <w:rPr>
          <w:rFonts w:asciiTheme="minorHAnsi" w:hAnsiTheme="minorHAnsi"/>
        </w:rPr>
        <w:t xml:space="preserve">Provision of information relating to the availability of supportive services or assistance, including child care; child support; medical or child health assistance available through the State’s Medicaid program and Children’s Health Insurance Program; benefits under the </w:t>
      </w:r>
      <w:proofErr w:type="spellStart"/>
      <w:r w:rsidRPr="00D44DCA">
        <w:rPr>
          <w:rFonts w:asciiTheme="minorHAnsi" w:hAnsiTheme="minorHAnsi"/>
        </w:rPr>
        <w:t>CalFRESH</w:t>
      </w:r>
      <w:proofErr w:type="spellEnd"/>
      <w:r w:rsidRPr="00D44DCA">
        <w:rPr>
          <w:rFonts w:asciiTheme="minorHAnsi" w:hAnsiTheme="minorHAnsi"/>
        </w:rPr>
        <w:t xml:space="preserve"> Program— federally known as the Supplemental Nutrition Assistance Program (SNAP); assistance through the earned income tax credit; assistance, supportive services, and transportation through the Temporary Assistance for Needy Families (TANF) program</w:t>
      </w:r>
      <w:r w:rsidR="00882D8A" w:rsidRPr="00D44DCA">
        <w:rPr>
          <w:rFonts w:asciiTheme="minorHAnsi" w:hAnsiTheme="minorHAnsi"/>
        </w:rPr>
        <w:t>.</w:t>
      </w:r>
    </w:p>
    <w:p w14:paraId="43E0D831" w14:textId="77777777" w:rsidR="008544AA" w:rsidRPr="00D44DCA" w:rsidRDefault="008544AA" w:rsidP="01476CFA">
      <w:pPr>
        <w:pStyle w:val="ListParagraph"/>
        <w:rPr>
          <w:rFonts w:asciiTheme="minorHAnsi" w:hAnsiTheme="minorHAnsi"/>
        </w:rPr>
      </w:pPr>
      <w:r w:rsidRPr="00D44DCA">
        <w:rPr>
          <w:rFonts w:asciiTheme="minorHAnsi" w:hAnsiTheme="minorHAnsi"/>
        </w:rPr>
        <w:t xml:space="preserve">Provision of information and assistance regarding filing claims for Unemployment Insurance (UI), by which the America’s Job Center of </w:t>
      </w:r>
      <w:proofErr w:type="spellStart"/>
      <w:r w:rsidRPr="00D44DCA">
        <w:rPr>
          <w:rFonts w:asciiTheme="minorHAnsi" w:hAnsiTheme="minorHAnsi"/>
        </w:rPr>
        <w:t>California</w:t>
      </w:r>
      <w:r w:rsidRPr="00D44DCA">
        <w:rPr>
          <w:rFonts w:asciiTheme="minorHAnsi" w:hAnsiTheme="minorHAnsi"/>
          <w:vertAlign w:val="superscript"/>
        </w:rPr>
        <w:t>SM</w:t>
      </w:r>
      <w:proofErr w:type="spellEnd"/>
      <w:r w:rsidRPr="00D44DCA">
        <w:rPr>
          <w:rFonts w:asciiTheme="minorHAnsi" w:hAnsiTheme="minorHAnsi"/>
          <w:vertAlign w:val="superscript"/>
        </w:rPr>
        <w:t xml:space="preserve"> </w:t>
      </w:r>
      <w:r w:rsidRPr="00D44DCA">
        <w:rPr>
          <w:rFonts w:asciiTheme="minorHAnsi" w:hAnsiTheme="minorHAnsi"/>
        </w:rPr>
        <w:t>(AJCC) must provide “meaningful assistance” to individuals seeking assistance in filing a UI claim. The term “meaningful assistance” means the following:</w:t>
      </w:r>
    </w:p>
    <w:p w14:paraId="23D29B55" w14:textId="77777777" w:rsidR="008544AA" w:rsidRPr="00D44DCA" w:rsidRDefault="008544AA" w:rsidP="008544AA">
      <w:pPr>
        <w:tabs>
          <w:tab w:val="left" w:pos="1440"/>
          <w:tab w:val="right" w:pos="10080"/>
        </w:tabs>
        <w:spacing w:after="0" w:line="240" w:lineRule="auto"/>
        <w:rPr>
          <w:rFonts w:eastAsia="Calibri" w:cstheme="minorHAnsi"/>
          <w:sz w:val="16"/>
          <w:szCs w:val="16"/>
          <w:lang w:val="en"/>
        </w:rPr>
      </w:pPr>
    </w:p>
    <w:p w14:paraId="619DC2F3" w14:textId="7ACE5C11" w:rsidR="008544AA" w:rsidRPr="00D44DCA" w:rsidRDefault="008544AA" w:rsidP="1755DC7C">
      <w:pPr>
        <w:pStyle w:val="ListParagraph"/>
        <w:rPr>
          <w:rFonts w:asciiTheme="minorHAnsi" w:eastAsia="Arial" w:hAnsiTheme="minorHAnsi"/>
        </w:rPr>
      </w:pPr>
      <w:r w:rsidRPr="1755DC7C">
        <w:rPr>
          <w:rFonts w:asciiTheme="minorHAnsi" w:hAnsiTheme="minorHAnsi"/>
        </w:rPr>
        <w:t>Assisting on-site using staff who are well-trained in UI claim filing and the rights and responsibilities of claimants</w:t>
      </w:r>
      <w:r w:rsidR="00882D8A" w:rsidRPr="1755DC7C">
        <w:rPr>
          <w:rFonts w:asciiTheme="minorHAnsi" w:hAnsiTheme="minorHAnsi"/>
        </w:rPr>
        <w:t>.</w:t>
      </w:r>
    </w:p>
    <w:p w14:paraId="2A0ED514" w14:textId="60797C1F" w:rsidR="008544AA" w:rsidRPr="00D44DCA" w:rsidRDefault="008544AA" w:rsidP="00AD4B4A">
      <w:pPr>
        <w:pStyle w:val="ListParagraph"/>
        <w:numPr>
          <w:ilvl w:val="1"/>
          <w:numId w:val="4"/>
        </w:numPr>
        <w:rPr>
          <w:rFonts w:asciiTheme="minorHAnsi" w:eastAsia="Arial" w:hAnsiTheme="minorHAnsi"/>
        </w:rPr>
      </w:pPr>
      <w:r w:rsidRPr="00D44DCA">
        <w:rPr>
          <w:rFonts w:asciiTheme="minorHAnsi" w:hAnsiTheme="minorHAnsi"/>
        </w:rPr>
        <w:t xml:space="preserve">Assisting by phone or via other technology, </w:t>
      </w:r>
      <w:proofErr w:type="gramStart"/>
      <w:r w:rsidRPr="00D44DCA">
        <w:rPr>
          <w:rFonts w:asciiTheme="minorHAnsi" w:hAnsiTheme="minorHAnsi"/>
        </w:rPr>
        <w:t>as long as</w:t>
      </w:r>
      <w:proofErr w:type="gramEnd"/>
      <w:r w:rsidRPr="00D44DCA">
        <w:rPr>
          <w:rFonts w:asciiTheme="minorHAnsi" w:hAnsiTheme="minorHAnsi"/>
        </w:rPr>
        <w:t xml:space="preserve"> the assistance is provided by trained and available staff and within a reasonable time</w:t>
      </w:r>
      <w:r w:rsidR="00882D8A" w:rsidRPr="00D44DCA">
        <w:rPr>
          <w:rFonts w:asciiTheme="minorHAnsi" w:hAnsiTheme="minorHAnsi"/>
        </w:rPr>
        <w:t>.</w:t>
      </w:r>
    </w:p>
    <w:p w14:paraId="29266693" w14:textId="4AC7F040" w:rsidR="008544AA" w:rsidRPr="00D44DCA" w:rsidRDefault="008544AA" w:rsidP="00AD4B4A">
      <w:pPr>
        <w:pStyle w:val="ListParagraph"/>
        <w:numPr>
          <w:ilvl w:val="1"/>
          <w:numId w:val="4"/>
        </w:numPr>
        <w:rPr>
          <w:rFonts w:asciiTheme="minorHAnsi" w:eastAsia="Arial" w:hAnsiTheme="minorHAnsi"/>
          <w:sz w:val="28"/>
          <w:szCs w:val="28"/>
        </w:rPr>
      </w:pPr>
      <w:r w:rsidRPr="00D44DCA">
        <w:rPr>
          <w:rFonts w:asciiTheme="minorHAnsi" w:hAnsiTheme="minorHAnsi"/>
        </w:rPr>
        <w:t>Assistance in establishing eligibility for financial aid assistance for training and education programs not provided under the WIOA</w:t>
      </w:r>
      <w:r w:rsidR="00882D8A" w:rsidRPr="00D44DCA">
        <w:rPr>
          <w:rFonts w:asciiTheme="minorHAnsi" w:hAnsiTheme="minorHAnsi"/>
        </w:rPr>
        <w:t>.</w:t>
      </w:r>
    </w:p>
    <w:p w14:paraId="652BFFBF" w14:textId="202B97F5" w:rsidR="008544AA" w:rsidRPr="00D44DCA" w:rsidRDefault="008544AA" w:rsidP="3D9BCA6F">
      <w:pPr>
        <w:pStyle w:val="Heading3"/>
        <w:rPr>
          <w:rFonts w:asciiTheme="minorHAnsi" w:hAnsiTheme="minorHAnsi"/>
          <w:sz w:val="16"/>
          <w:szCs w:val="16"/>
        </w:rPr>
      </w:pPr>
      <w:bookmarkStart w:id="298" w:name="_Toc167894636"/>
      <w:bookmarkStart w:id="299" w:name="_Toc167894694"/>
      <w:bookmarkStart w:id="300" w:name="_Toc238708978"/>
      <w:bookmarkStart w:id="301" w:name="_Toc239143271"/>
      <w:bookmarkStart w:id="302" w:name="_Toc240630014"/>
      <w:bookmarkEnd w:id="298"/>
      <w:bookmarkEnd w:id="299"/>
      <w:r w:rsidRPr="3D9BCA6F">
        <w:rPr>
          <w:rFonts w:asciiTheme="minorHAnsi" w:hAnsiTheme="minorHAnsi"/>
        </w:rPr>
        <w:t>Individualized Career Services</w:t>
      </w:r>
      <w:bookmarkEnd w:id="300"/>
      <w:bookmarkEnd w:id="301"/>
      <w:bookmarkEnd w:id="302"/>
    </w:p>
    <w:p w14:paraId="63FF388C" w14:textId="77777777" w:rsidR="008544AA" w:rsidRPr="00D44DCA" w:rsidRDefault="008544AA" w:rsidP="00F470F1">
      <w:pPr>
        <w:pStyle w:val="ListParagraph"/>
        <w:rPr>
          <w:rFonts w:asciiTheme="minorHAnsi" w:hAnsiTheme="minorHAnsi"/>
        </w:rPr>
      </w:pPr>
      <w:r w:rsidRPr="00D44DCA">
        <w:rPr>
          <w:rFonts w:asciiTheme="minorHAnsi" w:hAnsiTheme="minorHAnsi"/>
        </w:rPr>
        <w:t>Comprehensive and specialized assessments of the skill levels and service needs of adults and dislocated workers, which may include the following:</w:t>
      </w:r>
    </w:p>
    <w:p w14:paraId="3636E316" w14:textId="4263C92B" w:rsidR="008544AA" w:rsidRPr="00D44DCA" w:rsidRDefault="008544AA" w:rsidP="00AD4B4A">
      <w:pPr>
        <w:pStyle w:val="ListParagraph"/>
        <w:numPr>
          <w:ilvl w:val="1"/>
          <w:numId w:val="4"/>
        </w:numPr>
        <w:rPr>
          <w:rFonts w:asciiTheme="minorHAnsi" w:hAnsiTheme="minorHAnsi"/>
          <w:lang w:val="en"/>
        </w:rPr>
      </w:pPr>
      <w:r w:rsidRPr="00D44DCA">
        <w:rPr>
          <w:rFonts w:asciiTheme="minorHAnsi" w:hAnsiTheme="minorHAnsi"/>
          <w:lang w:val="en"/>
        </w:rPr>
        <w:t>Diagnostic testing and use of other assessment tools</w:t>
      </w:r>
      <w:r w:rsidR="00943164" w:rsidRPr="00D44DCA">
        <w:rPr>
          <w:rFonts w:asciiTheme="minorHAnsi" w:hAnsiTheme="minorHAnsi"/>
          <w:lang w:val="en"/>
        </w:rPr>
        <w:t>.</w:t>
      </w:r>
    </w:p>
    <w:p w14:paraId="45B3B188" w14:textId="73522DD2" w:rsidR="008544AA" w:rsidRPr="00D44DCA" w:rsidRDefault="008544AA" w:rsidP="00AD4B4A">
      <w:pPr>
        <w:pStyle w:val="ListParagraph"/>
        <w:numPr>
          <w:ilvl w:val="1"/>
          <w:numId w:val="4"/>
        </w:numPr>
        <w:rPr>
          <w:rFonts w:asciiTheme="minorHAnsi" w:hAnsiTheme="minorHAnsi"/>
        </w:rPr>
      </w:pPr>
      <w:r w:rsidRPr="00D44DCA">
        <w:rPr>
          <w:rFonts w:asciiTheme="minorHAnsi" w:hAnsiTheme="minorHAnsi"/>
        </w:rPr>
        <w:t>In-depth interviewing and evaluation to identify employment barriers and employment goals</w:t>
      </w:r>
      <w:r w:rsidR="00943164" w:rsidRPr="00D44DCA">
        <w:rPr>
          <w:rFonts w:asciiTheme="minorHAnsi" w:hAnsiTheme="minorHAnsi"/>
        </w:rPr>
        <w:t>.</w:t>
      </w:r>
    </w:p>
    <w:p w14:paraId="19AE796A" w14:textId="77777777" w:rsidR="008544AA" w:rsidRPr="00D44DCA" w:rsidRDefault="008544AA" w:rsidP="008544AA">
      <w:pPr>
        <w:tabs>
          <w:tab w:val="left" w:pos="1440"/>
          <w:tab w:val="right" w:pos="10080"/>
        </w:tabs>
        <w:spacing w:after="0" w:line="240" w:lineRule="auto"/>
        <w:rPr>
          <w:rFonts w:eastAsia="Calibri" w:cstheme="minorHAnsi"/>
          <w:sz w:val="16"/>
          <w:szCs w:val="16"/>
          <w:lang w:val="en"/>
        </w:rPr>
      </w:pPr>
    </w:p>
    <w:p w14:paraId="5574842A" w14:textId="2F1C585D" w:rsidR="008544AA" w:rsidRPr="00D44DCA" w:rsidRDefault="008544AA" w:rsidP="01476CFA">
      <w:pPr>
        <w:pStyle w:val="ListParagraph"/>
        <w:rPr>
          <w:rFonts w:asciiTheme="minorHAnsi" w:hAnsiTheme="minorHAnsi"/>
        </w:rPr>
      </w:pPr>
      <w:r w:rsidRPr="00D44DCA">
        <w:rPr>
          <w:rFonts w:asciiTheme="minorHAnsi" w:hAnsiTheme="minorHAnsi"/>
        </w:rPr>
        <w:t>Development of an individual employment plan to identify employment goals, achievement objectives, and the appropriate combination of services for the participant to achieve their employment goals, including information about eligible training providers</w:t>
      </w:r>
      <w:r w:rsidR="00943164" w:rsidRPr="00D44DCA">
        <w:rPr>
          <w:rFonts w:asciiTheme="minorHAnsi" w:hAnsiTheme="minorHAnsi"/>
        </w:rPr>
        <w:t>.</w:t>
      </w:r>
    </w:p>
    <w:p w14:paraId="63EE14AE" w14:textId="44896E46" w:rsidR="008544AA" w:rsidRPr="00D44DCA" w:rsidRDefault="008544AA" w:rsidP="00943164">
      <w:pPr>
        <w:pStyle w:val="ListParagraph"/>
        <w:rPr>
          <w:rFonts w:asciiTheme="minorHAnsi" w:hAnsiTheme="minorHAnsi"/>
          <w:lang w:val="en"/>
        </w:rPr>
      </w:pPr>
      <w:r w:rsidRPr="00D44DCA">
        <w:rPr>
          <w:rFonts w:asciiTheme="minorHAnsi" w:hAnsiTheme="minorHAnsi"/>
          <w:lang w:val="en"/>
        </w:rPr>
        <w:lastRenderedPageBreak/>
        <w:t>Group counseling</w:t>
      </w:r>
      <w:r w:rsidR="00943164" w:rsidRPr="00D44DCA">
        <w:rPr>
          <w:rFonts w:asciiTheme="minorHAnsi" w:hAnsiTheme="minorHAnsi"/>
          <w:lang w:val="en"/>
        </w:rPr>
        <w:t>.</w:t>
      </w:r>
    </w:p>
    <w:p w14:paraId="6ABE5B98" w14:textId="217FA26B" w:rsidR="008544AA" w:rsidRPr="00D44DCA" w:rsidRDefault="008544AA" w:rsidP="00943164">
      <w:pPr>
        <w:pStyle w:val="ListParagraph"/>
        <w:rPr>
          <w:rFonts w:asciiTheme="minorHAnsi" w:hAnsiTheme="minorHAnsi"/>
          <w:lang w:val="en"/>
        </w:rPr>
      </w:pPr>
      <w:r w:rsidRPr="00D44DCA">
        <w:rPr>
          <w:rFonts w:asciiTheme="minorHAnsi" w:hAnsiTheme="minorHAnsi"/>
          <w:lang w:val="en"/>
        </w:rPr>
        <w:t>Individual counseling</w:t>
      </w:r>
      <w:r w:rsidR="00943164" w:rsidRPr="00D44DCA">
        <w:rPr>
          <w:rFonts w:asciiTheme="minorHAnsi" w:hAnsiTheme="minorHAnsi"/>
          <w:lang w:val="en"/>
        </w:rPr>
        <w:t>.</w:t>
      </w:r>
    </w:p>
    <w:p w14:paraId="0045AD36" w14:textId="3E53419B" w:rsidR="008544AA" w:rsidRPr="00D44DCA" w:rsidRDefault="008544AA" w:rsidP="00943164">
      <w:pPr>
        <w:pStyle w:val="ListParagraph"/>
        <w:rPr>
          <w:rFonts w:asciiTheme="minorHAnsi" w:hAnsiTheme="minorHAnsi"/>
          <w:lang w:val="en"/>
        </w:rPr>
      </w:pPr>
      <w:r w:rsidRPr="00D44DCA">
        <w:rPr>
          <w:rFonts w:asciiTheme="minorHAnsi" w:hAnsiTheme="minorHAnsi"/>
          <w:lang w:val="en"/>
        </w:rPr>
        <w:t>Career planning</w:t>
      </w:r>
      <w:r w:rsidR="00943164" w:rsidRPr="00D44DCA">
        <w:rPr>
          <w:rFonts w:asciiTheme="minorHAnsi" w:hAnsiTheme="minorHAnsi"/>
          <w:lang w:val="en"/>
        </w:rPr>
        <w:t>.</w:t>
      </w:r>
    </w:p>
    <w:p w14:paraId="3EFDA31F" w14:textId="75EB5A95" w:rsidR="008544AA" w:rsidRPr="00D44DCA" w:rsidRDefault="008544AA" w:rsidP="00943164">
      <w:pPr>
        <w:pStyle w:val="ListParagraph"/>
        <w:rPr>
          <w:rFonts w:asciiTheme="minorHAnsi" w:hAnsiTheme="minorHAnsi"/>
          <w:lang w:val="en"/>
        </w:rPr>
      </w:pPr>
      <w:r w:rsidRPr="00D44DCA">
        <w:rPr>
          <w:rFonts w:asciiTheme="minorHAnsi" w:hAnsiTheme="minorHAnsi"/>
          <w:lang w:val="en"/>
        </w:rPr>
        <w:t>Short-term pre-vocational services include the development of learning skills, communication skills, interviewing skills, punctuality, personal maintenance skills, and professional conduct to prepare individuals for unsubsidized employment or training</w:t>
      </w:r>
      <w:r w:rsidR="00943164" w:rsidRPr="00D44DCA">
        <w:rPr>
          <w:rFonts w:asciiTheme="minorHAnsi" w:hAnsiTheme="minorHAnsi"/>
          <w:lang w:val="en"/>
        </w:rPr>
        <w:t>.</w:t>
      </w:r>
    </w:p>
    <w:p w14:paraId="5C03C1A4" w14:textId="61948D56" w:rsidR="008544AA" w:rsidRPr="00D44DCA" w:rsidRDefault="008544AA" w:rsidP="00943164">
      <w:pPr>
        <w:pStyle w:val="ListParagraph"/>
        <w:rPr>
          <w:rFonts w:asciiTheme="minorHAnsi" w:hAnsiTheme="minorHAnsi"/>
          <w:lang w:val="en"/>
        </w:rPr>
      </w:pPr>
      <w:r w:rsidRPr="00D44DCA">
        <w:rPr>
          <w:rFonts w:asciiTheme="minorHAnsi" w:hAnsiTheme="minorHAnsi"/>
          <w:lang w:val="en"/>
        </w:rPr>
        <w:t>Internships and work experiences that are linked to careers</w:t>
      </w:r>
      <w:r w:rsidR="00943164" w:rsidRPr="00D44DCA">
        <w:rPr>
          <w:rFonts w:asciiTheme="minorHAnsi" w:hAnsiTheme="minorHAnsi"/>
          <w:lang w:val="en"/>
        </w:rPr>
        <w:t>.</w:t>
      </w:r>
    </w:p>
    <w:p w14:paraId="09757AFF" w14:textId="2D130CAB" w:rsidR="008544AA" w:rsidRPr="00D44DCA" w:rsidRDefault="008544AA" w:rsidP="00943164">
      <w:pPr>
        <w:pStyle w:val="ListParagraph"/>
        <w:rPr>
          <w:rFonts w:asciiTheme="minorHAnsi" w:hAnsiTheme="minorHAnsi"/>
          <w:lang w:val="en"/>
        </w:rPr>
      </w:pPr>
      <w:r w:rsidRPr="00D44DCA">
        <w:rPr>
          <w:rFonts w:asciiTheme="minorHAnsi" w:hAnsiTheme="minorHAnsi"/>
          <w:lang w:val="en"/>
        </w:rPr>
        <w:t>Workforce preparation activities</w:t>
      </w:r>
      <w:r w:rsidR="00943164" w:rsidRPr="00D44DCA">
        <w:rPr>
          <w:rFonts w:asciiTheme="minorHAnsi" w:hAnsiTheme="minorHAnsi"/>
          <w:lang w:val="en"/>
        </w:rPr>
        <w:t>.</w:t>
      </w:r>
    </w:p>
    <w:p w14:paraId="37E04A20" w14:textId="09D14F81" w:rsidR="008544AA" w:rsidRPr="00D44DCA" w:rsidRDefault="008544AA" w:rsidP="00943164">
      <w:pPr>
        <w:pStyle w:val="ListParagraph"/>
        <w:rPr>
          <w:rFonts w:asciiTheme="minorHAnsi" w:hAnsiTheme="minorHAnsi"/>
          <w:lang w:val="en"/>
        </w:rPr>
      </w:pPr>
      <w:r w:rsidRPr="00D44DCA">
        <w:rPr>
          <w:rFonts w:asciiTheme="minorHAnsi" w:hAnsiTheme="minorHAnsi"/>
          <w:lang w:val="en"/>
        </w:rPr>
        <w:t>Financial literacy services</w:t>
      </w:r>
      <w:r w:rsidR="00943164" w:rsidRPr="00D44DCA">
        <w:rPr>
          <w:rFonts w:asciiTheme="minorHAnsi" w:hAnsiTheme="minorHAnsi"/>
          <w:lang w:val="en"/>
        </w:rPr>
        <w:t>.</w:t>
      </w:r>
    </w:p>
    <w:p w14:paraId="380FD0F1" w14:textId="0F7F6312" w:rsidR="008544AA" w:rsidRPr="00D44DCA" w:rsidRDefault="008544AA" w:rsidP="01476CFA">
      <w:pPr>
        <w:pStyle w:val="ListParagraph"/>
        <w:rPr>
          <w:rFonts w:asciiTheme="minorHAnsi" w:hAnsiTheme="minorHAnsi"/>
        </w:rPr>
      </w:pPr>
      <w:r w:rsidRPr="00D44DCA">
        <w:rPr>
          <w:rFonts w:asciiTheme="minorHAnsi" w:hAnsiTheme="minorHAnsi"/>
        </w:rPr>
        <w:t>Out-of-area job search assistance and relocation assistance</w:t>
      </w:r>
      <w:r w:rsidR="00943164" w:rsidRPr="00D44DCA">
        <w:rPr>
          <w:rFonts w:asciiTheme="minorHAnsi" w:hAnsiTheme="minorHAnsi"/>
        </w:rPr>
        <w:t>.</w:t>
      </w:r>
    </w:p>
    <w:p w14:paraId="2036A843" w14:textId="5007CFF8" w:rsidR="008544AA" w:rsidRPr="00D44DCA" w:rsidRDefault="008544AA" w:rsidP="00943164">
      <w:pPr>
        <w:pStyle w:val="ListParagraph"/>
        <w:rPr>
          <w:rFonts w:asciiTheme="minorHAnsi" w:hAnsiTheme="minorHAnsi"/>
          <w:sz w:val="28"/>
          <w:szCs w:val="28"/>
          <w:lang w:val="en"/>
        </w:rPr>
      </w:pPr>
      <w:r w:rsidRPr="00D44DCA">
        <w:rPr>
          <w:rFonts w:asciiTheme="minorHAnsi" w:hAnsiTheme="minorHAnsi"/>
          <w:lang w:val="en"/>
        </w:rPr>
        <w:t>English language acquisition and integrated education and training programs</w:t>
      </w:r>
      <w:r w:rsidR="00943164" w:rsidRPr="00D44DCA">
        <w:rPr>
          <w:rFonts w:asciiTheme="minorHAnsi" w:hAnsiTheme="minorHAnsi"/>
          <w:lang w:val="en"/>
        </w:rPr>
        <w:t>.</w:t>
      </w:r>
    </w:p>
    <w:p w14:paraId="534008A0" w14:textId="77777777" w:rsidR="008544AA" w:rsidRPr="00D44DCA" w:rsidRDefault="008544AA" w:rsidP="3D9BCA6F">
      <w:pPr>
        <w:pStyle w:val="Heading3"/>
        <w:rPr>
          <w:rFonts w:asciiTheme="minorHAnsi" w:eastAsia="Calibri" w:hAnsiTheme="minorHAnsi"/>
          <w:sz w:val="16"/>
          <w:szCs w:val="16"/>
        </w:rPr>
      </w:pPr>
      <w:bookmarkStart w:id="303" w:name="_Toc238708979"/>
      <w:bookmarkStart w:id="304" w:name="_Toc239143272"/>
      <w:bookmarkStart w:id="305" w:name="_Toc240630015"/>
      <w:r w:rsidRPr="3D9BCA6F">
        <w:rPr>
          <w:rFonts w:asciiTheme="minorHAnsi" w:hAnsiTheme="minorHAnsi"/>
        </w:rPr>
        <w:t>Follow-up Services</w:t>
      </w:r>
      <w:bookmarkEnd w:id="303"/>
      <w:bookmarkEnd w:id="304"/>
      <w:bookmarkEnd w:id="305"/>
    </w:p>
    <w:p w14:paraId="5A97CDF2" w14:textId="77777777" w:rsidR="008544AA" w:rsidRPr="00D44DCA" w:rsidRDefault="008544AA" w:rsidP="00943164">
      <w:pPr>
        <w:pStyle w:val="BodyText"/>
        <w:rPr>
          <w:rFonts w:asciiTheme="minorHAnsi" w:hAnsiTheme="minorHAnsi"/>
        </w:rPr>
      </w:pPr>
      <w:r w:rsidRPr="00D44DCA">
        <w:rPr>
          <w:rFonts w:asciiTheme="minorHAnsi" w:hAnsiTheme="minorHAnsi"/>
          <w:lang w:val="en-US"/>
        </w:rPr>
        <w:t>Follow-up services, such as counseling regarding the workplace, are provided for participants in adult or dislocated worker workforce investment activities who are placed in unsubsidized employment. Participants may receive follow-up services for up to 12 months after the first day of employment.</w:t>
      </w:r>
    </w:p>
    <w:p w14:paraId="6F08C290" w14:textId="77777777" w:rsidR="008544AA" w:rsidRPr="00D44DCA" w:rsidRDefault="008544AA" w:rsidP="00943164">
      <w:pPr>
        <w:pStyle w:val="BodyText"/>
        <w:rPr>
          <w:rFonts w:asciiTheme="minorHAnsi" w:hAnsiTheme="minorHAnsi"/>
        </w:rPr>
      </w:pPr>
      <w:r w:rsidRPr="00D44DCA">
        <w:rPr>
          <w:rFonts w:asciiTheme="minorHAnsi" w:hAnsiTheme="minorHAnsi"/>
          <w:lang w:val="en-US"/>
        </w:rPr>
        <w:t>Each proposal should include follow-up services for participants after being placed in unsubsidized employment and after exiting the project. The follow-up is intended to support the client in retaining employment and improving their employment success after exit. The final follow-up design will be negotiated with each successful applicant during contract negotiations based on the length of the contract and the funding available to the applicant. While follow-up services must be available, not all registered participants placed into unsubsidized employment will need or want such services.</w:t>
      </w:r>
    </w:p>
    <w:p w14:paraId="3E1D1017" w14:textId="77777777" w:rsidR="008544AA" w:rsidRPr="00D44DCA" w:rsidRDefault="008544AA" w:rsidP="008544AA">
      <w:pPr>
        <w:spacing w:after="0" w:line="240" w:lineRule="auto"/>
        <w:rPr>
          <w:rFonts w:eastAsia="Calibri" w:cstheme="minorHAnsi"/>
          <w:sz w:val="24"/>
          <w:szCs w:val="24"/>
          <w:lang w:val="en"/>
        </w:rPr>
      </w:pPr>
      <w:r w:rsidRPr="00D44DCA">
        <w:rPr>
          <w:rFonts w:eastAsia="Arial" w:cstheme="minorHAnsi"/>
          <w:lang w:val="en"/>
        </w:rPr>
        <w:br w:type="page"/>
      </w:r>
    </w:p>
    <w:p w14:paraId="7BFF0CE8" w14:textId="77777777" w:rsidR="008544AA" w:rsidRPr="00EA43DD" w:rsidRDefault="008544AA" w:rsidP="3D9BCA6F">
      <w:pPr>
        <w:pStyle w:val="Heading2"/>
        <w:numPr>
          <w:ilvl w:val="0"/>
          <w:numId w:val="0"/>
        </w:numPr>
        <w:rPr>
          <w:rFonts w:asciiTheme="minorHAnsi" w:eastAsia="Arial" w:hAnsiTheme="minorHAnsi"/>
          <w:lang w:val="en"/>
        </w:rPr>
      </w:pPr>
      <w:bookmarkStart w:id="306" w:name="_2zbgiuw"/>
      <w:bookmarkStart w:id="307" w:name="_1egqt2p"/>
      <w:bookmarkStart w:id="308" w:name="_Toc117246192"/>
      <w:bookmarkStart w:id="309" w:name="_Toc130496201"/>
      <w:bookmarkStart w:id="310" w:name="_Toc167356450"/>
      <w:bookmarkStart w:id="311" w:name="_Toc238708980"/>
      <w:bookmarkStart w:id="312" w:name="_Toc239143273"/>
      <w:bookmarkStart w:id="313" w:name="_Toc240630016"/>
      <w:bookmarkEnd w:id="306"/>
      <w:bookmarkEnd w:id="307"/>
      <w:r w:rsidRPr="3D9BCA6F">
        <w:rPr>
          <w:rFonts w:asciiTheme="minorHAnsi" w:eastAsia="Arial" w:hAnsiTheme="minorHAnsi"/>
          <w:lang w:val="en"/>
        </w:rPr>
        <w:lastRenderedPageBreak/>
        <w:t>Appendix C: Allowable Costs and Cost Items Matrix</w:t>
      </w:r>
      <w:bookmarkEnd w:id="308"/>
      <w:bookmarkEnd w:id="309"/>
      <w:bookmarkEnd w:id="310"/>
      <w:bookmarkEnd w:id="311"/>
      <w:bookmarkEnd w:id="312"/>
      <w:bookmarkEnd w:id="313"/>
    </w:p>
    <w:p w14:paraId="029F1639" w14:textId="24142332" w:rsidR="008544AA" w:rsidRPr="00EA43DD" w:rsidRDefault="008544AA" w:rsidP="00943164">
      <w:pPr>
        <w:pStyle w:val="BodyText"/>
        <w:rPr>
          <w:rFonts w:asciiTheme="minorHAnsi" w:hAnsiTheme="minorHAnsi"/>
        </w:rPr>
      </w:pPr>
      <w:r w:rsidRPr="00EA43DD">
        <w:rPr>
          <w:rFonts w:asciiTheme="minorHAnsi" w:hAnsiTheme="minorHAnsi"/>
          <w:lang w:val="en-US"/>
        </w:rPr>
        <w:t xml:space="preserve">An entity that receives funds under Title I of the WIOA must comply with the OMB Uniform Guidance </w:t>
      </w:r>
      <w:r w:rsidR="009F1DB6" w:rsidRPr="00EA43DD">
        <w:rPr>
          <w:rFonts w:asciiTheme="minorHAnsi" w:hAnsiTheme="minorHAnsi"/>
          <w:lang w:val="en-US"/>
        </w:rPr>
        <w:t xml:space="preserve">2 CFR </w:t>
      </w:r>
      <w:hyperlink r:id="rId59" w:history="1">
        <w:r w:rsidR="009F1DB6" w:rsidRPr="00EA43DD">
          <w:rPr>
            <w:rStyle w:val="Hyperlink"/>
            <w:rFonts w:asciiTheme="minorHAnsi" w:hAnsiTheme="minorHAnsi"/>
            <w:lang w:val="en-US"/>
          </w:rPr>
          <w:t>Part 200</w:t>
        </w:r>
      </w:hyperlink>
      <w:r w:rsidRPr="00EA43DD">
        <w:rPr>
          <w:rFonts w:asciiTheme="minorHAnsi" w:hAnsiTheme="minorHAnsi"/>
          <w:lang w:val="en-US"/>
        </w:rPr>
        <w:t xml:space="preserve"> and U.S. DOL exceptions </w:t>
      </w:r>
      <w:r w:rsidR="009F1DB6" w:rsidRPr="00EA43DD">
        <w:rPr>
          <w:rFonts w:asciiTheme="minorHAnsi" w:hAnsiTheme="minorHAnsi"/>
          <w:lang w:val="en-US"/>
        </w:rPr>
        <w:t xml:space="preserve">2 CFR </w:t>
      </w:r>
      <w:hyperlink r:id="rId60" w:history="1">
        <w:r w:rsidR="009F1DB6" w:rsidRPr="00EA43DD">
          <w:rPr>
            <w:rStyle w:val="Hyperlink"/>
            <w:rFonts w:asciiTheme="minorHAnsi" w:hAnsiTheme="minorHAnsi"/>
            <w:lang w:val="en-US"/>
          </w:rPr>
          <w:t>Part 2900</w:t>
        </w:r>
      </w:hyperlink>
      <w:r w:rsidRPr="00EA43DD">
        <w:rPr>
          <w:rFonts w:asciiTheme="minorHAnsi" w:hAnsiTheme="minorHAnsi"/>
          <w:lang w:val="en-US"/>
        </w:rPr>
        <w:t xml:space="preserve">. In general, to be an allowable charge under </w:t>
      </w:r>
      <w:proofErr w:type="gramStart"/>
      <w:r w:rsidRPr="00EA43DD">
        <w:rPr>
          <w:rFonts w:asciiTheme="minorHAnsi" w:hAnsiTheme="minorHAnsi"/>
          <w:lang w:val="en-US"/>
        </w:rPr>
        <w:t>the WIOA</w:t>
      </w:r>
      <w:proofErr w:type="gramEnd"/>
      <w:r w:rsidRPr="00EA43DD">
        <w:rPr>
          <w:rFonts w:asciiTheme="minorHAnsi" w:hAnsiTheme="minorHAnsi"/>
          <w:lang w:val="en-US"/>
        </w:rPr>
        <w:t>, a cost must meet the following criteria:</w:t>
      </w:r>
    </w:p>
    <w:p w14:paraId="049BAEF6" w14:textId="43FF90DE" w:rsidR="008544AA" w:rsidRPr="00EA43DD" w:rsidRDefault="008544AA" w:rsidP="00943164">
      <w:pPr>
        <w:pStyle w:val="ListParagraph"/>
        <w:rPr>
          <w:rFonts w:asciiTheme="minorHAnsi" w:eastAsia="Arial" w:hAnsiTheme="minorHAnsi"/>
          <w:lang w:val="en"/>
        </w:rPr>
      </w:pPr>
      <w:r w:rsidRPr="00EA43DD">
        <w:rPr>
          <w:rFonts w:asciiTheme="minorHAnsi" w:hAnsiTheme="minorHAnsi"/>
          <w:lang w:val="en"/>
        </w:rPr>
        <w:t>Be necessary and reasonable for the performance of the award</w:t>
      </w:r>
      <w:r w:rsidR="00943164" w:rsidRPr="00EA43DD">
        <w:rPr>
          <w:rFonts w:asciiTheme="minorHAnsi" w:hAnsiTheme="minorHAnsi"/>
          <w:lang w:val="en"/>
        </w:rPr>
        <w:t>.</w:t>
      </w:r>
    </w:p>
    <w:p w14:paraId="35C78F15" w14:textId="1E2F323E" w:rsidR="008544AA" w:rsidRPr="00EA43DD" w:rsidRDefault="008544AA" w:rsidP="00943164">
      <w:pPr>
        <w:pStyle w:val="ListParagraph"/>
        <w:rPr>
          <w:rFonts w:asciiTheme="minorHAnsi" w:eastAsia="Arial" w:hAnsiTheme="minorHAnsi"/>
          <w:lang w:val="en"/>
        </w:rPr>
      </w:pPr>
      <w:r w:rsidRPr="00EA43DD">
        <w:rPr>
          <w:rFonts w:asciiTheme="minorHAnsi" w:hAnsiTheme="minorHAnsi"/>
          <w:lang w:val="en"/>
        </w:rPr>
        <w:t>Be allocable to the award</w:t>
      </w:r>
      <w:r w:rsidR="00943164" w:rsidRPr="00EA43DD">
        <w:rPr>
          <w:rFonts w:asciiTheme="minorHAnsi" w:hAnsiTheme="minorHAnsi"/>
          <w:lang w:val="en"/>
        </w:rPr>
        <w:t>.</w:t>
      </w:r>
    </w:p>
    <w:p w14:paraId="0F63D343" w14:textId="040ED690" w:rsidR="008544AA" w:rsidRPr="00D44DCA" w:rsidRDefault="008544AA" w:rsidP="01476CFA">
      <w:pPr>
        <w:pStyle w:val="ListParagraph"/>
        <w:rPr>
          <w:rFonts w:asciiTheme="minorHAnsi" w:eastAsia="Arial" w:hAnsiTheme="minorHAnsi"/>
        </w:rPr>
      </w:pPr>
      <w:r w:rsidRPr="00D44DCA">
        <w:rPr>
          <w:rFonts w:asciiTheme="minorHAnsi" w:hAnsiTheme="minorHAnsi"/>
        </w:rPr>
        <w:t>Conform to any limitations or exclusions set forth in the award</w:t>
      </w:r>
      <w:r w:rsidR="00943164" w:rsidRPr="00D44DCA">
        <w:rPr>
          <w:rFonts w:asciiTheme="minorHAnsi" w:hAnsiTheme="minorHAnsi"/>
        </w:rPr>
        <w:t>.</w:t>
      </w:r>
    </w:p>
    <w:p w14:paraId="05AD6E3C" w14:textId="2D59367B" w:rsidR="008544AA" w:rsidRPr="00D44DCA" w:rsidRDefault="008544AA" w:rsidP="00943164">
      <w:pPr>
        <w:pStyle w:val="ListParagraph"/>
        <w:rPr>
          <w:rFonts w:asciiTheme="minorHAnsi" w:eastAsia="Arial" w:hAnsiTheme="minorHAnsi"/>
          <w:lang w:val="en"/>
        </w:rPr>
      </w:pPr>
      <w:r w:rsidRPr="00D44DCA">
        <w:rPr>
          <w:rFonts w:asciiTheme="minorHAnsi" w:hAnsiTheme="minorHAnsi"/>
          <w:lang w:val="en"/>
        </w:rPr>
        <w:t>Be consistent with policies and procedures that apply uniformly to both federally financed and other activities of the non-federal entity</w:t>
      </w:r>
      <w:r w:rsidR="00943164" w:rsidRPr="00D44DCA">
        <w:rPr>
          <w:rFonts w:asciiTheme="minorHAnsi" w:hAnsiTheme="minorHAnsi"/>
          <w:lang w:val="en"/>
        </w:rPr>
        <w:t>.</w:t>
      </w:r>
    </w:p>
    <w:p w14:paraId="3A66A833" w14:textId="6DC4C956" w:rsidR="008544AA" w:rsidRPr="00D44DCA" w:rsidRDefault="008544AA" w:rsidP="01476CFA">
      <w:pPr>
        <w:pStyle w:val="ListParagraph"/>
        <w:rPr>
          <w:rFonts w:asciiTheme="minorHAnsi" w:eastAsia="Arial" w:hAnsiTheme="minorHAnsi"/>
        </w:rPr>
      </w:pPr>
      <w:proofErr w:type="gramStart"/>
      <w:r w:rsidRPr="00D44DCA">
        <w:rPr>
          <w:rFonts w:asciiTheme="minorHAnsi" w:hAnsiTheme="minorHAnsi"/>
        </w:rPr>
        <w:t>Be accorded</w:t>
      </w:r>
      <w:proofErr w:type="gramEnd"/>
      <w:r w:rsidRPr="00D44DCA">
        <w:rPr>
          <w:rFonts w:asciiTheme="minorHAnsi" w:hAnsiTheme="minorHAnsi"/>
        </w:rPr>
        <w:t xml:space="preserve"> consistent treatment</w:t>
      </w:r>
      <w:r w:rsidR="00943164" w:rsidRPr="00D44DCA">
        <w:rPr>
          <w:rFonts w:asciiTheme="minorHAnsi" w:hAnsiTheme="minorHAnsi"/>
        </w:rPr>
        <w:t>.</w:t>
      </w:r>
    </w:p>
    <w:p w14:paraId="772509DD" w14:textId="6DCABF3C" w:rsidR="008544AA" w:rsidRPr="00D44DCA" w:rsidRDefault="008544AA" w:rsidP="01476CFA">
      <w:pPr>
        <w:pStyle w:val="ListParagraph"/>
        <w:rPr>
          <w:rFonts w:asciiTheme="minorHAnsi" w:eastAsia="Arial" w:hAnsiTheme="minorHAnsi"/>
        </w:rPr>
      </w:pPr>
      <w:r w:rsidRPr="00D44DCA">
        <w:rPr>
          <w:rFonts w:asciiTheme="minorHAnsi" w:hAnsiTheme="minorHAnsi"/>
        </w:rPr>
        <w:t>Be determined in accordance with generally accepted accounting principles</w:t>
      </w:r>
      <w:r w:rsidR="00943164" w:rsidRPr="00D44DCA">
        <w:rPr>
          <w:rFonts w:asciiTheme="minorHAnsi" w:hAnsiTheme="minorHAnsi"/>
        </w:rPr>
        <w:t>.</w:t>
      </w:r>
    </w:p>
    <w:p w14:paraId="6BF9BC28" w14:textId="7F72BB9D" w:rsidR="008544AA" w:rsidRPr="00D44DCA" w:rsidRDefault="008544AA" w:rsidP="01476CFA">
      <w:pPr>
        <w:pStyle w:val="ListParagraph"/>
        <w:rPr>
          <w:rFonts w:asciiTheme="minorHAnsi" w:eastAsia="Arial" w:hAnsiTheme="minorHAnsi"/>
        </w:rPr>
      </w:pPr>
      <w:r w:rsidRPr="00D44DCA">
        <w:rPr>
          <w:rFonts w:asciiTheme="minorHAnsi" w:hAnsiTheme="minorHAnsi"/>
        </w:rPr>
        <w:t xml:space="preserve">Not </w:t>
      </w:r>
      <w:proofErr w:type="gramStart"/>
      <w:r w:rsidRPr="00D44DCA">
        <w:rPr>
          <w:rFonts w:asciiTheme="minorHAnsi" w:hAnsiTheme="minorHAnsi"/>
        </w:rPr>
        <w:t>be</w:t>
      </w:r>
      <w:proofErr w:type="gramEnd"/>
      <w:r w:rsidRPr="00D44DCA">
        <w:rPr>
          <w:rFonts w:asciiTheme="minorHAnsi" w:hAnsiTheme="minorHAnsi"/>
        </w:rPr>
        <w:t xml:space="preserve"> used to meet cost-sharing or matching requirements of any other </w:t>
      </w:r>
      <w:proofErr w:type="gramStart"/>
      <w:r w:rsidRPr="00D44DCA">
        <w:rPr>
          <w:rFonts w:asciiTheme="minorHAnsi" w:hAnsiTheme="minorHAnsi"/>
        </w:rPr>
        <w:t>federally-financed</w:t>
      </w:r>
      <w:proofErr w:type="gramEnd"/>
      <w:r w:rsidRPr="00D44DCA">
        <w:rPr>
          <w:rFonts w:asciiTheme="minorHAnsi" w:hAnsiTheme="minorHAnsi"/>
        </w:rPr>
        <w:t xml:space="preserve"> program (without prior approval from the state)</w:t>
      </w:r>
      <w:r w:rsidR="00943164" w:rsidRPr="00D44DCA">
        <w:rPr>
          <w:rFonts w:asciiTheme="minorHAnsi" w:hAnsiTheme="minorHAnsi"/>
        </w:rPr>
        <w:t>.</w:t>
      </w:r>
    </w:p>
    <w:p w14:paraId="292EB376" w14:textId="32DA7D2D" w:rsidR="008544AA" w:rsidRPr="00D44DCA" w:rsidRDefault="008544AA" w:rsidP="00943164">
      <w:pPr>
        <w:pStyle w:val="ListParagraph"/>
        <w:rPr>
          <w:rFonts w:asciiTheme="minorHAnsi" w:eastAsia="Arial" w:hAnsiTheme="minorHAnsi"/>
          <w:sz w:val="28"/>
          <w:szCs w:val="28"/>
          <w:lang w:val="en"/>
        </w:rPr>
      </w:pPr>
      <w:r w:rsidRPr="00D44DCA">
        <w:rPr>
          <w:rFonts w:asciiTheme="minorHAnsi" w:hAnsiTheme="minorHAnsi"/>
          <w:lang w:val="en"/>
        </w:rPr>
        <w:t>Be adequately documented</w:t>
      </w:r>
      <w:r w:rsidR="00943164" w:rsidRPr="00D44DCA">
        <w:rPr>
          <w:rFonts w:asciiTheme="minorHAnsi" w:hAnsiTheme="minorHAnsi"/>
          <w:lang w:val="en"/>
        </w:rPr>
        <w:t>.</w:t>
      </w:r>
    </w:p>
    <w:p w14:paraId="7FA78FA1" w14:textId="77777777" w:rsidR="008544AA" w:rsidRPr="00D44DCA" w:rsidRDefault="008544AA" w:rsidP="008544AA">
      <w:pPr>
        <w:tabs>
          <w:tab w:val="left" w:pos="1440"/>
          <w:tab w:val="right" w:pos="10080"/>
        </w:tabs>
        <w:spacing w:after="0" w:line="240" w:lineRule="auto"/>
        <w:rPr>
          <w:rFonts w:eastAsia="Calibri" w:cstheme="minorHAnsi"/>
          <w:sz w:val="12"/>
          <w:szCs w:val="16"/>
          <w:lang w:val="en"/>
        </w:rPr>
      </w:pPr>
    </w:p>
    <w:p w14:paraId="5A3E048E" w14:textId="77777777" w:rsidR="008544AA" w:rsidRPr="00D44DCA" w:rsidRDefault="008544AA" w:rsidP="00943164">
      <w:pPr>
        <w:pStyle w:val="BodyText"/>
        <w:rPr>
          <w:rFonts w:asciiTheme="minorHAnsi" w:hAnsiTheme="minorHAnsi"/>
        </w:rPr>
      </w:pPr>
      <w:r w:rsidRPr="00D44DCA">
        <w:rPr>
          <w:rFonts w:asciiTheme="minorHAnsi" w:hAnsiTheme="minorHAnsi"/>
          <w:lang w:val="en-US"/>
        </w:rPr>
        <w:t>Below is a high-level cost items matrix with six columns. The first four columns identify cost items and various entity types. The remaining two columns are reserved for the specific Uniform Guidance sections and DOL exceptions (if applicable). It should be noted that the matrix is intended to be used as an initial tool or quick reference guide rather than a final authority for determining whether a cost would be considered allowable. The legend key below, along with the definitions, is intended to help the user understand whether a cost item is allowable or not.</w:t>
      </w:r>
    </w:p>
    <w:p w14:paraId="1841992D" w14:textId="79A4FB04" w:rsidR="008544AA" w:rsidRPr="00D44DCA" w:rsidRDefault="008544AA" w:rsidP="00823DF9">
      <w:pPr>
        <w:pStyle w:val="BodyText"/>
        <w:spacing w:after="0"/>
        <w:rPr>
          <w:rFonts w:asciiTheme="minorHAnsi" w:hAnsiTheme="minorHAnsi"/>
          <w:b/>
          <w:bCs/>
        </w:rPr>
      </w:pPr>
      <w:r w:rsidRPr="00D44DCA">
        <w:rPr>
          <w:rFonts w:asciiTheme="minorHAnsi" w:hAnsiTheme="minorHAnsi"/>
          <w:b/>
          <w:bCs/>
        </w:rPr>
        <w:t xml:space="preserve">Figure </w:t>
      </w:r>
      <w:r w:rsidR="00943164" w:rsidRPr="00D44DCA">
        <w:rPr>
          <w:rFonts w:asciiTheme="minorHAnsi" w:hAnsiTheme="minorHAnsi"/>
          <w:b/>
          <w:bCs/>
        </w:rPr>
        <w:t>C.</w:t>
      </w:r>
      <w:r w:rsidRPr="00D44DCA">
        <w:rPr>
          <w:rFonts w:asciiTheme="minorHAnsi" w:hAnsiTheme="minorHAnsi"/>
          <w:b/>
          <w:bCs/>
        </w:rPr>
        <w:t>1: Allowable Costs Legend</w:t>
      </w:r>
    </w:p>
    <w:tbl>
      <w:tblPr>
        <w:tblW w:w="62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Figure 1: Allowable Costs Legend"/>
      </w:tblPr>
      <w:tblGrid>
        <w:gridCol w:w="1530"/>
        <w:gridCol w:w="4680"/>
      </w:tblGrid>
      <w:tr w:rsidR="008544AA" w:rsidRPr="00D44DCA" w14:paraId="75F0F8DD" w14:textId="77777777" w:rsidTr="00823DF9">
        <w:trPr>
          <w:trHeight w:val="255"/>
          <w:tblHeader/>
        </w:trPr>
        <w:tc>
          <w:tcPr>
            <w:tcW w:w="1530" w:type="dxa"/>
            <w:tcBorders>
              <w:top w:val="single" w:sz="4" w:space="0" w:color="000000"/>
              <w:left w:val="single" w:sz="4" w:space="0" w:color="000000"/>
              <w:bottom w:val="single" w:sz="4" w:space="0" w:color="000000"/>
              <w:right w:val="single" w:sz="4" w:space="0" w:color="000000"/>
            </w:tcBorders>
            <w:shd w:val="clear" w:color="auto" w:fill="D9D9D9"/>
            <w:hideMark/>
          </w:tcPr>
          <w:p w14:paraId="279E01CE"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Legend Key</w:t>
            </w:r>
          </w:p>
        </w:tc>
        <w:tc>
          <w:tcPr>
            <w:tcW w:w="4680" w:type="dxa"/>
            <w:tcBorders>
              <w:top w:val="single" w:sz="4" w:space="0" w:color="000000"/>
              <w:left w:val="single" w:sz="4" w:space="0" w:color="000000"/>
              <w:bottom w:val="single" w:sz="4" w:space="0" w:color="000000"/>
              <w:right w:val="single" w:sz="4" w:space="0" w:color="000000"/>
            </w:tcBorders>
            <w:shd w:val="clear" w:color="auto" w:fill="D9D9D9"/>
            <w:hideMark/>
          </w:tcPr>
          <w:p w14:paraId="73B806FC"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Legend Key Definition</w:t>
            </w:r>
          </w:p>
        </w:tc>
      </w:tr>
      <w:tr w:rsidR="008544AA" w:rsidRPr="00D44DCA" w14:paraId="37E16B44" w14:textId="77777777" w:rsidTr="00823DF9">
        <w:trPr>
          <w:trHeight w:val="255"/>
        </w:trPr>
        <w:tc>
          <w:tcPr>
            <w:tcW w:w="1530" w:type="dxa"/>
            <w:tcBorders>
              <w:top w:val="single" w:sz="4" w:space="0" w:color="000000"/>
              <w:left w:val="single" w:sz="4" w:space="0" w:color="000000"/>
              <w:bottom w:val="single" w:sz="4" w:space="0" w:color="000000"/>
              <w:right w:val="single" w:sz="4" w:space="0" w:color="000000"/>
            </w:tcBorders>
            <w:hideMark/>
          </w:tcPr>
          <w:p w14:paraId="38883849"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4680" w:type="dxa"/>
            <w:tcBorders>
              <w:top w:val="single" w:sz="4" w:space="0" w:color="000000"/>
              <w:left w:val="single" w:sz="4" w:space="0" w:color="000000"/>
              <w:bottom w:val="single" w:sz="4" w:space="0" w:color="000000"/>
              <w:right w:val="single" w:sz="4" w:space="0" w:color="000000"/>
            </w:tcBorders>
            <w:hideMark/>
          </w:tcPr>
          <w:p w14:paraId="5CE4280D"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Allowable</w:t>
            </w:r>
          </w:p>
        </w:tc>
      </w:tr>
      <w:tr w:rsidR="008544AA" w:rsidRPr="00D44DCA" w14:paraId="51A74FDA" w14:textId="77777777" w:rsidTr="00823DF9">
        <w:trPr>
          <w:trHeight w:val="255"/>
        </w:trPr>
        <w:tc>
          <w:tcPr>
            <w:tcW w:w="1530" w:type="dxa"/>
            <w:tcBorders>
              <w:top w:val="single" w:sz="4" w:space="0" w:color="000000"/>
              <w:left w:val="single" w:sz="4" w:space="0" w:color="000000"/>
              <w:bottom w:val="single" w:sz="4" w:space="0" w:color="000000"/>
              <w:right w:val="single" w:sz="4" w:space="0" w:color="000000"/>
            </w:tcBorders>
            <w:hideMark/>
          </w:tcPr>
          <w:p w14:paraId="5DDCE2CC"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AP</w:t>
            </w:r>
          </w:p>
        </w:tc>
        <w:tc>
          <w:tcPr>
            <w:tcW w:w="4680" w:type="dxa"/>
            <w:tcBorders>
              <w:top w:val="single" w:sz="4" w:space="0" w:color="000000"/>
              <w:left w:val="single" w:sz="4" w:space="0" w:color="000000"/>
              <w:bottom w:val="single" w:sz="4" w:space="0" w:color="000000"/>
              <w:right w:val="single" w:sz="4" w:space="0" w:color="000000"/>
            </w:tcBorders>
            <w:hideMark/>
          </w:tcPr>
          <w:p w14:paraId="7DF596CE"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 xml:space="preserve">Allowable with Prior Approval </w:t>
            </w:r>
          </w:p>
        </w:tc>
      </w:tr>
      <w:tr w:rsidR="008544AA" w:rsidRPr="00D44DCA" w14:paraId="002F2301" w14:textId="77777777" w:rsidTr="00823DF9">
        <w:trPr>
          <w:trHeight w:val="255"/>
        </w:trPr>
        <w:tc>
          <w:tcPr>
            <w:tcW w:w="1530" w:type="dxa"/>
            <w:tcBorders>
              <w:top w:val="single" w:sz="4" w:space="0" w:color="000000"/>
              <w:left w:val="single" w:sz="4" w:space="0" w:color="000000"/>
              <w:bottom w:val="single" w:sz="4" w:space="0" w:color="000000"/>
              <w:right w:val="single" w:sz="4" w:space="0" w:color="000000"/>
            </w:tcBorders>
            <w:hideMark/>
          </w:tcPr>
          <w:p w14:paraId="1AAF3125"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w:t>
            </w:r>
          </w:p>
        </w:tc>
        <w:tc>
          <w:tcPr>
            <w:tcW w:w="4680" w:type="dxa"/>
            <w:tcBorders>
              <w:top w:val="single" w:sz="4" w:space="0" w:color="000000"/>
              <w:left w:val="single" w:sz="4" w:space="0" w:color="000000"/>
              <w:bottom w:val="single" w:sz="4" w:space="0" w:color="000000"/>
              <w:right w:val="single" w:sz="4" w:space="0" w:color="000000"/>
            </w:tcBorders>
            <w:hideMark/>
          </w:tcPr>
          <w:p w14:paraId="4DFD0ED7"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Allowable with Conditions</w:t>
            </w:r>
          </w:p>
        </w:tc>
      </w:tr>
      <w:tr w:rsidR="008544AA" w:rsidRPr="00D44DCA" w14:paraId="19177455" w14:textId="77777777" w:rsidTr="00823DF9">
        <w:trPr>
          <w:trHeight w:val="255"/>
        </w:trPr>
        <w:tc>
          <w:tcPr>
            <w:tcW w:w="1530" w:type="dxa"/>
            <w:tcBorders>
              <w:top w:val="single" w:sz="4" w:space="0" w:color="000000"/>
              <w:left w:val="single" w:sz="4" w:space="0" w:color="000000"/>
              <w:bottom w:val="single" w:sz="4" w:space="0" w:color="000000"/>
              <w:right w:val="single" w:sz="4" w:space="0" w:color="000000"/>
            </w:tcBorders>
            <w:hideMark/>
          </w:tcPr>
          <w:p w14:paraId="2B5E891F"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w:t>
            </w:r>
          </w:p>
        </w:tc>
        <w:tc>
          <w:tcPr>
            <w:tcW w:w="4680" w:type="dxa"/>
            <w:tcBorders>
              <w:top w:val="single" w:sz="4" w:space="0" w:color="000000"/>
              <w:left w:val="single" w:sz="4" w:space="0" w:color="000000"/>
              <w:bottom w:val="single" w:sz="4" w:space="0" w:color="000000"/>
              <w:right w:val="single" w:sz="4" w:space="0" w:color="000000"/>
            </w:tcBorders>
            <w:hideMark/>
          </w:tcPr>
          <w:p w14:paraId="64BF4719"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Unallowable</w:t>
            </w:r>
          </w:p>
        </w:tc>
      </w:tr>
      <w:tr w:rsidR="008544AA" w:rsidRPr="00D44DCA" w14:paraId="577F2B9D" w14:textId="77777777" w:rsidTr="00823DF9">
        <w:trPr>
          <w:trHeight w:val="255"/>
        </w:trPr>
        <w:tc>
          <w:tcPr>
            <w:tcW w:w="1530" w:type="dxa"/>
            <w:tcBorders>
              <w:top w:val="single" w:sz="4" w:space="0" w:color="000000"/>
              <w:left w:val="single" w:sz="4" w:space="0" w:color="000000"/>
              <w:bottom w:val="single" w:sz="4" w:space="0" w:color="000000"/>
              <w:right w:val="single" w:sz="4" w:space="0" w:color="000000"/>
            </w:tcBorders>
            <w:hideMark/>
          </w:tcPr>
          <w:p w14:paraId="33D6AA16"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NS</w:t>
            </w:r>
          </w:p>
        </w:tc>
        <w:tc>
          <w:tcPr>
            <w:tcW w:w="4680" w:type="dxa"/>
            <w:tcBorders>
              <w:top w:val="single" w:sz="4" w:space="0" w:color="000000"/>
              <w:left w:val="single" w:sz="4" w:space="0" w:color="000000"/>
              <w:bottom w:val="single" w:sz="4" w:space="0" w:color="000000"/>
              <w:right w:val="single" w:sz="4" w:space="0" w:color="000000"/>
            </w:tcBorders>
            <w:hideMark/>
          </w:tcPr>
          <w:p w14:paraId="4D47D33A"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Not Specified in the Uniform Guidance</w:t>
            </w:r>
          </w:p>
        </w:tc>
      </w:tr>
    </w:tbl>
    <w:p w14:paraId="44B9142E" w14:textId="77777777" w:rsidR="008544AA" w:rsidRPr="00D44DCA" w:rsidRDefault="008544AA" w:rsidP="00943164">
      <w:pPr>
        <w:pStyle w:val="BodyText"/>
        <w:rPr>
          <w:rFonts w:asciiTheme="minorHAnsi" w:hAnsiTheme="minorHAnsi"/>
          <w:sz w:val="16"/>
          <w:szCs w:val="16"/>
        </w:rPr>
      </w:pPr>
    </w:p>
    <w:p w14:paraId="0B480301" w14:textId="797061FC" w:rsidR="008544AA" w:rsidRPr="00D44DCA" w:rsidRDefault="008544AA" w:rsidP="01476CFA">
      <w:pPr>
        <w:pStyle w:val="BodyText"/>
        <w:rPr>
          <w:rFonts w:asciiTheme="minorHAnsi" w:eastAsia="Arial" w:hAnsiTheme="minorHAnsi"/>
          <w:lang w:val="en-US"/>
        </w:rPr>
      </w:pPr>
      <w:r w:rsidRPr="00D44DCA">
        <w:rPr>
          <w:rFonts w:asciiTheme="minorHAnsi" w:hAnsiTheme="minorHAnsi"/>
          <w:lang w:val="en-US"/>
        </w:rPr>
        <w:lastRenderedPageBreak/>
        <w:t xml:space="preserve">Users should delve further into the various information sources if a cost item is denoted with two or more legend keys, as they may provide the additional necessary clarity. If this effort does not provide the essential information, then the project manager or Regional Advisor should be contacted. The “NS” legend </w:t>
      </w:r>
      <w:r w:rsidRPr="00620607">
        <w:rPr>
          <w:rFonts w:asciiTheme="minorHAnsi" w:hAnsiTheme="minorHAnsi"/>
          <w:lang w:val="en-US"/>
        </w:rPr>
        <w:t xml:space="preserve">key means that information may not be readily available. In this event, other information sources should be sought before contacting the project manager or Regional Advisor. The “AP” legend key means that, in some instances, prior written approval will be required. In this event, the user should adhere to the Uniform Guidance Section </w:t>
      </w:r>
      <w:hyperlink r:id="rId61" w:history="1">
        <w:r w:rsidRPr="00620607">
          <w:rPr>
            <w:rStyle w:val="Hyperlink"/>
            <w:rFonts w:asciiTheme="minorHAnsi" w:hAnsiTheme="minorHAnsi"/>
            <w:lang w:val="en-US"/>
          </w:rPr>
          <w:t>200.407</w:t>
        </w:r>
      </w:hyperlink>
      <w:r w:rsidRPr="00620607">
        <w:rPr>
          <w:rFonts w:asciiTheme="minorHAnsi" w:hAnsiTheme="minorHAnsi"/>
          <w:lang w:val="en-US"/>
        </w:rPr>
        <w:t xml:space="preserve">, DOL exceptions Section </w:t>
      </w:r>
      <w:hyperlink r:id="rId62" w:history="1">
        <w:r w:rsidRPr="00620607">
          <w:rPr>
            <w:rStyle w:val="Hyperlink"/>
            <w:rFonts w:asciiTheme="minorHAnsi" w:hAnsiTheme="minorHAnsi"/>
            <w:lang w:val="en-US"/>
          </w:rPr>
          <w:t>2900.16</w:t>
        </w:r>
      </w:hyperlink>
      <w:r w:rsidRPr="00620607">
        <w:rPr>
          <w:rFonts w:asciiTheme="minorHAnsi" w:hAnsiTheme="minorHAnsi"/>
          <w:lang w:val="en-US"/>
        </w:rPr>
        <w:t>, and contact their project manager or Regional Advisor.</w:t>
      </w:r>
    </w:p>
    <w:p w14:paraId="64A7EC1E" w14:textId="237FC9C5" w:rsidR="008544AA" w:rsidRPr="00D44DCA" w:rsidRDefault="008544AA" w:rsidP="00823DF9">
      <w:pPr>
        <w:pStyle w:val="BodyText"/>
        <w:spacing w:after="0"/>
        <w:rPr>
          <w:rFonts w:asciiTheme="minorHAnsi" w:hAnsiTheme="minorHAnsi"/>
          <w:b/>
        </w:rPr>
      </w:pPr>
      <w:r w:rsidRPr="00D44DCA">
        <w:rPr>
          <w:rFonts w:asciiTheme="minorHAnsi" w:hAnsiTheme="minorHAnsi"/>
          <w:b/>
        </w:rPr>
        <w:t>Figure</w:t>
      </w:r>
      <w:r w:rsidR="00943164" w:rsidRPr="00D44DCA">
        <w:rPr>
          <w:rFonts w:asciiTheme="minorHAnsi" w:hAnsiTheme="minorHAnsi"/>
          <w:b/>
        </w:rPr>
        <w:t xml:space="preserve"> C.</w:t>
      </w:r>
      <w:r w:rsidRPr="00D44DCA">
        <w:rPr>
          <w:rFonts w:asciiTheme="minorHAnsi" w:hAnsiTheme="minorHAnsi"/>
          <w:b/>
        </w:rPr>
        <w:t>2: Cost Items Matrix</w:t>
      </w:r>
    </w:p>
    <w:tbl>
      <w:tblPr>
        <w:tblW w:w="11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Figure 2: Cost Items Matrix"/>
      </w:tblPr>
      <w:tblGrid>
        <w:gridCol w:w="524"/>
        <w:gridCol w:w="2531"/>
        <w:gridCol w:w="1620"/>
        <w:gridCol w:w="1800"/>
        <w:gridCol w:w="1800"/>
        <w:gridCol w:w="1440"/>
        <w:gridCol w:w="1350"/>
      </w:tblGrid>
      <w:tr w:rsidR="008544AA" w:rsidRPr="00EA43DD" w14:paraId="14D093E9" w14:textId="77777777" w:rsidTr="00D44DCA">
        <w:trPr>
          <w:trHeight w:val="1178"/>
          <w:tblHeader/>
          <w:jc w:val="center"/>
        </w:trPr>
        <w:tc>
          <w:tcPr>
            <w:tcW w:w="305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91A21ED" w14:textId="77777777" w:rsidR="008544AA" w:rsidRPr="00EA43DD" w:rsidRDefault="008544AA" w:rsidP="00823DF9">
            <w:pPr>
              <w:pStyle w:val="BodyText"/>
              <w:spacing w:before="120" w:after="120"/>
              <w:rPr>
                <w:rFonts w:asciiTheme="minorHAnsi" w:hAnsiTheme="minorHAnsi"/>
                <w:b/>
              </w:rPr>
            </w:pPr>
            <w:r w:rsidRPr="00EA43DD">
              <w:rPr>
                <w:rFonts w:asciiTheme="minorHAnsi" w:hAnsiTheme="minorHAnsi"/>
                <w:b/>
              </w:rPr>
              <w:t>Cost Item</w:t>
            </w:r>
            <w:bookmarkStart w:id="314" w:name="_3ygebqi"/>
            <w:bookmarkEnd w:id="314"/>
          </w:p>
        </w:tc>
        <w:tc>
          <w:tcPr>
            <w:tcW w:w="162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70A2B06" w14:textId="4C5DBFE1" w:rsidR="008544AA" w:rsidRPr="00EA43DD" w:rsidRDefault="008544AA" w:rsidP="00823DF9">
            <w:pPr>
              <w:pStyle w:val="BodyText"/>
              <w:spacing w:before="120" w:after="120"/>
              <w:rPr>
                <w:rFonts w:asciiTheme="minorHAnsi" w:hAnsiTheme="minorHAnsi"/>
                <w:b/>
              </w:rPr>
            </w:pPr>
            <w:r w:rsidRPr="00EA43DD">
              <w:rPr>
                <w:rFonts w:asciiTheme="minorHAnsi" w:hAnsiTheme="minorHAnsi"/>
                <w:b/>
              </w:rPr>
              <w:t>Educational</w:t>
            </w:r>
            <w:r w:rsidR="00943164" w:rsidRPr="00EA43DD">
              <w:rPr>
                <w:rFonts w:asciiTheme="minorHAnsi" w:hAnsiTheme="minorHAnsi"/>
                <w:b/>
              </w:rPr>
              <w:t xml:space="preserve"> </w:t>
            </w:r>
            <w:r w:rsidRPr="00EA43DD">
              <w:rPr>
                <w:rFonts w:asciiTheme="minorHAnsi" w:hAnsiTheme="minorHAnsi"/>
                <w:b/>
              </w:rPr>
              <w:t>Institutions</w:t>
            </w:r>
          </w:p>
        </w:tc>
        <w:tc>
          <w:tcPr>
            <w:tcW w:w="180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C216EFA" w14:textId="77777777" w:rsidR="008544AA" w:rsidRPr="00EA43DD" w:rsidRDefault="008544AA" w:rsidP="00823DF9">
            <w:pPr>
              <w:pStyle w:val="BodyText"/>
              <w:spacing w:before="120" w:after="120"/>
              <w:rPr>
                <w:rFonts w:asciiTheme="minorHAnsi" w:hAnsiTheme="minorHAnsi"/>
                <w:b/>
              </w:rPr>
            </w:pPr>
            <w:r w:rsidRPr="00EA43DD">
              <w:rPr>
                <w:rFonts w:asciiTheme="minorHAnsi" w:hAnsiTheme="minorHAnsi"/>
                <w:b/>
              </w:rPr>
              <w:t>Non-Profit Organizations</w:t>
            </w:r>
          </w:p>
        </w:tc>
        <w:tc>
          <w:tcPr>
            <w:tcW w:w="180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9AB58F1" w14:textId="77777777" w:rsidR="008544AA" w:rsidRPr="00EA43DD" w:rsidRDefault="008544AA" w:rsidP="00823DF9">
            <w:pPr>
              <w:pStyle w:val="BodyText"/>
              <w:spacing w:before="120" w:after="120"/>
              <w:rPr>
                <w:rFonts w:asciiTheme="minorHAnsi" w:hAnsiTheme="minorHAnsi"/>
                <w:b/>
              </w:rPr>
            </w:pPr>
            <w:r w:rsidRPr="00EA43DD">
              <w:rPr>
                <w:rFonts w:asciiTheme="minorHAnsi" w:hAnsiTheme="minorHAnsi"/>
                <w:b/>
              </w:rPr>
              <w:t>State, Local, and Indian Tribal Governments</w:t>
            </w:r>
          </w:p>
        </w:tc>
        <w:tc>
          <w:tcPr>
            <w:tcW w:w="144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0B099C2" w14:textId="6BB156D2" w:rsidR="008544AA" w:rsidRPr="00EA43DD" w:rsidRDefault="008544AA" w:rsidP="00823DF9">
            <w:pPr>
              <w:pStyle w:val="BodyText"/>
              <w:spacing w:before="120" w:after="120"/>
              <w:rPr>
                <w:rFonts w:asciiTheme="minorHAnsi" w:hAnsiTheme="minorHAnsi"/>
                <w:b/>
              </w:rPr>
            </w:pPr>
            <w:r w:rsidRPr="00EA43DD">
              <w:rPr>
                <w:rFonts w:asciiTheme="minorHAnsi" w:hAnsiTheme="minorHAnsi"/>
                <w:b/>
              </w:rPr>
              <w:t>Uniform Guidance</w:t>
            </w:r>
            <w:r w:rsidR="00943164" w:rsidRPr="00EA43DD">
              <w:rPr>
                <w:rFonts w:asciiTheme="minorHAnsi" w:hAnsiTheme="minorHAnsi"/>
                <w:b/>
              </w:rPr>
              <w:t xml:space="preserve"> </w:t>
            </w:r>
            <w:r w:rsidRPr="00EA43DD">
              <w:rPr>
                <w:rFonts w:asciiTheme="minorHAnsi" w:hAnsiTheme="minorHAnsi"/>
                <w:b/>
              </w:rPr>
              <w:t>Section</w:t>
            </w:r>
          </w:p>
        </w:tc>
        <w:tc>
          <w:tcPr>
            <w:tcW w:w="135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2078045" w14:textId="77777777" w:rsidR="008544AA" w:rsidRPr="00EA43DD" w:rsidRDefault="008544AA" w:rsidP="00823DF9">
            <w:pPr>
              <w:pStyle w:val="BodyText"/>
              <w:spacing w:before="120" w:after="120"/>
              <w:rPr>
                <w:rFonts w:asciiTheme="minorHAnsi" w:hAnsiTheme="minorHAnsi"/>
                <w:b/>
              </w:rPr>
            </w:pPr>
            <w:r w:rsidRPr="00EA43DD">
              <w:rPr>
                <w:rFonts w:asciiTheme="minorHAnsi" w:hAnsiTheme="minorHAnsi"/>
                <w:b/>
              </w:rPr>
              <w:t>DOL Exception Section</w:t>
            </w:r>
          </w:p>
        </w:tc>
      </w:tr>
      <w:tr w:rsidR="008544AA" w:rsidRPr="00EA43DD" w14:paraId="5EC662A5"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20C71801" w14:textId="77777777" w:rsidR="008544AA" w:rsidRPr="00EA43DD" w:rsidRDefault="008544AA" w:rsidP="00943164">
            <w:pPr>
              <w:pStyle w:val="BodyText"/>
              <w:rPr>
                <w:rFonts w:asciiTheme="minorHAnsi" w:hAnsiTheme="minorHAnsi"/>
              </w:rPr>
            </w:pPr>
            <w:bookmarkStart w:id="315" w:name="_sqyw64"/>
            <w:bookmarkStart w:id="316" w:name="_2dlolyb"/>
            <w:bookmarkEnd w:id="315"/>
            <w:bookmarkEnd w:id="316"/>
          </w:p>
        </w:tc>
        <w:tc>
          <w:tcPr>
            <w:tcW w:w="2531" w:type="dxa"/>
            <w:tcBorders>
              <w:top w:val="single" w:sz="4" w:space="0" w:color="000000"/>
              <w:left w:val="single" w:sz="4" w:space="0" w:color="000000"/>
              <w:bottom w:val="single" w:sz="4" w:space="0" w:color="000000"/>
              <w:right w:val="single" w:sz="4" w:space="0" w:color="000000"/>
            </w:tcBorders>
            <w:hideMark/>
          </w:tcPr>
          <w:p w14:paraId="10F0A759"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Advertising and public relations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7B50B1A8"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61BC804D"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792F6FF"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7C1A5320" w14:textId="77777777" w:rsidR="008544AA" w:rsidRPr="00EA43DD" w:rsidRDefault="008544AA" w:rsidP="00823DF9">
            <w:pPr>
              <w:pStyle w:val="BodyText"/>
              <w:spacing w:before="120" w:after="120"/>
              <w:rPr>
                <w:rFonts w:asciiTheme="minorHAnsi" w:hAnsiTheme="minorHAnsi"/>
                <w:color w:val="467886"/>
                <w:u w:val="single"/>
              </w:rPr>
            </w:pPr>
            <w:hyperlink r:id="rId63" w:anchor="se2.1.200_1421" w:history="1">
              <w:r w:rsidRPr="00EA43DD">
                <w:rPr>
                  <w:rFonts w:asciiTheme="minorHAnsi" w:hAnsiTheme="minorHAnsi"/>
                  <w:color w:val="467886"/>
                  <w:u w:val="single"/>
                </w:rPr>
                <w:t>200.421</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18F3DF33" w14:textId="77777777" w:rsidR="008544AA" w:rsidRPr="00EA43DD" w:rsidRDefault="008544AA" w:rsidP="00823DF9">
            <w:pPr>
              <w:pStyle w:val="BodyText"/>
              <w:spacing w:before="120" w:after="120"/>
              <w:rPr>
                <w:rFonts w:asciiTheme="minorHAnsi" w:hAnsiTheme="minorHAnsi"/>
              </w:rPr>
            </w:pPr>
          </w:p>
        </w:tc>
      </w:tr>
      <w:tr w:rsidR="008544AA" w:rsidRPr="00EA43DD" w14:paraId="139C143B"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7BC339D7" w14:textId="77777777" w:rsidR="008544AA" w:rsidRPr="00EA43DD" w:rsidRDefault="008544AA" w:rsidP="00943164">
            <w:pPr>
              <w:pStyle w:val="BodyText"/>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0B8EEE83"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Advisory councils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0560BF61"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6B9AB105"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8860348"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38389B60" w14:textId="77777777" w:rsidR="008544AA" w:rsidRPr="00EA43DD" w:rsidRDefault="008544AA" w:rsidP="00823DF9">
            <w:pPr>
              <w:pStyle w:val="BodyText"/>
              <w:spacing w:before="120" w:after="120"/>
              <w:rPr>
                <w:rFonts w:asciiTheme="minorHAnsi" w:hAnsiTheme="minorHAnsi"/>
                <w:color w:val="467886"/>
                <w:u w:val="single"/>
              </w:rPr>
            </w:pPr>
            <w:hyperlink r:id="rId64" w:anchor="se2.1.200_1422" w:history="1">
              <w:r w:rsidRPr="00EA43DD">
                <w:rPr>
                  <w:rFonts w:asciiTheme="minorHAnsi" w:hAnsiTheme="minorHAnsi"/>
                  <w:color w:val="467886"/>
                  <w:u w:val="single"/>
                </w:rPr>
                <w:t>200.422</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6EAD90E2" w14:textId="77777777" w:rsidR="008544AA" w:rsidRPr="00EA43DD" w:rsidRDefault="008544AA" w:rsidP="00823DF9">
            <w:pPr>
              <w:pStyle w:val="BodyText"/>
              <w:spacing w:before="120" w:after="120"/>
              <w:rPr>
                <w:rFonts w:asciiTheme="minorHAnsi" w:hAnsiTheme="minorHAnsi"/>
              </w:rPr>
            </w:pPr>
          </w:p>
        </w:tc>
      </w:tr>
      <w:tr w:rsidR="008544AA" w:rsidRPr="00EA43DD" w14:paraId="2A504808"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65C0E516" w14:textId="77777777" w:rsidR="008544AA" w:rsidRPr="00EA43DD" w:rsidRDefault="008544AA" w:rsidP="00943164">
            <w:pPr>
              <w:pStyle w:val="BodyText"/>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34216C09"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Alcoholic beverages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013A7675"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ADF0A2C"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995FF26"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2A6A067C" w14:textId="77777777" w:rsidR="008544AA" w:rsidRPr="00EA43DD" w:rsidRDefault="008544AA" w:rsidP="00823DF9">
            <w:pPr>
              <w:pStyle w:val="BodyText"/>
              <w:spacing w:before="120" w:after="120"/>
              <w:rPr>
                <w:rFonts w:asciiTheme="minorHAnsi" w:hAnsiTheme="minorHAnsi"/>
                <w:color w:val="467886"/>
                <w:u w:val="single"/>
              </w:rPr>
            </w:pPr>
            <w:hyperlink r:id="rId65" w:anchor="se2.1.200_1423" w:history="1">
              <w:r w:rsidRPr="00EA43DD">
                <w:rPr>
                  <w:rFonts w:asciiTheme="minorHAnsi" w:hAnsiTheme="minorHAnsi"/>
                  <w:color w:val="467886"/>
                  <w:u w:val="single"/>
                </w:rPr>
                <w:t>200.423</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408786EF" w14:textId="77777777" w:rsidR="008544AA" w:rsidRPr="00EA43DD" w:rsidRDefault="008544AA" w:rsidP="00823DF9">
            <w:pPr>
              <w:pStyle w:val="BodyText"/>
              <w:spacing w:before="120" w:after="120"/>
              <w:rPr>
                <w:rFonts w:asciiTheme="minorHAnsi" w:hAnsiTheme="minorHAnsi"/>
              </w:rPr>
            </w:pPr>
          </w:p>
        </w:tc>
      </w:tr>
      <w:tr w:rsidR="008544AA" w:rsidRPr="00EA43DD" w14:paraId="1DECB039"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64E82023" w14:textId="77777777" w:rsidR="008544AA" w:rsidRPr="00EA43DD" w:rsidRDefault="008544AA" w:rsidP="00943164">
            <w:pPr>
              <w:pStyle w:val="BodyText"/>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3825D8A0"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Alumni/ae activities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1EF439E9"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A5E5393"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NS</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FB8DD29"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NS</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62092E8E" w14:textId="77777777" w:rsidR="008544AA" w:rsidRPr="00EA43DD" w:rsidRDefault="008544AA" w:rsidP="00823DF9">
            <w:pPr>
              <w:pStyle w:val="BodyText"/>
              <w:spacing w:before="120" w:after="120"/>
              <w:rPr>
                <w:rFonts w:asciiTheme="minorHAnsi" w:hAnsiTheme="minorHAnsi"/>
                <w:color w:val="467886"/>
                <w:u w:val="single"/>
              </w:rPr>
            </w:pPr>
            <w:hyperlink r:id="rId66" w:anchor="se2.1.200_1424" w:history="1">
              <w:r w:rsidRPr="00EA43DD">
                <w:rPr>
                  <w:rFonts w:asciiTheme="minorHAnsi" w:hAnsiTheme="minorHAnsi"/>
                  <w:color w:val="467886"/>
                  <w:u w:val="single"/>
                </w:rPr>
                <w:t>200.424</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154BF46D" w14:textId="77777777" w:rsidR="008544AA" w:rsidRPr="00EA43DD" w:rsidRDefault="008544AA" w:rsidP="00823DF9">
            <w:pPr>
              <w:pStyle w:val="BodyText"/>
              <w:spacing w:before="120" w:after="120"/>
              <w:rPr>
                <w:rFonts w:asciiTheme="minorHAnsi" w:hAnsiTheme="minorHAnsi"/>
              </w:rPr>
            </w:pPr>
          </w:p>
        </w:tc>
      </w:tr>
      <w:tr w:rsidR="008544AA" w:rsidRPr="00EA43DD" w14:paraId="69C458E1"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1C313E25" w14:textId="77777777" w:rsidR="008544AA" w:rsidRPr="00EA43DD" w:rsidRDefault="008544AA" w:rsidP="00943164">
            <w:pPr>
              <w:pStyle w:val="BodyText"/>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2829D734"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Audit services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68319D7C"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527395B5"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7431DAA"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24D5E597" w14:textId="77777777" w:rsidR="008544AA" w:rsidRPr="00EA43DD" w:rsidRDefault="008544AA" w:rsidP="00823DF9">
            <w:pPr>
              <w:pStyle w:val="BodyText"/>
              <w:spacing w:before="120" w:after="120"/>
              <w:rPr>
                <w:rFonts w:asciiTheme="minorHAnsi" w:hAnsiTheme="minorHAnsi"/>
                <w:color w:val="467886"/>
                <w:u w:val="single"/>
              </w:rPr>
            </w:pPr>
            <w:hyperlink r:id="rId67" w:anchor="se2.1.200_1425" w:history="1">
              <w:r w:rsidRPr="00EA43DD">
                <w:rPr>
                  <w:rFonts w:asciiTheme="minorHAnsi" w:hAnsiTheme="minorHAnsi"/>
                  <w:color w:val="467886"/>
                  <w:u w:val="single"/>
                </w:rPr>
                <w:t>200.425</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3CD59BBC" w14:textId="77777777" w:rsidR="008544AA" w:rsidRPr="00EA43DD" w:rsidRDefault="008544AA" w:rsidP="00823DF9">
            <w:pPr>
              <w:pStyle w:val="BodyText"/>
              <w:spacing w:before="120" w:after="120"/>
              <w:rPr>
                <w:rFonts w:asciiTheme="minorHAnsi" w:hAnsiTheme="minorHAnsi"/>
              </w:rPr>
            </w:pPr>
          </w:p>
        </w:tc>
      </w:tr>
      <w:tr w:rsidR="008544AA" w:rsidRPr="00EA43DD" w14:paraId="32A9B954"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2C92AAEC" w14:textId="77777777" w:rsidR="008544AA" w:rsidRPr="00EA43DD" w:rsidRDefault="008544AA" w:rsidP="00943164">
            <w:pPr>
              <w:pStyle w:val="BodyText"/>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11B3EAE4"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Bad debts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3E46E76C"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128F5B9"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5B678BBA"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2E685063" w14:textId="77777777" w:rsidR="008544AA" w:rsidRPr="00EA43DD" w:rsidRDefault="008544AA" w:rsidP="00823DF9">
            <w:pPr>
              <w:pStyle w:val="BodyText"/>
              <w:spacing w:before="120" w:after="120"/>
              <w:rPr>
                <w:rFonts w:asciiTheme="minorHAnsi" w:hAnsiTheme="minorHAnsi"/>
                <w:color w:val="467886"/>
                <w:u w:val="single"/>
              </w:rPr>
            </w:pPr>
            <w:hyperlink r:id="rId68" w:anchor="se2.1.200_1426" w:history="1">
              <w:r w:rsidRPr="00EA43DD">
                <w:rPr>
                  <w:rFonts w:asciiTheme="minorHAnsi" w:hAnsiTheme="minorHAnsi"/>
                  <w:color w:val="467886"/>
                  <w:u w:val="single"/>
                </w:rPr>
                <w:t>200.426</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72E0BC6E" w14:textId="77777777" w:rsidR="008544AA" w:rsidRPr="00EA43DD" w:rsidRDefault="008544AA" w:rsidP="00823DF9">
            <w:pPr>
              <w:pStyle w:val="BodyText"/>
              <w:spacing w:before="120" w:after="120"/>
              <w:rPr>
                <w:rFonts w:asciiTheme="minorHAnsi" w:hAnsiTheme="minorHAnsi"/>
              </w:rPr>
            </w:pPr>
          </w:p>
        </w:tc>
      </w:tr>
      <w:tr w:rsidR="008544AA" w:rsidRPr="00EA43DD" w14:paraId="2B8507CB"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34379E9D" w14:textId="77777777" w:rsidR="008544AA" w:rsidRPr="00EA43DD" w:rsidRDefault="008544AA" w:rsidP="00943164">
            <w:pPr>
              <w:pStyle w:val="BodyText"/>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54CCB15E"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Bonding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4BBD562A"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99F5C21"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19E33C8"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1D3558AC" w14:textId="77777777" w:rsidR="008544AA" w:rsidRPr="00EA43DD" w:rsidRDefault="008544AA" w:rsidP="00823DF9">
            <w:pPr>
              <w:pStyle w:val="BodyText"/>
              <w:spacing w:before="120" w:after="120"/>
              <w:rPr>
                <w:rFonts w:asciiTheme="minorHAnsi" w:hAnsiTheme="minorHAnsi"/>
                <w:color w:val="467886"/>
                <w:u w:val="single"/>
              </w:rPr>
            </w:pPr>
            <w:hyperlink r:id="rId69" w:anchor="se2.1.200_1427" w:history="1">
              <w:r w:rsidRPr="00EA43DD">
                <w:rPr>
                  <w:rFonts w:asciiTheme="minorHAnsi" w:hAnsiTheme="minorHAnsi"/>
                  <w:color w:val="467886"/>
                  <w:u w:val="single"/>
                </w:rPr>
                <w:t>200.427</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2297903C" w14:textId="77777777" w:rsidR="008544AA" w:rsidRPr="00EA43DD" w:rsidRDefault="008544AA" w:rsidP="00823DF9">
            <w:pPr>
              <w:pStyle w:val="BodyText"/>
              <w:spacing w:before="120" w:after="120"/>
              <w:rPr>
                <w:rFonts w:asciiTheme="minorHAnsi" w:hAnsiTheme="minorHAnsi"/>
              </w:rPr>
            </w:pPr>
          </w:p>
        </w:tc>
      </w:tr>
      <w:tr w:rsidR="008544AA" w:rsidRPr="00EA43DD" w14:paraId="3F4C913A"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2988C0DA" w14:textId="77777777" w:rsidR="008544AA" w:rsidRPr="00EA43DD" w:rsidRDefault="008544AA" w:rsidP="00943164">
            <w:pPr>
              <w:pStyle w:val="BodyText"/>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7E5B3752"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Collection of improper payments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0C66339D"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7D6B406"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2C5278B"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308ABF69" w14:textId="77777777" w:rsidR="008544AA" w:rsidRPr="00EA43DD" w:rsidRDefault="008544AA" w:rsidP="00823DF9">
            <w:pPr>
              <w:pStyle w:val="BodyText"/>
              <w:spacing w:before="120" w:after="120"/>
              <w:rPr>
                <w:rFonts w:asciiTheme="minorHAnsi" w:hAnsiTheme="minorHAnsi"/>
                <w:color w:val="467886"/>
                <w:u w:val="single"/>
              </w:rPr>
            </w:pPr>
            <w:hyperlink r:id="rId70" w:anchor="se2.1.200_1428" w:history="1">
              <w:r w:rsidRPr="00EA43DD">
                <w:rPr>
                  <w:rFonts w:asciiTheme="minorHAnsi" w:hAnsiTheme="minorHAnsi"/>
                  <w:color w:val="467886"/>
                  <w:u w:val="single"/>
                </w:rPr>
                <w:t>200.428</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55DDF6A9" w14:textId="77777777" w:rsidR="008544AA" w:rsidRPr="00EA43DD" w:rsidRDefault="008544AA" w:rsidP="00823DF9">
            <w:pPr>
              <w:pStyle w:val="BodyText"/>
              <w:spacing w:before="120" w:after="120"/>
              <w:rPr>
                <w:rFonts w:asciiTheme="minorHAnsi" w:hAnsiTheme="minorHAnsi"/>
              </w:rPr>
            </w:pPr>
          </w:p>
        </w:tc>
      </w:tr>
      <w:tr w:rsidR="008544AA" w:rsidRPr="00EA43DD" w14:paraId="63F307E4"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776C441F" w14:textId="77777777" w:rsidR="008544AA" w:rsidRPr="00EA43DD" w:rsidRDefault="008544AA" w:rsidP="00943164">
            <w:pPr>
              <w:pStyle w:val="BodyText"/>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0F7E423D"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Commencement and convocation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79BFE411"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519D4C12"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NS</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A7C3DF6"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NS</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2B61BDAA" w14:textId="77777777" w:rsidR="008544AA" w:rsidRPr="00EA43DD" w:rsidRDefault="008544AA" w:rsidP="00823DF9">
            <w:pPr>
              <w:pStyle w:val="BodyText"/>
              <w:spacing w:before="120" w:after="120"/>
              <w:rPr>
                <w:rFonts w:asciiTheme="minorHAnsi" w:hAnsiTheme="minorHAnsi"/>
                <w:color w:val="467886"/>
                <w:u w:val="single"/>
              </w:rPr>
            </w:pPr>
            <w:hyperlink r:id="rId71" w:anchor="se2.1.200_1429" w:history="1">
              <w:r w:rsidRPr="00EA43DD">
                <w:rPr>
                  <w:rFonts w:asciiTheme="minorHAnsi" w:hAnsiTheme="minorHAnsi"/>
                  <w:color w:val="467886"/>
                  <w:u w:val="single"/>
                </w:rPr>
                <w:t>200.429</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5FB5FE8B" w14:textId="77777777" w:rsidR="008544AA" w:rsidRPr="00EA43DD" w:rsidRDefault="008544AA" w:rsidP="00823DF9">
            <w:pPr>
              <w:pStyle w:val="BodyText"/>
              <w:spacing w:before="120" w:after="120"/>
              <w:rPr>
                <w:rFonts w:asciiTheme="minorHAnsi" w:hAnsiTheme="minorHAnsi"/>
              </w:rPr>
            </w:pPr>
          </w:p>
        </w:tc>
      </w:tr>
      <w:tr w:rsidR="008544AA" w:rsidRPr="00EA43DD" w14:paraId="0EDA45DB"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7D829728"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15EDD7DD"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 xml:space="preserve">Compensation – personal services </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607EF65A"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1BDB5F6"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65FA5AFB"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50814D5D" w14:textId="77777777" w:rsidR="008544AA" w:rsidRPr="00EA43DD" w:rsidRDefault="008544AA" w:rsidP="00823DF9">
            <w:pPr>
              <w:pStyle w:val="BodyText"/>
              <w:spacing w:before="120" w:after="120"/>
              <w:rPr>
                <w:rFonts w:asciiTheme="minorHAnsi" w:hAnsiTheme="minorHAnsi"/>
                <w:color w:val="467886"/>
                <w:u w:val="single"/>
              </w:rPr>
            </w:pPr>
            <w:hyperlink r:id="rId72" w:anchor="se2.1.200_1430" w:history="1">
              <w:r w:rsidRPr="00EA43DD">
                <w:rPr>
                  <w:rFonts w:asciiTheme="minorHAnsi" w:hAnsiTheme="minorHAnsi"/>
                  <w:color w:val="467886"/>
                  <w:u w:val="single"/>
                </w:rPr>
                <w:t>200.430</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0B81D523" w14:textId="77777777" w:rsidR="008544AA" w:rsidRPr="00EA43DD" w:rsidRDefault="008544AA" w:rsidP="00823DF9">
            <w:pPr>
              <w:pStyle w:val="BodyText"/>
              <w:spacing w:before="120" w:after="120"/>
              <w:rPr>
                <w:rFonts w:asciiTheme="minorHAnsi" w:hAnsiTheme="minorHAnsi"/>
              </w:rPr>
            </w:pPr>
          </w:p>
        </w:tc>
      </w:tr>
      <w:tr w:rsidR="008544AA" w:rsidRPr="00EA43DD" w14:paraId="65FBA63A"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66B6A77E"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08446AD0"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 xml:space="preserve">Compensation – fringe benefits </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43C25F77"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 /U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2D53106"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 /U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7C67006"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 /U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32C45C8A" w14:textId="77777777" w:rsidR="008544AA" w:rsidRPr="00EA43DD" w:rsidRDefault="008544AA" w:rsidP="00823DF9">
            <w:pPr>
              <w:pStyle w:val="BodyText"/>
              <w:spacing w:before="120" w:after="120"/>
              <w:rPr>
                <w:rFonts w:asciiTheme="minorHAnsi" w:hAnsiTheme="minorHAnsi"/>
                <w:color w:val="467886"/>
                <w:u w:val="single"/>
              </w:rPr>
            </w:pPr>
            <w:hyperlink r:id="rId73" w:anchor="se2.1.200_1431" w:history="1">
              <w:r w:rsidRPr="00EA43DD">
                <w:rPr>
                  <w:rFonts w:asciiTheme="minorHAnsi" w:hAnsiTheme="minorHAnsi"/>
                  <w:color w:val="467886"/>
                  <w:u w:val="single"/>
                </w:rPr>
                <w:t>200.431</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321EE31D" w14:textId="77777777" w:rsidR="008544AA" w:rsidRPr="00EA43DD" w:rsidRDefault="008544AA" w:rsidP="00823DF9">
            <w:pPr>
              <w:pStyle w:val="BodyText"/>
              <w:spacing w:before="120" w:after="120"/>
              <w:rPr>
                <w:rFonts w:asciiTheme="minorHAnsi" w:hAnsiTheme="minorHAnsi"/>
              </w:rPr>
            </w:pPr>
          </w:p>
        </w:tc>
      </w:tr>
      <w:tr w:rsidR="008544AA" w:rsidRPr="00EA43DD" w14:paraId="0F206259"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0224DEFC"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5B8B09D7"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Conferences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000561F7"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698BF793"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9A5C11C"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26EE166E" w14:textId="77777777" w:rsidR="008544AA" w:rsidRPr="00EA43DD" w:rsidRDefault="008544AA" w:rsidP="00823DF9">
            <w:pPr>
              <w:pStyle w:val="BodyText"/>
              <w:spacing w:before="120" w:after="120"/>
              <w:rPr>
                <w:rFonts w:asciiTheme="minorHAnsi" w:hAnsiTheme="minorHAnsi"/>
                <w:color w:val="467886"/>
                <w:u w:val="single"/>
              </w:rPr>
            </w:pPr>
            <w:hyperlink r:id="rId74" w:anchor="se2.1.200_1432" w:history="1">
              <w:r w:rsidRPr="00EA43DD">
                <w:rPr>
                  <w:rFonts w:asciiTheme="minorHAnsi" w:hAnsiTheme="minorHAnsi"/>
                  <w:color w:val="467886"/>
                  <w:u w:val="single"/>
                </w:rPr>
                <w:t>200.432</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16DF49D6" w14:textId="77777777" w:rsidR="008544AA" w:rsidRPr="00EA43DD" w:rsidRDefault="008544AA" w:rsidP="00823DF9">
            <w:pPr>
              <w:pStyle w:val="BodyText"/>
              <w:spacing w:before="120" w:after="120"/>
              <w:rPr>
                <w:rFonts w:asciiTheme="minorHAnsi" w:hAnsiTheme="minorHAnsi"/>
              </w:rPr>
            </w:pPr>
          </w:p>
        </w:tc>
      </w:tr>
      <w:tr w:rsidR="008544AA" w:rsidRPr="00EA43DD" w14:paraId="6A49BC8B"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6869AE5F"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39535BA3"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Contingency provisions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4DEF4FFC"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70DC533B"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F71F2B9"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61797973" w14:textId="77777777" w:rsidR="008544AA" w:rsidRPr="00EA43DD" w:rsidRDefault="008544AA" w:rsidP="00823DF9">
            <w:pPr>
              <w:pStyle w:val="BodyText"/>
              <w:spacing w:before="120" w:after="120"/>
              <w:rPr>
                <w:rFonts w:asciiTheme="minorHAnsi" w:hAnsiTheme="minorHAnsi"/>
                <w:color w:val="467886"/>
                <w:u w:val="single"/>
              </w:rPr>
            </w:pPr>
            <w:hyperlink r:id="rId75" w:anchor="se2.1.200_1433" w:history="1">
              <w:r w:rsidRPr="00EA43DD">
                <w:rPr>
                  <w:rFonts w:asciiTheme="minorHAnsi" w:hAnsiTheme="minorHAnsi"/>
                  <w:color w:val="467886"/>
                  <w:u w:val="single"/>
                </w:rPr>
                <w:t>200.433</w:t>
              </w:r>
            </w:hyperlink>
          </w:p>
        </w:tc>
        <w:tc>
          <w:tcPr>
            <w:tcW w:w="1350" w:type="dxa"/>
            <w:tcBorders>
              <w:top w:val="single" w:sz="4" w:space="0" w:color="000000"/>
              <w:left w:val="single" w:sz="4" w:space="0" w:color="000000"/>
              <w:bottom w:val="single" w:sz="4" w:space="0" w:color="000000"/>
              <w:right w:val="single" w:sz="4" w:space="0" w:color="000000"/>
            </w:tcBorders>
            <w:vAlign w:val="center"/>
            <w:hideMark/>
          </w:tcPr>
          <w:p w14:paraId="0C350D3E" w14:textId="77777777" w:rsidR="008544AA" w:rsidRPr="00EA43DD" w:rsidRDefault="008544AA" w:rsidP="00823DF9">
            <w:pPr>
              <w:pStyle w:val="BodyText"/>
              <w:spacing w:before="120" w:after="120"/>
              <w:rPr>
                <w:rFonts w:asciiTheme="minorHAnsi" w:hAnsiTheme="minorHAnsi"/>
              </w:rPr>
            </w:pPr>
            <w:hyperlink r:id="rId76" w:history="1">
              <w:r w:rsidRPr="00EA43DD">
                <w:rPr>
                  <w:rFonts w:asciiTheme="minorHAnsi" w:hAnsiTheme="minorHAnsi"/>
                  <w:color w:val="467886"/>
                  <w:u w:val="single"/>
                </w:rPr>
                <w:t>2900.18</w:t>
              </w:r>
            </w:hyperlink>
          </w:p>
        </w:tc>
      </w:tr>
      <w:tr w:rsidR="008544AA" w:rsidRPr="00EA43DD" w14:paraId="22A94877"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29D3031A"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1F2AD7C9"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Contributions and donations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49A4FD9B"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59A1F701"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58DB715"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18B572AE" w14:textId="77777777" w:rsidR="008544AA" w:rsidRPr="00EA43DD" w:rsidRDefault="008544AA" w:rsidP="00823DF9">
            <w:pPr>
              <w:pStyle w:val="BodyText"/>
              <w:spacing w:before="120" w:after="120"/>
              <w:rPr>
                <w:rFonts w:asciiTheme="minorHAnsi" w:hAnsiTheme="minorHAnsi"/>
                <w:color w:val="467886"/>
                <w:u w:val="single"/>
              </w:rPr>
            </w:pPr>
            <w:hyperlink r:id="rId77" w:anchor="se2.1.200_1434" w:history="1">
              <w:r w:rsidRPr="00EA43DD">
                <w:rPr>
                  <w:rFonts w:asciiTheme="minorHAnsi" w:hAnsiTheme="minorHAnsi"/>
                  <w:color w:val="467886"/>
                  <w:u w:val="single"/>
                </w:rPr>
                <w:t>200.434</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03FD2CB8" w14:textId="77777777" w:rsidR="008544AA" w:rsidRPr="00EA43DD" w:rsidRDefault="008544AA" w:rsidP="00823DF9">
            <w:pPr>
              <w:pStyle w:val="BodyText"/>
              <w:spacing w:before="120" w:after="120"/>
              <w:rPr>
                <w:rFonts w:asciiTheme="minorHAnsi" w:hAnsiTheme="minorHAnsi"/>
              </w:rPr>
            </w:pPr>
          </w:p>
        </w:tc>
      </w:tr>
      <w:tr w:rsidR="008544AA" w:rsidRPr="00EA43DD" w14:paraId="54B6456A"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534DCADB"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6A6C144A"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Defense and prosecution of criminal and civil proceedings, claims, appeals, and patent infringement</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4F5347D4"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8F76DE7"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5740013F"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4D7CAEEB" w14:textId="77777777" w:rsidR="008544AA" w:rsidRPr="00EA43DD" w:rsidRDefault="008544AA" w:rsidP="00823DF9">
            <w:pPr>
              <w:pStyle w:val="BodyText"/>
              <w:spacing w:before="120" w:after="120"/>
              <w:rPr>
                <w:rFonts w:asciiTheme="minorHAnsi" w:hAnsiTheme="minorHAnsi"/>
                <w:color w:val="467886"/>
                <w:u w:val="single"/>
              </w:rPr>
            </w:pPr>
            <w:hyperlink r:id="rId78" w:anchor="se2.1.200_1435" w:history="1">
              <w:r w:rsidRPr="00EA43DD">
                <w:rPr>
                  <w:rFonts w:asciiTheme="minorHAnsi" w:hAnsiTheme="minorHAnsi"/>
                  <w:color w:val="467886"/>
                  <w:u w:val="single"/>
                </w:rPr>
                <w:t>200.435</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434F4FD4" w14:textId="77777777" w:rsidR="008544AA" w:rsidRPr="00EA43DD" w:rsidRDefault="008544AA" w:rsidP="00823DF9">
            <w:pPr>
              <w:pStyle w:val="BodyText"/>
              <w:spacing w:before="120" w:after="120"/>
              <w:rPr>
                <w:rFonts w:asciiTheme="minorHAnsi" w:hAnsiTheme="minorHAnsi"/>
              </w:rPr>
            </w:pPr>
          </w:p>
        </w:tc>
      </w:tr>
      <w:tr w:rsidR="008544AA" w:rsidRPr="00EA43DD" w14:paraId="001147A0"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6F91E5B2"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4B25D6F9"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 xml:space="preserve">Depreciation </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05B4EB4C"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8B3781D"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6813982C"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52C1AD32" w14:textId="77777777" w:rsidR="008544AA" w:rsidRPr="00EA43DD" w:rsidRDefault="008544AA" w:rsidP="00823DF9">
            <w:pPr>
              <w:pStyle w:val="BodyText"/>
              <w:spacing w:before="120" w:after="120"/>
              <w:rPr>
                <w:rFonts w:asciiTheme="minorHAnsi" w:hAnsiTheme="minorHAnsi"/>
                <w:color w:val="467886"/>
                <w:u w:val="single"/>
              </w:rPr>
            </w:pPr>
            <w:hyperlink r:id="rId79" w:anchor="se2.1.200_1436" w:history="1">
              <w:r w:rsidRPr="00EA43DD">
                <w:rPr>
                  <w:rFonts w:asciiTheme="minorHAnsi" w:hAnsiTheme="minorHAnsi"/>
                  <w:color w:val="467886"/>
                  <w:u w:val="single"/>
                </w:rPr>
                <w:t>200.436</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6B1E2F81" w14:textId="77777777" w:rsidR="008544AA" w:rsidRPr="00EA43DD" w:rsidRDefault="008544AA" w:rsidP="00823DF9">
            <w:pPr>
              <w:pStyle w:val="BodyText"/>
              <w:spacing w:before="120" w:after="120"/>
              <w:rPr>
                <w:rFonts w:asciiTheme="minorHAnsi" w:hAnsiTheme="minorHAnsi"/>
              </w:rPr>
            </w:pPr>
          </w:p>
        </w:tc>
      </w:tr>
      <w:tr w:rsidR="008544AA" w:rsidRPr="00EA43DD" w14:paraId="3F66CB7A"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31F57DFF"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31EF744F"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Employee health and welfare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4A4DC58D"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4A09DAC"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0CD9518"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29DD89BE" w14:textId="77777777" w:rsidR="008544AA" w:rsidRPr="00EA43DD" w:rsidRDefault="008544AA" w:rsidP="00823DF9">
            <w:pPr>
              <w:pStyle w:val="BodyText"/>
              <w:spacing w:before="120" w:after="120"/>
              <w:rPr>
                <w:rFonts w:asciiTheme="minorHAnsi" w:hAnsiTheme="minorHAnsi"/>
                <w:color w:val="467886"/>
                <w:u w:val="single"/>
              </w:rPr>
            </w:pPr>
            <w:hyperlink r:id="rId80" w:anchor="se2.1.200_1437" w:history="1">
              <w:r w:rsidRPr="00EA43DD">
                <w:rPr>
                  <w:rFonts w:asciiTheme="minorHAnsi" w:hAnsiTheme="minorHAnsi"/>
                  <w:color w:val="467886"/>
                  <w:u w:val="single"/>
                </w:rPr>
                <w:t>200.437</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32FA1790" w14:textId="77777777" w:rsidR="008544AA" w:rsidRPr="00EA43DD" w:rsidRDefault="008544AA" w:rsidP="00823DF9">
            <w:pPr>
              <w:pStyle w:val="BodyText"/>
              <w:spacing w:before="120" w:after="120"/>
              <w:rPr>
                <w:rFonts w:asciiTheme="minorHAnsi" w:hAnsiTheme="minorHAnsi"/>
              </w:rPr>
            </w:pPr>
          </w:p>
        </w:tc>
      </w:tr>
      <w:tr w:rsidR="008544AA" w:rsidRPr="00EA43DD" w14:paraId="10804B73"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6598CAD4"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31AA1A1B"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Entertainment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65B857A5"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U/AP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6C074CF9"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U/AP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6F20EC35"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U/AP</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5D12A1EA" w14:textId="77777777" w:rsidR="008544AA" w:rsidRPr="00EA43DD" w:rsidRDefault="008544AA" w:rsidP="00823DF9">
            <w:pPr>
              <w:pStyle w:val="BodyText"/>
              <w:spacing w:before="120" w:after="120"/>
              <w:rPr>
                <w:rFonts w:asciiTheme="minorHAnsi" w:hAnsiTheme="minorHAnsi"/>
                <w:color w:val="467886"/>
                <w:u w:val="single"/>
              </w:rPr>
            </w:pPr>
            <w:hyperlink r:id="rId81" w:anchor="se2.1.200_1438" w:history="1">
              <w:r w:rsidRPr="00EA43DD">
                <w:rPr>
                  <w:rFonts w:asciiTheme="minorHAnsi" w:hAnsiTheme="minorHAnsi"/>
                  <w:color w:val="467886"/>
                  <w:u w:val="single"/>
                </w:rPr>
                <w:t>200.438</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2EDA872B" w14:textId="77777777" w:rsidR="008544AA" w:rsidRPr="00EA43DD" w:rsidRDefault="008544AA" w:rsidP="00823DF9">
            <w:pPr>
              <w:pStyle w:val="BodyText"/>
              <w:spacing w:before="120" w:after="120"/>
              <w:rPr>
                <w:rFonts w:asciiTheme="minorHAnsi" w:hAnsiTheme="minorHAnsi"/>
              </w:rPr>
            </w:pPr>
          </w:p>
        </w:tc>
      </w:tr>
      <w:tr w:rsidR="008544AA" w:rsidRPr="00EA43DD" w14:paraId="7362C05A"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24DB318D"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0808BF99"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Equipment and other capital expenditures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52AB0E19"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AP/U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748B3CC"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AP/U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B263D01"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AP/U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54FF0310" w14:textId="77777777" w:rsidR="008544AA" w:rsidRPr="00EA43DD" w:rsidRDefault="008544AA" w:rsidP="00823DF9">
            <w:pPr>
              <w:pStyle w:val="BodyText"/>
              <w:spacing w:before="120" w:after="120"/>
              <w:rPr>
                <w:rFonts w:asciiTheme="minorHAnsi" w:hAnsiTheme="minorHAnsi"/>
                <w:color w:val="467886"/>
                <w:u w:val="single"/>
              </w:rPr>
            </w:pPr>
            <w:hyperlink r:id="rId82" w:anchor="se2.1.200_1439" w:history="1">
              <w:r w:rsidRPr="00EA43DD">
                <w:rPr>
                  <w:rFonts w:asciiTheme="minorHAnsi" w:hAnsiTheme="minorHAnsi"/>
                  <w:color w:val="467886"/>
                  <w:u w:val="single"/>
                </w:rPr>
                <w:t>200.439</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56256363" w14:textId="77777777" w:rsidR="008544AA" w:rsidRPr="00EA43DD" w:rsidRDefault="008544AA" w:rsidP="00823DF9">
            <w:pPr>
              <w:pStyle w:val="BodyText"/>
              <w:spacing w:before="120" w:after="120"/>
              <w:rPr>
                <w:rFonts w:asciiTheme="minorHAnsi" w:hAnsiTheme="minorHAnsi"/>
              </w:rPr>
            </w:pPr>
          </w:p>
        </w:tc>
      </w:tr>
      <w:tr w:rsidR="008544AA" w:rsidRPr="00EA43DD" w14:paraId="1A445532"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2E7A3269"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20ECA769"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Exchange rates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31DF22A4"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5840A998"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3B71904"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AP</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62477E66" w14:textId="77777777" w:rsidR="008544AA" w:rsidRPr="00EA43DD" w:rsidRDefault="008544AA" w:rsidP="00823DF9">
            <w:pPr>
              <w:pStyle w:val="BodyText"/>
              <w:spacing w:before="120" w:after="120"/>
              <w:rPr>
                <w:rFonts w:asciiTheme="minorHAnsi" w:hAnsiTheme="minorHAnsi"/>
                <w:color w:val="467886"/>
                <w:u w:val="single"/>
              </w:rPr>
            </w:pPr>
            <w:hyperlink r:id="rId83" w:anchor="se2.1.200_1440" w:history="1">
              <w:r w:rsidRPr="00EA43DD">
                <w:rPr>
                  <w:rFonts w:asciiTheme="minorHAnsi" w:hAnsiTheme="minorHAnsi"/>
                  <w:color w:val="467886"/>
                  <w:u w:val="single"/>
                </w:rPr>
                <w:t>200.440</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6BC907FD" w14:textId="77777777" w:rsidR="008544AA" w:rsidRPr="00EA43DD" w:rsidRDefault="008544AA" w:rsidP="00823DF9">
            <w:pPr>
              <w:pStyle w:val="BodyText"/>
              <w:spacing w:before="120" w:after="120"/>
              <w:rPr>
                <w:rFonts w:asciiTheme="minorHAnsi" w:hAnsiTheme="minorHAnsi"/>
              </w:rPr>
            </w:pPr>
          </w:p>
        </w:tc>
      </w:tr>
      <w:tr w:rsidR="008544AA" w:rsidRPr="00EA43DD" w14:paraId="3A8A7A61"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4A852260"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70849417"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Fines, penalties, damages, and other settlements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293220AE"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U/AP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31C8377"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U/AP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77EC0DF2"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U/AP</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35DFF314" w14:textId="77777777" w:rsidR="008544AA" w:rsidRPr="00EA43DD" w:rsidRDefault="008544AA" w:rsidP="00823DF9">
            <w:pPr>
              <w:pStyle w:val="BodyText"/>
              <w:spacing w:before="120" w:after="120"/>
              <w:rPr>
                <w:rFonts w:asciiTheme="minorHAnsi" w:hAnsiTheme="minorHAnsi"/>
                <w:color w:val="467886"/>
                <w:u w:val="single"/>
              </w:rPr>
            </w:pPr>
            <w:hyperlink r:id="rId84" w:anchor="se2.1.200_1441" w:history="1">
              <w:r w:rsidRPr="00EA43DD">
                <w:rPr>
                  <w:rFonts w:asciiTheme="minorHAnsi" w:hAnsiTheme="minorHAnsi"/>
                  <w:color w:val="467886"/>
                  <w:u w:val="single"/>
                </w:rPr>
                <w:t>200.441</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6B7D21E7" w14:textId="77777777" w:rsidR="008544AA" w:rsidRPr="00EA43DD" w:rsidRDefault="008544AA" w:rsidP="00823DF9">
            <w:pPr>
              <w:pStyle w:val="BodyText"/>
              <w:spacing w:before="120" w:after="120"/>
              <w:rPr>
                <w:rFonts w:asciiTheme="minorHAnsi" w:hAnsiTheme="minorHAnsi"/>
              </w:rPr>
            </w:pPr>
          </w:p>
        </w:tc>
      </w:tr>
      <w:tr w:rsidR="008544AA" w:rsidRPr="00EA43DD" w14:paraId="713714ED"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6D859E99"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3A2238BC"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 xml:space="preserve">Fundraising and investment management costs </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4DE76687"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U/AP/A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15527E7"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U/AP/A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7AE8A11B"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U/AP/A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497980FE" w14:textId="77777777" w:rsidR="008544AA" w:rsidRPr="00EA43DD" w:rsidRDefault="008544AA" w:rsidP="00823DF9">
            <w:pPr>
              <w:pStyle w:val="BodyText"/>
              <w:spacing w:before="120" w:after="120"/>
              <w:rPr>
                <w:rFonts w:asciiTheme="minorHAnsi" w:hAnsiTheme="minorHAnsi"/>
                <w:color w:val="467886"/>
                <w:u w:val="single"/>
              </w:rPr>
            </w:pPr>
            <w:hyperlink r:id="rId85" w:anchor="se2.1.200_1442" w:history="1">
              <w:r w:rsidRPr="00EA43DD">
                <w:rPr>
                  <w:rFonts w:asciiTheme="minorHAnsi" w:hAnsiTheme="minorHAnsi"/>
                  <w:color w:val="467886"/>
                  <w:u w:val="single"/>
                </w:rPr>
                <w:t>200.442</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55567799" w14:textId="77777777" w:rsidR="008544AA" w:rsidRPr="00EA43DD" w:rsidRDefault="008544AA" w:rsidP="00823DF9">
            <w:pPr>
              <w:pStyle w:val="BodyText"/>
              <w:spacing w:before="120" w:after="120"/>
              <w:rPr>
                <w:rFonts w:asciiTheme="minorHAnsi" w:hAnsiTheme="minorHAnsi"/>
              </w:rPr>
            </w:pPr>
          </w:p>
        </w:tc>
      </w:tr>
      <w:tr w:rsidR="008544AA" w:rsidRPr="00EA43DD" w14:paraId="73F0F98E"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692ABAF6"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27535ABE"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Gains and losses on disposition of depreciable assets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43CCE9AA"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72CF2E7"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26F6116"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05EC4251" w14:textId="77777777" w:rsidR="008544AA" w:rsidRPr="00EA43DD" w:rsidRDefault="008544AA" w:rsidP="00823DF9">
            <w:pPr>
              <w:pStyle w:val="BodyText"/>
              <w:spacing w:before="120" w:after="120"/>
              <w:rPr>
                <w:rFonts w:asciiTheme="minorHAnsi" w:hAnsiTheme="minorHAnsi"/>
                <w:color w:val="467886"/>
                <w:u w:val="single"/>
              </w:rPr>
            </w:pPr>
            <w:hyperlink r:id="rId86" w:anchor="se2.1.200_1443" w:history="1">
              <w:r w:rsidRPr="00EA43DD">
                <w:rPr>
                  <w:rFonts w:asciiTheme="minorHAnsi" w:hAnsiTheme="minorHAnsi"/>
                  <w:color w:val="467886"/>
                  <w:u w:val="single"/>
                </w:rPr>
                <w:t>200.443</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53B8CF2E" w14:textId="77777777" w:rsidR="008544AA" w:rsidRPr="00EA43DD" w:rsidRDefault="008544AA" w:rsidP="00823DF9">
            <w:pPr>
              <w:pStyle w:val="BodyText"/>
              <w:spacing w:before="120" w:after="120"/>
              <w:rPr>
                <w:rFonts w:asciiTheme="minorHAnsi" w:hAnsiTheme="minorHAnsi"/>
              </w:rPr>
            </w:pPr>
          </w:p>
        </w:tc>
      </w:tr>
      <w:tr w:rsidR="008544AA" w:rsidRPr="00EA43DD" w14:paraId="148437F6"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7EA2B60B"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432EAEC5"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General cost of government</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70F38F42"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NS</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ACBD30F"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NS</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86CB880"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U/A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4DEEB601" w14:textId="77777777" w:rsidR="008544AA" w:rsidRPr="00EA43DD" w:rsidRDefault="008544AA" w:rsidP="00823DF9">
            <w:pPr>
              <w:pStyle w:val="BodyText"/>
              <w:spacing w:before="120" w:after="120"/>
              <w:rPr>
                <w:rFonts w:asciiTheme="minorHAnsi" w:hAnsiTheme="minorHAnsi"/>
                <w:color w:val="467886"/>
                <w:u w:val="single"/>
              </w:rPr>
            </w:pPr>
            <w:hyperlink r:id="rId87" w:anchor="se2.1.200_1444" w:history="1">
              <w:r w:rsidRPr="00EA43DD">
                <w:rPr>
                  <w:rFonts w:asciiTheme="minorHAnsi" w:hAnsiTheme="minorHAnsi"/>
                  <w:color w:val="467886"/>
                  <w:u w:val="single"/>
                </w:rPr>
                <w:t>200.444</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59C92458" w14:textId="77777777" w:rsidR="008544AA" w:rsidRPr="00EA43DD" w:rsidRDefault="008544AA" w:rsidP="00823DF9">
            <w:pPr>
              <w:pStyle w:val="BodyText"/>
              <w:spacing w:before="120" w:after="120"/>
              <w:rPr>
                <w:rFonts w:asciiTheme="minorHAnsi" w:hAnsiTheme="minorHAnsi"/>
              </w:rPr>
            </w:pPr>
          </w:p>
        </w:tc>
      </w:tr>
      <w:tr w:rsidR="008544AA" w:rsidRPr="00EA43DD" w14:paraId="72E4730C"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2F6392BD"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1A01233F"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Goods or services for personal use</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38B1DF69"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U/AP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AD4897A"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U/AP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66AAC7FD"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U/AP</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40C7175E" w14:textId="77777777" w:rsidR="008544AA" w:rsidRPr="00EA43DD" w:rsidRDefault="008544AA" w:rsidP="00823DF9">
            <w:pPr>
              <w:pStyle w:val="BodyText"/>
              <w:spacing w:before="120" w:after="120"/>
              <w:rPr>
                <w:rFonts w:asciiTheme="minorHAnsi" w:hAnsiTheme="minorHAnsi"/>
                <w:color w:val="467886"/>
                <w:u w:val="single"/>
              </w:rPr>
            </w:pPr>
            <w:hyperlink r:id="rId88" w:anchor="se2.1.200_1445" w:history="1">
              <w:r w:rsidRPr="00EA43DD">
                <w:rPr>
                  <w:rFonts w:asciiTheme="minorHAnsi" w:hAnsiTheme="minorHAnsi"/>
                  <w:color w:val="467886"/>
                  <w:u w:val="single"/>
                </w:rPr>
                <w:t>200.445</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30D83E8D" w14:textId="77777777" w:rsidR="008544AA" w:rsidRPr="00EA43DD" w:rsidRDefault="008544AA" w:rsidP="00823DF9">
            <w:pPr>
              <w:pStyle w:val="BodyText"/>
              <w:spacing w:before="120" w:after="120"/>
              <w:rPr>
                <w:rFonts w:asciiTheme="minorHAnsi" w:hAnsiTheme="minorHAnsi"/>
              </w:rPr>
            </w:pPr>
          </w:p>
        </w:tc>
      </w:tr>
      <w:tr w:rsidR="008544AA" w:rsidRPr="00EA43DD" w14:paraId="7A713364"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411E8CAB"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4C0758F5"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 xml:space="preserve">Idle facilities and idle </w:t>
            </w:r>
            <w:r w:rsidRPr="00EA43DD">
              <w:rPr>
                <w:rFonts w:asciiTheme="minorHAnsi" w:hAnsiTheme="minorHAnsi"/>
              </w:rPr>
              <w:br/>
              <w:t>capacity</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50EC8ADE"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D9834A7"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7328A183"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78C91D4A" w14:textId="77777777" w:rsidR="008544AA" w:rsidRPr="00EA43DD" w:rsidRDefault="008544AA" w:rsidP="00823DF9">
            <w:pPr>
              <w:pStyle w:val="BodyText"/>
              <w:spacing w:before="120" w:after="120"/>
              <w:rPr>
                <w:rFonts w:asciiTheme="minorHAnsi" w:hAnsiTheme="minorHAnsi"/>
                <w:color w:val="467886"/>
                <w:u w:val="single"/>
              </w:rPr>
            </w:pPr>
            <w:hyperlink r:id="rId89" w:anchor="se2.1.200_1446" w:history="1">
              <w:r w:rsidRPr="00EA43DD">
                <w:rPr>
                  <w:rFonts w:asciiTheme="minorHAnsi" w:hAnsiTheme="minorHAnsi"/>
                  <w:color w:val="467886"/>
                  <w:u w:val="single"/>
                </w:rPr>
                <w:t>200.446</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5675A614" w14:textId="77777777" w:rsidR="008544AA" w:rsidRPr="00EA43DD" w:rsidRDefault="008544AA" w:rsidP="00823DF9">
            <w:pPr>
              <w:pStyle w:val="BodyText"/>
              <w:spacing w:before="120" w:after="120"/>
              <w:rPr>
                <w:rFonts w:asciiTheme="minorHAnsi" w:hAnsiTheme="minorHAnsi"/>
              </w:rPr>
            </w:pPr>
          </w:p>
        </w:tc>
      </w:tr>
      <w:tr w:rsidR="008544AA" w:rsidRPr="00EA43DD" w14:paraId="5742DB8E"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63CD7345"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5BCC064A"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Insurance and indemnification</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3D1A381F"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1E7E50A"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84A7A10"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4C3991F3" w14:textId="77777777" w:rsidR="008544AA" w:rsidRPr="00EA43DD" w:rsidRDefault="008544AA" w:rsidP="00823DF9">
            <w:pPr>
              <w:pStyle w:val="BodyText"/>
              <w:spacing w:before="120" w:after="120"/>
              <w:rPr>
                <w:rFonts w:asciiTheme="minorHAnsi" w:hAnsiTheme="minorHAnsi"/>
                <w:color w:val="467886"/>
                <w:u w:val="single"/>
              </w:rPr>
            </w:pPr>
            <w:hyperlink r:id="rId90" w:anchor="se2.1.200_1447" w:history="1">
              <w:r w:rsidRPr="00EA43DD">
                <w:rPr>
                  <w:rFonts w:asciiTheme="minorHAnsi" w:hAnsiTheme="minorHAnsi"/>
                  <w:color w:val="467886"/>
                  <w:u w:val="single"/>
                </w:rPr>
                <w:t>200.447</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57A104D2" w14:textId="77777777" w:rsidR="008544AA" w:rsidRPr="00EA43DD" w:rsidRDefault="008544AA" w:rsidP="00823DF9">
            <w:pPr>
              <w:pStyle w:val="BodyText"/>
              <w:spacing w:before="120" w:after="120"/>
              <w:rPr>
                <w:rFonts w:asciiTheme="minorHAnsi" w:hAnsiTheme="minorHAnsi"/>
              </w:rPr>
            </w:pPr>
          </w:p>
        </w:tc>
      </w:tr>
      <w:tr w:rsidR="008544AA" w:rsidRPr="00EA43DD" w14:paraId="3E76F15C"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3AEDCCAC"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4FD1C683"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Intellectual property</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3DB97C3D"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FDFF22D"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D5A5CCD"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2EA6DDA5" w14:textId="77777777" w:rsidR="008544AA" w:rsidRPr="00EA43DD" w:rsidRDefault="008544AA" w:rsidP="00823DF9">
            <w:pPr>
              <w:pStyle w:val="BodyText"/>
              <w:spacing w:before="120" w:after="120"/>
              <w:rPr>
                <w:rFonts w:asciiTheme="minorHAnsi" w:hAnsiTheme="minorHAnsi"/>
                <w:color w:val="467886"/>
                <w:u w:val="single"/>
              </w:rPr>
            </w:pPr>
            <w:hyperlink r:id="rId91" w:anchor="se2.1.200_1448" w:history="1">
              <w:r w:rsidRPr="00EA43DD">
                <w:rPr>
                  <w:rFonts w:asciiTheme="minorHAnsi" w:hAnsiTheme="minorHAnsi"/>
                  <w:color w:val="467886"/>
                  <w:u w:val="single"/>
                </w:rPr>
                <w:t>200.448</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5291CD1F" w14:textId="77777777" w:rsidR="008544AA" w:rsidRPr="00EA43DD" w:rsidRDefault="008544AA" w:rsidP="00823DF9">
            <w:pPr>
              <w:pStyle w:val="BodyText"/>
              <w:spacing w:before="120" w:after="120"/>
              <w:rPr>
                <w:rFonts w:asciiTheme="minorHAnsi" w:hAnsiTheme="minorHAnsi"/>
              </w:rPr>
            </w:pPr>
          </w:p>
        </w:tc>
      </w:tr>
      <w:tr w:rsidR="008544AA" w:rsidRPr="00EA43DD" w14:paraId="36FA35E1"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74161AC1"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0F0D5122"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Interest</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0CEE31F0"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8FE7A96"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5B1A163"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4A892516" w14:textId="77777777" w:rsidR="008544AA" w:rsidRPr="00EA43DD" w:rsidRDefault="008544AA" w:rsidP="00823DF9">
            <w:pPr>
              <w:pStyle w:val="BodyText"/>
              <w:spacing w:before="120" w:after="120"/>
              <w:rPr>
                <w:rFonts w:asciiTheme="minorHAnsi" w:hAnsiTheme="minorHAnsi"/>
                <w:color w:val="467886"/>
                <w:u w:val="single"/>
              </w:rPr>
            </w:pPr>
            <w:hyperlink r:id="rId92" w:anchor="se2.1.200_1449" w:history="1">
              <w:r w:rsidRPr="00EA43DD">
                <w:rPr>
                  <w:rFonts w:asciiTheme="minorHAnsi" w:hAnsiTheme="minorHAnsi"/>
                  <w:color w:val="467886"/>
                  <w:u w:val="single"/>
                </w:rPr>
                <w:t>200.449</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0A6099D5" w14:textId="77777777" w:rsidR="008544AA" w:rsidRPr="00EA43DD" w:rsidRDefault="008544AA" w:rsidP="00823DF9">
            <w:pPr>
              <w:pStyle w:val="BodyText"/>
              <w:spacing w:before="120" w:after="120"/>
              <w:rPr>
                <w:rFonts w:asciiTheme="minorHAnsi" w:hAnsiTheme="minorHAnsi"/>
              </w:rPr>
            </w:pPr>
          </w:p>
        </w:tc>
      </w:tr>
      <w:tr w:rsidR="008544AA" w:rsidRPr="00EA43DD" w14:paraId="3B1565B2"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37F1C6BD"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51621DDF"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Lobbying</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3C20CC5A"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514C7874"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7DB5D939"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445B4CCD" w14:textId="77777777" w:rsidR="008544AA" w:rsidRPr="00EA43DD" w:rsidRDefault="008544AA" w:rsidP="00823DF9">
            <w:pPr>
              <w:pStyle w:val="BodyText"/>
              <w:spacing w:before="120" w:after="120"/>
              <w:rPr>
                <w:rFonts w:asciiTheme="minorHAnsi" w:hAnsiTheme="minorHAnsi"/>
                <w:color w:val="467886"/>
                <w:u w:val="single"/>
              </w:rPr>
            </w:pPr>
            <w:hyperlink r:id="rId93" w:anchor="se2.1.200_1450" w:history="1">
              <w:r w:rsidRPr="00EA43DD">
                <w:rPr>
                  <w:rFonts w:asciiTheme="minorHAnsi" w:hAnsiTheme="minorHAnsi"/>
                  <w:color w:val="467886"/>
                  <w:u w:val="single"/>
                </w:rPr>
                <w:t>200.450</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7D9E404B" w14:textId="77777777" w:rsidR="008544AA" w:rsidRPr="00EA43DD" w:rsidRDefault="008544AA" w:rsidP="00823DF9">
            <w:pPr>
              <w:pStyle w:val="BodyText"/>
              <w:spacing w:before="120" w:after="120"/>
              <w:rPr>
                <w:rFonts w:asciiTheme="minorHAnsi" w:hAnsiTheme="minorHAnsi"/>
              </w:rPr>
            </w:pPr>
          </w:p>
        </w:tc>
      </w:tr>
      <w:tr w:rsidR="008544AA" w:rsidRPr="00EA43DD" w14:paraId="2D797DAF"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3EEB3F99"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61F39391"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Losses on other awards or contracts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58710A59"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3A6EF06"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62C61DE"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5FB34D53" w14:textId="77777777" w:rsidR="008544AA" w:rsidRPr="00EA43DD" w:rsidRDefault="008544AA" w:rsidP="00823DF9">
            <w:pPr>
              <w:pStyle w:val="BodyText"/>
              <w:spacing w:before="120" w:after="120"/>
              <w:rPr>
                <w:rFonts w:asciiTheme="minorHAnsi" w:hAnsiTheme="minorHAnsi"/>
                <w:color w:val="467886"/>
                <w:u w:val="single"/>
              </w:rPr>
            </w:pPr>
            <w:hyperlink r:id="rId94" w:anchor="se2.1.200_1451" w:history="1">
              <w:r w:rsidRPr="00EA43DD">
                <w:rPr>
                  <w:rFonts w:asciiTheme="minorHAnsi" w:hAnsiTheme="minorHAnsi"/>
                  <w:color w:val="467886"/>
                  <w:u w:val="single"/>
                </w:rPr>
                <w:t>200.451</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7CAA5485" w14:textId="77777777" w:rsidR="008544AA" w:rsidRPr="00EA43DD" w:rsidRDefault="008544AA" w:rsidP="00823DF9">
            <w:pPr>
              <w:pStyle w:val="BodyText"/>
              <w:spacing w:before="120" w:after="120"/>
              <w:rPr>
                <w:rFonts w:asciiTheme="minorHAnsi" w:hAnsiTheme="minorHAnsi"/>
              </w:rPr>
            </w:pPr>
          </w:p>
        </w:tc>
      </w:tr>
      <w:tr w:rsidR="008544AA" w:rsidRPr="00EA43DD" w14:paraId="1FFB9951"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28D776B8"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6CF24A02"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Maintenance and repair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260E0E69"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44BAA57"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65D27710"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562E8823" w14:textId="77777777" w:rsidR="008544AA" w:rsidRPr="00EA43DD" w:rsidRDefault="008544AA" w:rsidP="00823DF9">
            <w:pPr>
              <w:pStyle w:val="BodyText"/>
              <w:spacing w:before="120" w:after="120"/>
              <w:rPr>
                <w:rFonts w:asciiTheme="minorHAnsi" w:hAnsiTheme="minorHAnsi"/>
                <w:color w:val="467886"/>
                <w:u w:val="single"/>
              </w:rPr>
            </w:pPr>
            <w:hyperlink r:id="rId95" w:anchor="se2.1.200_1452" w:history="1">
              <w:r w:rsidRPr="00EA43DD">
                <w:rPr>
                  <w:rFonts w:asciiTheme="minorHAnsi" w:hAnsiTheme="minorHAnsi"/>
                  <w:color w:val="467886"/>
                  <w:u w:val="single"/>
                </w:rPr>
                <w:t>200.452</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5229930F" w14:textId="77777777" w:rsidR="008544AA" w:rsidRPr="00EA43DD" w:rsidRDefault="008544AA" w:rsidP="00823DF9">
            <w:pPr>
              <w:pStyle w:val="BodyText"/>
              <w:spacing w:before="120" w:after="120"/>
              <w:rPr>
                <w:rFonts w:asciiTheme="minorHAnsi" w:hAnsiTheme="minorHAnsi"/>
              </w:rPr>
            </w:pPr>
          </w:p>
        </w:tc>
      </w:tr>
      <w:tr w:rsidR="008544AA" w:rsidRPr="00EA43DD" w14:paraId="1BAF03A5"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12357D5D"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29171075"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Material and supplies costs, including costs of computing devices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74DF30C4"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15ECE5C"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D1F5C57"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572642EE" w14:textId="77777777" w:rsidR="008544AA" w:rsidRPr="00EA43DD" w:rsidRDefault="008544AA" w:rsidP="00823DF9">
            <w:pPr>
              <w:pStyle w:val="BodyText"/>
              <w:spacing w:before="120" w:after="120"/>
              <w:rPr>
                <w:rFonts w:asciiTheme="minorHAnsi" w:hAnsiTheme="minorHAnsi"/>
                <w:color w:val="467886"/>
                <w:u w:val="single"/>
              </w:rPr>
            </w:pPr>
            <w:hyperlink r:id="rId96" w:anchor="se2.1.200_1453" w:history="1">
              <w:r w:rsidRPr="00EA43DD">
                <w:rPr>
                  <w:rFonts w:asciiTheme="minorHAnsi" w:hAnsiTheme="minorHAnsi"/>
                  <w:color w:val="467886"/>
                  <w:u w:val="single"/>
                </w:rPr>
                <w:t>200.453</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71E28FAE" w14:textId="77777777" w:rsidR="008544AA" w:rsidRPr="00EA43DD" w:rsidRDefault="008544AA" w:rsidP="00823DF9">
            <w:pPr>
              <w:pStyle w:val="BodyText"/>
              <w:spacing w:before="120" w:after="120"/>
              <w:rPr>
                <w:rFonts w:asciiTheme="minorHAnsi" w:hAnsiTheme="minorHAnsi"/>
              </w:rPr>
            </w:pPr>
          </w:p>
        </w:tc>
      </w:tr>
      <w:tr w:rsidR="008544AA" w:rsidRPr="00EA43DD" w14:paraId="2613606B"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242B871E"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34EB49E3"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Memberships, subscriptions, and professional activity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417E67F3"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966B0FE"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63A0C056"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28FF88B2" w14:textId="77777777" w:rsidR="008544AA" w:rsidRPr="00EA43DD" w:rsidRDefault="008544AA" w:rsidP="00823DF9">
            <w:pPr>
              <w:pStyle w:val="BodyText"/>
              <w:spacing w:before="120" w:after="120"/>
              <w:rPr>
                <w:rFonts w:asciiTheme="minorHAnsi" w:hAnsiTheme="minorHAnsi"/>
                <w:color w:val="467886"/>
                <w:u w:val="single"/>
              </w:rPr>
            </w:pPr>
            <w:hyperlink r:id="rId97" w:anchor="se2.1.200_1454" w:history="1">
              <w:r w:rsidRPr="00EA43DD">
                <w:rPr>
                  <w:rFonts w:asciiTheme="minorHAnsi" w:hAnsiTheme="minorHAnsi"/>
                  <w:color w:val="467886"/>
                  <w:u w:val="single"/>
                </w:rPr>
                <w:t>200.454</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6E2BEC41" w14:textId="77777777" w:rsidR="008544AA" w:rsidRPr="00EA43DD" w:rsidRDefault="008544AA" w:rsidP="00823DF9">
            <w:pPr>
              <w:pStyle w:val="BodyText"/>
              <w:spacing w:before="120" w:after="120"/>
              <w:rPr>
                <w:rFonts w:asciiTheme="minorHAnsi" w:hAnsiTheme="minorHAnsi"/>
              </w:rPr>
            </w:pPr>
          </w:p>
        </w:tc>
      </w:tr>
      <w:tr w:rsidR="008544AA" w:rsidRPr="00EA43DD" w14:paraId="22FDD54B"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5066A470"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0CBF460A"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Organization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20EEAFF2"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U/AP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7FE0A73C"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U/AP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687C9E35"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U/AP</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0FCE495F" w14:textId="77777777" w:rsidR="008544AA" w:rsidRPr="00EA43DD" w:rsidRDefault="008544AA" w:rsidP="00823DF9">
            <w:pPr>
              <w:pStyle w:val="BodyText"/>
              <w:spacing w:before="120" w:after="120"/>
              <w:rPr>
                <w:rFonts w:asciiTheme="minorHAnsi" w:hAnsiTheme="minorHAnsi"/>
                <w:color w:val="467886"/>
                <w:u w:val="single"/>
              </w:rPr>
            </w:pPr>
            <w:hyperlink r:id="rId98" w:anchor="se2.1.200_1455" w:history="1">
              <w:r w:rsidRPr="00EA43DD">
                <w:rPr>
                  <w:rFonts w:asciiTheme="minorHAnsi" w:hAnsiTheme="minorHAnsi"/>
                  <w:color w:val="467886"/>
                  <w:u w:val="single"/>
                </w:rPr>
                <w:t>200.455</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77E18D7C" w14:textId="77777777" w:rsidR="008544AA" w:rsidRPr="00EA43DD" w:rsidRDefault="008544AA" w:rsidP="00823DF9">
            <w:pPr>
              <w:pStyle w:val="BodyText"/>
              <w:spacing w:before="120" w:after="120"/>
              <w:rPr>
                <w:rFonts w:asciiTheme="minorHAnsi" w:hAnsiTheme="minorHAnsi"/>
              </w:rPr>
            </w:pPr>
          </w:p>
        </w:tc>
      </w:tr>
      <w:tr w:rsidR="008544AA" w:rsidRPr="00EA43DD" w14:paraId="4DB42913"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7EEC72D6"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4FFE7EB7" w14:textId="77777777" w:rsidR="008544AA" w:rsidRPr="00EA43DD" w:rsidRDefault="008544AA" w:rsidP="00823DF9">
            <w:pPr>
              <w:pStyle w:val="BodyText"/>
              <w:spacing w:before="120" w:after="120"/>
              <w:rPr>
                <w:rFonts w:asciiTheme="minorHAnsi" w:hAnsiTheme="minorHAnsi"/>
                <w:color w:val="C00000"/>
              </w:rPr>
            </w:pPr>
            <w:r w:rsidRPr="00EA43DD">
              <w:rPr>
                <w:rFonts w:asciiTheme="minorHAnsi" w:hAnsiTheme="minorHAnsi"/>
              </w:rPr>
              <w:t>Participant support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71501FCC"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9E0D5D6"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1784EFB"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AP</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6F7ABDA9" w14:textId="77777777" w:rsidR="008544AA" w:rsidRPr="00EA43DD" w:rsidRDefault="008544AA" w:rsidP="00823DF9">
            <w:pPr>
              <w:pStyle w:val="BodyText"/>
              <w:spacing w:before="120" w:after="120"/>
              <w:rPr>
                <w:rFonts w:asciiTheme="minorHAnsi" w:hAnsiTheme="minorHAnsi"/>
                <w:color w:val="467886"/>
                <w:u w:val="single"/>
              </w:rPr>
            </w:pPr>
            <w:hyperlink r:id="rId99" w:anchor="se2.1.200_1456" w:history="1">
              <w:r w:rsidRPr="00EA43DD">
                <w:rPr>
                  <w:rFonts w:asciiTheme="minorHAnsi" w:hAnsiTheme="minorHAnsi"/>
                  <w:color w:val="467886"/>
                  <w:u w:val="single"/>
                </w:rPr>
                <w:t>200.456</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52CAEB5D" w14:textId="77777777" w:rsidR="008544AA" w:rsidRPr="00EA43DD" w:rsidRDefault="008544AA" w:rsidP="00823DF9">
            <w:pPr>
              <w:pStyle w:val="BodyText"/>
              <w:spacing w:before="120" w:after="120"/>
              <w:rPr>
                <w:rFonts w:asciiTheme="minorHAnsi" w:hAnsiTheme="minorHAnsi"/>
              </w:rPr>
            </w:pPr>
          </w:p>
        </w:tc>
      </w:tr>
      <w:tr w:rsidR="008544AA" w:rsidRPr="00EA43DD" w14:paraId="606CB3D6"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13989306"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5F4D0DD7"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Plant and security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2A18E7F2"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886E58A"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A20A292"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210980CD" w14:textId="77777777" w:rsidR="008544AA" w:rsidRPr="00EA43DD" w:rsidRDefault="008544AA" w:rsidP="00823DF9">
            <w:pPr>
              <w:pStyle w:val="BodyText"/>
              <w:spacing w:before="120" w:after="120"/>
              <w:rPr>
                <w:rFonts w:asciiTheme="minorHAnsi" w:hAnsiTheme="minorHAnsi"/>
                <w:color w:val="467886"/>
                <w:u w:val="single"/>
              </w:rPr>
            </w:pPr>
            <w:hyperlink r:id="rId100" w:anchor="se2.1.200_1457" w:history="1">
              <w:r w:rsidRPr="00EA43DD">
                <w:rPr>
                  <w:rFonts w:asciiTheme="minorHAnsi" w:hAnsiTheme="minorHAnsi"/>
                  <w:color w:val="467886"/>
                  <w:u w:val="single"/>
                </w:rPr>
                <w:t>200.457</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049EF013" w14:textId="77777777" w:rsidR="008544AA" w:rsidRPr="00EA43DD" w:rsidRDefault="008544AA" w:rsidP="00823DF9">
            <w:pPr>
              <w:pStyle w:val="BodyText"/>
              <w:spacing w:before="120" w:after="120"/>
              <w:rPr>
                <w:rFonts w:asciiTheme="minorHAnsi" w:hAnsiTheme="minorHAnsi"/>
              </w:rPr>
            </w:pPr>
          </w:p>
        </w:tc>
      </w:tr>
      <w:tr w:rsidR="008544AA" w:rsidRPr="00EA43DD" w14:paraId="34B9C07A"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453BF5A7"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284BEA80"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Pre-award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036FFA62"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79E538D2"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69C1CB78"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AP</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4AA7AC1C" w14:textId="77777777" w:rsidR="008544AA" w:rsidRPr="00EA43DD" w:rsidRDefault="008544AA" w:rsidP="00823DF9">
            <w:pPr>
              <w:pStyle w:val="BodyText"/>
              <w:spacing w:before="120" w:after="120"/>
              <w:rPr>
                <w:rFonts w:asciiTheme="minorHAnsi" w:hAnsiTheme="minorHAnsi"/>
                <w:color w:val="467886"/>
                <w:u w:val="single"/>
              </w:rPr>
            </w:pPr>
            <w:hyperlink r:id="rId101" w:anchor="se2.1.200_1458" w:history="1">
              <w:r w:rsidRPr="00EA43DD">
                <w:rPr>
                  <w:rFonts w:asciiTheme="minorHAnsi" w:hAnsiTheme="minorHAnsi"/>
                  <w:color w:val="467886"/>
                  <w:u w:val="single"/>
                </w:rPr>
                <w:t>200.458</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1D828F22" w14:textId="77777777" w:rsidR="008544AA" w:rsidRPr="00EA43DD" w:rsidRDefault="008544AA" w:rsidP="00823DF9">
            <w:pPr>
              <w:pStyle w:val="BodyText"/>
              <w:spacing w:before="120" w:after="120"/>
              <w:rPr>
                <w:rFonts w:asciiTheme="minorHAnsi" w:hAnsiTheme="minorHAnsi"/>
              </w:rPr>
            </w:pPr>
          </w:p>
        </w:tc>
      </w:tr>
      <w:tr w:rsidR="008544AA" w:rsidRPr="00EA43DD" w14:paraId="6EDAB781"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5519D9D7"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5BC6FEEC"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Professional services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7C2E7A33"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E12E7E5"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56570F49"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64F24E37" w14:textId="77777777" w:rsidR="008544AA" w:rsidRPr="00EA43DD" w:rsidRDefault="008544AA" w:rsidP="00823DF9">
            <w:pPr>
              <w:pStyle w:val="BodyText"/>
              <w:spacing w:before="120" w:after="120"/>
              <w:rPr>
                <w:rFonts w:asciiTheme="minorHAnsi" w:hAnsiTheme="minorHAnsi"/>
                <w:color w:val="467886"/>
                <w:u w:val="single"/>
              </w:rPr>
            </w:pPr>
            <w:hyperlink r:id="rId102" w:anchor="se2.1.200_1459" w:history="1">
              <w:r w:rsidRPr="00EA43DD">
                <w:rPr>
                  <w:rFonts w:asciiTheme="minorHAnsi" w:hAnsiTheme="minorHAnsi"/>
                  <w:color w:val="467886"/>
                  <w:u w:val="single"/>
                </w:rPr>
                <w:t>200.459</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3EAF86FF" w14:textId="77777777" w:rsidR="008544AA" w:rsidRPr="00EA43DD" w:rsidRDefault="008544AA" w:rsidP="00823DF9">
            <w:pPr>
              <w:pStyle w:val="BodyText"/>
              <w:spacing w:before="120" w:after="120"/>
              <w:rPr>
                <w:rFonts w:asciiTheme="minorHAnsi" w:hAnsiTheme="minorHAnsi"/>
              </w:rPr>
            </w:pPr>
          </w:p>
        </w:tc>
      </w:tr>
      <w:tr w:rsidR="008544AA" w:rsidRPr="00EA43DD" w14:paraId="5612C41B"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57BECC05"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4DA5B4E8"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 xml:space="preserve">Proposal costs </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691A00FF"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5A512E0"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8D1E5DA"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376BCB2A" w14:textId="77777777" w:rsidR="008544AA" w:rsidRPr="00EA43DD" w:rsidRDefault="008544AA" w:rsidP="00823DF9">
            <w:pPr>
              <w:pStyle w:val="BodyText"/>
              <w:spacing w:before="120" w:after="120"/>
              <w:rPr>
                <w:rFonts w:asciiTheme="minorHAnsi" w:hAnsiTheme="minorHAnsi"/>
                <w:color w:val="467886"/>
                <w:u w:val="single"/>
              </w:rPr>
            </w:pPr>
            <w:hyperlink r:id="rId103" w:anchor="se2.1.200_1460" w:history="1">
              <w:r w:rsidRPr="00EA43DD">
                <w:rPr>
                  <w:rFonts w:asciiTheme="minorHAnsi" w:hAnsiTheme="minorHAnsi"/>
                  <w:color w:val="467886"/>
                  <w:u w:val="single"/>
                </w:rPr>
                <w:t>200.460</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3D5DE479" w14:textId="77777777" w:rsidR="008544AA" w:rsidRPr="00EA43DD" w:rsidRDefault="008544AA" w:rsidP="00823DF9">
            <w:pPr>
              <w:pStyle w:val="BodyText"/>
              <w:spacing w:before="120" w:after="120"/>
              <w:rPr>
                <w:rFonts w:asciiTheme="minorHAnsi" w:hAnsiTheme="minorHAnsi"/>
              </w:rPr>
            </w:pPr>
          </w:p>
        </w:tc>
      </w:tr>
      <w:tr w:rsidR="008544AA" w:rsidRPr="00EA43DD" w14:paraId="65105F0A"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28FA2AF5"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204EC91B"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Publication and printing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0985CAF5"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6CC7CAAE"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7B75F76"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60D5FB38" w14:textId="77777777" w:rsidR="008544AA" w:rsidRPr="00EA43DD" w:rsidRDefault="008544AA" w:rsidP="00823DF9">
            <w:pPr>
              <w:pStyle w:val="BodyText"/>
              <w:spacing w:before="120" w:after="120"/>
              <w:rPr>
                <w:rFonts w:asciiTheme="minorHAnsi" w:hAnsiTheme="minorHAnsi"/>
                <w:color w:val="467886"/>
                <w:u w:val="single"/>
              </w:rPr>
            </w:pPr>
            <w:hyperlink r:id="rId104" w:anchor="se2.1.200_1461" w:history="1">
              <w:r w:rsidRPr="00EA43DD">
                <w:rPr>
                  <w:rFonts w:asciiTheme="minorHAnsi" w:hAnsiTheme="minorHAnsi"/>
                  <w:color w:val="467886"/>
                  <w:u w:val="single"/>
                </w:rPr>
                <w:t>200.461</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0C138CE2" w14:textId="77777777" w:rsidR="008544AA" w:rsidRPr="00EA43DD" w:rsidRDefault="008544AA" w:rsidP="00823DF9">
            <w:pPr>
              <w:pStyle w:val="BodyText"/>
              <w:spacing w:before="120" w:after="120"/>
              <w:rPr>
                <w:rFonts w:asciiTheme="minorHAnsi" w:hAnsiTheme="minorHAnsi"/>
              </w:rPr>
            </w:pPr>
          </w:p>
        </w:tc>
      </w:tr>
      <w:tr w:rsidR="008544AA" w:rsidRPr="00EA43DD" w14:paraId="67E269DF"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401AF187"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64B09B49"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Rearrangement and reconversion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66423827"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5711AF2"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F23632C"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A/AP</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7BA05DBB" w14:textId="77777777" w:rsidR="008544AA" w:rsidRPr="00EA43DD" w:rsidRDefault="008544AA" w:rsidP="00823DF9">
            <w:pPr>
              <w:pStyle w:val="BodyText"/>
              <w:spacing w:before="120" w:after="120"/>
              <w:rPr>
                <w:rFonts w:asciiTheme="minorHAnsi" w:hAnsiTheme="minorHAnsi"/>
                <w:color w:val="467886"/>
                <w:u w:val="single"/>
              </w:rPr>
            </w:pPr>
            <w:hyperlink r:id="rId105" w:anchor="se2.1.200_1462" w:history="1">
              <w:r w:rsidRPr="00EA43DD">
                <w:rPr>
                  <w:rFonts w:asciiTheme="minorHAnsi" w:hAnsiTheme="minorHAnsi"/>
                  <w:color w:val="467886"/>
                  <w:u w:val="single"/>
                </w:rPr>
                <w:t>200.462</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5238CB77" w14:textId="77777777" w:rsidR="008544AA" w:rsidRPr="00EA43DD" w:rsidRDefault="008544AA" w:rsidP="00823DF9">
            <w:pPr>
              <w:pStyle w:val="BodyText"/>
              <w:spacing w:before="120" w:after="120"/>
              <w:rPr>
                <w:rFonts w:asciiTheme="minorHAnsi" w:hAnsiTheme="minorHAnsi"/>
              </w:rPr>
            </w:pPr>
          </w:p>
        </w:tc>
      </w:tr>
      <w:tr w:rsidR="008544AA" w:rsidRPr="00EA43DD" w14:paraId="3D480358"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74048173"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6BE71921"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Recruiting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1BBBE6AD"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28D2CAE"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CF7BAAB"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56C11972" w14:textId="77777777" w:rsidR="008544AA" w:rsidRPr="00EA43DD" w:rsidRDefault="008544AA" w:rsidP="00823DF9">
            <w:pPr>
              <w:pStyle w:val="BodyText"/>
              <w:spacing w:before="120" w:after="120"/>
              <w:rPr>
                <w:rFonts w:asciiTheme="minorHAnsi" w:hAnsiTheme="minorHAnsi"/>
                <w:color w:val="467886"/>
                <w:u w:val="single"/>
              </w:rPr>
            </w:pPr>
            <w:hyperlink r:id="rId106" w:anchor="se2.1.200_1463" w:history="1">
              <w:r w:rsidRPr="00EA43DD">
                <w:rPr>
                  <w:rFonts w:asciiTheme="minorHAnsi" w:hAnsiTheme="minorHAnsi"/>
                  <w:color w:val="467886"/>
                  <w:u w:val="single"/>
                </w:rPr>
                <w:t>200.463</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48FA16C3" w14:textId="77777777" w:rsidR="008544AA" w:rsidRPr="00EA43DD" w:rsidRDefault="008544AA" w:rsidP="00823DF9">
            <w:pPr>
              <w:pStyle w:val="BodyText"/>
              <w:spacing w:before="120" w:after="120"/>
              <w:rPr>
                <w:rFonts w:asciiTheme="minorHAnsi" w:hAnsiTheme="minorHAnsi"/>
              </w:rPr>
            </w:pPr>
          </w:p>
        </w:tc>
      </w:tr>
      <w:tr w:rsidR="008544AA" w:rsidRPr="00EA43DD" w14:paraId="37A29A1E"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0EB50BE8"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52967AF4" w14:textId="753AE3D3" w:rsidR="008544AA" w:rsidRPr="00EA43DD" w:rsidRDefault="00764B85" w:rsidP="00823DF9">
            <w:pPr>
              <w:pStyle w:val="BodyText"/>
              <w:spacing w:before="120" w:after="120"/>
              <w:rPr>
                <w:rFonts w:asciiTheme="minorHAnsi" w:hAnsiTheme="minorHAnsi"/>
              </w:rPr>
            </w:pPr>
            <w:r w:rsidRPr="00EA43DD">
              <w:rPr>
                <w:rFonts w:asciiTheme="minorHAnsi" w:hAnsiTheme="minorHAnsi"/>
              </w:rPr>
              <w:t xml:space="preserve">Relocation </w:t>
            </w:r>
            <w:r w:rsidR="008544AA" w:rsidRPr="00EA43DD">
              <w:rPr>
                <w:rFonts w:asciiTheme="minorHAnsi" w:hAnsiTheme="minorHAnsi"/>
              </w:rPr>
              <w:t>costs of employees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71F7BAE7"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7CA2F12"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27CA8D2"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73654D9D" w14:textId="77777777" w:rsidR="008544AA" w:rsidRPr="00EA43DD" w:rsidRDefault="008544AA" w:rsidP="00823DF9">
            <w:pPr>
              <w:pStyle w:val="BodyText"/>
              <w:spacing w:before="120" w:after="120"/>
              <w:rPr>
                <w:rFonts w:asciiTheme="minorHAnsi" w:hAnsiTheme="minorHAnsi"/>
                <w:color w:val="467886"/>
                <w:u w:val="single"/>
              </w:rPr>
            </w:pPr>
            <w:hyperlink r:id="rId107" w:anchor="se2.1.200_1464" w:history="1">
              <w:r w:rsidRPr="00EA43DD">
                <w:rPr>
                  <w:rFonts w:asciiTheme="minorHAnsi" w:hAnsiTheme="minorHAnsi"/>
                  <w:color w:val="467886"/>
                  <w:u w:val="single"/>
                </w:rPr>
                <w:t>200.464</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105F6B43" w14:textId="77777777" w:rsidR="008544AA" w:rsidRPr="00EA43DD" w:rsidRDefault="008544AA" w:rsidP="00823DF9">
            <w:pPr>
              <w:pStyle w:val="BodyText"/>
              <w:spacing w:before="120" w:after="120"/>
              <w:rPr>
                <w:rFonts w:asciiTheme="minorHAnsi" w:hAnsiTheme="minorHAnsi"/>
              </w:rPr>
            </w:pPr>
          </w:p>
        </w:tc>
      </w:tr>
      <w:tr w:rsidR="008544AA" w:rsidRPr="00EA43DD" w14:paraId="4E9EAE20"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73FF5440"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255015E9"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Rental costs of real property and equipment</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0C654C76"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53302EA"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1039FC1"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7314734C" w14:textId="77777777" w:rsidR="008544AA" w:rsidRPr="00EA43DD" w:rsidRDefault="008544AA" w:rsidP="00823DF9">
            <w:pPr>
              <w:pStyle w:val="BodyText"/>
              <w:spacing w:before="120" w:after="120"/>
              <w:rPr>
                <w:rFonts w:asciiTheme="minorHAnsi" w:hAnsiTheme="minorHAnsi"/>
                <w:color w:val="467886"/>
                <w:u w:val="single"/>
              </w:rPr>
            </w:pPr>
            <w:hyperlink r:id="rId108" w:anchor="se2.1.200_1465" w:history="1">
              <w:r w:rsidRPr="00EA43DD">
                <w:rPr>
                  <w:rFonts w:asciiTheme="minorHAnsi" w:hAnsiTheme="minorHAnsi"/>
                  <w:color w:val="467886"/>
                  <w:u w:val="single"/>
                </w:rPr>
                <w:t>200.465</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72980FAF" w14:textId="77777777" w:rsidR="008544AA" w:rsidRPr="00EA43DD" w:rsidRDefault="008544AA" w:rsidP="00823DF9">
            <w:pPr>
              <w:pStyle w:val="BodyText"/>
              <w:spacing w:before="120" w:after="120"/>
              <w:rPr>
                <w:rFonts w:asciiTheme="minorHAnsi" w:hAnsiTheme="minorHAnsi"/>
              </w:rPr>
            </w:pPr>
          </w:p>
        </w:tc>
      </w:tr>
      <w:tr w:rsidR="008544AA" w:rsidRPr="00EA43DD" w14:paraId="6D642ADC"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388ADDB6"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42687206"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Scholarships and student aid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3BEB2107"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65EE302"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NS</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13798EC"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NS</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0CF25D5F" w14:textId="77777777" w:rsidR="008544AA" w:rsidRPr="00EA43DD" w:rsidRDefault="008544AA" w:rsidP="00823DF9">
            <w:pPr>
              <w:pStyle w:val="BodyText"/>
              <w:spacing w:before="120" w:after="120"/>
              <w:rPr>
                <w:rFonts w:asciiTheme="minorHAnsi" w:hAnsiTheme="minorHAnsi"/>
                <w:color w:val="467886"/>
                <w:u w:val="single"/>
              </w:rPr>
            </w:pPr>
            <w:hyperlink r:id="rId109" w:anchor="se2.1.200_1466" w:history="1">
              <w:r w:rsidRPr="00EA43DD">
                <w:rPr>
                  <w:rFonts w:asciiTheme="minorHAnsi" w:hAnsiTheme="minorHAnsi"/>
                  <w:color w:val="467886"/>
                  <w:u w:val="single"/>
                </w:rPr>
                <w:t>200.466</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48F4AB80" w14:textId="77777777" w:rsidR="008544AA" w:rsidRPr="00EA43DD" w:rsidRDefault="008544AA" w:rsidP="00823DF9">
            <w:pPr>
              <w:pStyle w:val="BodyText"/>
              <w:spacing w:before="120" w:after="120"/>
              <w:rPr>
                <w:rFonts w:asciiTheme="minorHAnsi" w:hAnsiTheme="minorHAnsi"/>
              </w:rPr>
            </w:pPr>
          </w:p>
        </w:tc>
      </w:tr>
      <w:tr w:rsidR="008544AA" w:rsidRPr="00EA43DD" w14:paraId="659ADACA"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36CD2033"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76591C1E"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Selling and marketing</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539891B3"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U/AP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F1A61F6"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U/AP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522CDD5A"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U/AP</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1E34AE5F" w14:textId="77777777" w:rsidR="008544AA" w:rsidRPr="00EA43DD" w:rsidRDefault="008544AA" w:rsidP="00823DF9">
            <w:pPr>
              <w:pStyle w:val="BodyText"/>
              <w:spacing w:before="120" w:after="120"/>
              <w:rPr>
                <w:rFonts w:asciiTheme="minorHAnsi" w:hAnsiTheme="minorHAnsi"/>
                <w:color w:val="467886"/>
                <w:u w:val="single"/>
              </w:rPr>
            </w:pPr>
            <w:hyperlink r:id="rId110" w:anchor="se2.1.200_1467" w:history="1">
              <w:r w:rsidRPr="00EA43DD">
                <w:rPr>
                  <w:rFonts w:asciiTheme="minorHAnsi" w:hAnsiTheme="minorHAnsi"/>
                  <w:color w:val="467886"/>
                  <w:u w:val="single"/>
                </w:rPr>
                <w:t>200.467</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661242D5" w14:textId="77777777" w:rsidR="008544AA" w:rsidRPr="00EA43DD" w:rsidRDefault="008544AA" w:rsidP="00823DF9">
            <w:pPr>
              <w:pStyle w:val="BodyText"/>
              <w:spacing w:before="120" w:after="120"/>
              <w:rPr>
                <w:rFonts w:asciiTheme="minorHAnsi" w:hAnsiTheme="minorHAnsi"/>
              </w:rPr>
            </w:pPr>
          </w:p>
        </w:tc>
      </w:tr>
      <w:tr w:rsidR="008544AA" w:rsidRPr="00EA43DD" w14:paraId="27292F52"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00C8696E"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23813F9C"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Specialized service facilities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30720250"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0CF96B6"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56D58591"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5871EBC5" w14:textId="77777777" w:rsidR="008544AA" w:rsidRPr="00EA43DD" w:rsidRDefault="008544AA" w:rsidP="00823DF9">
            <w:pPr>
              <w:pStyle w:val="BodyText"/>
              <w:spacing w:before="120" w:after="120"/>
              <w:rPr>
                <w:rFonts w:asciiTheme="minorHAnsi" w:hAnsiTheme="minorHAnsi"/>
                <w:color w:val="467886"/>
                <w:u w:val="single"/>
              </w:rPr>
            </w:pPr>
            <w:hyperlink r:id="rId111" w:anchor="se2.1.200_1468" w:history="1">
              <w:r w:rsidRPr="00EA43DD">
                <w:rPr>
                  <w:rFonts w:asciiTheme="minorHAnsi" w:hAnsiTheme="minorHAnsi"/>
                  <w:color w:val="467886"/>
                  <w:u w:val="single"/>
                </w:rPr>
                <w:t>200.468</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256ECFDE" w14:textId="77777777" w:rsidR="008544AA" w:rsidRPr="00EA43DD" w:rsidRDefault="008544AA" w:rsidP="00823DF9">
            <w:pPr>
              <w:pStyle w:val="BodyText"/>
              <w:spacing w:before="120" w:after="120"/>
              <w:rPr>
                <w:rFonts w:asciiTheme="minorHAnsi" w:hAnsiTheme="minorHAnsi"/>
              </w:rPr>
            </w:pPr>
          </w:p>
        </w:tc>
      </w:tr>
      <w:tr w:rsidR="008544AA" w:rsidRPr="00EA43DD" w14:paraId="462A6B22"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7209350D"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664532E0"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Student activity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07BD9EA9"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U/AP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07C605C"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U/AP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E896E49"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U/AP</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49589739" w14:textId="77777777" w:rsidR="008544AA" w:rsidRPr="00EA43DD" w:rsidRDefault="008544AA" w:rsidP="00823DF9">
            <w:pPr>
              <w:pStyle w:val="BodyText"/>
              <w:spacing w:before="120" w:after="120"/>
              <w:rPr>
                <w:rFonts w:asciiTheme="minorHAnsi" w:hAnsiTheme="minorHAnsi"/>
                <w:color w:val="467886"/>
                <w:u w:val="single"/>
              </w:rPr>
            </w:pPr>
            <w:hyperlink r:id="rId112" w:anchor="se2.1.200_1469" w:history="1">
              <w:r w:rsidRPr="00EA43DD">
                <w:rPr>
                  <w:rFonts w:asciiTheme="minorHAnsi" w:hAnsiTheme="minorHAnsi"/>
                  <w:color w:val="467886"/>
                  <w:u w:val="single"/>
                </w:rPr>
                <w:t>200.469</w:t>
              </w:r>
            </w:hyperlink>
          </w:p>
        </w:tc>
        <w:tc>
          <w:tcPr>
            <w:tcW w:w="1350" w:type="dxa"/>
            <w:tcBorders>
              <w:top w:val="single" w:sz="4" w:space="0" w:color="000000"/>
              <w:left w:val="single" w:sz="4" w:space="0" w:color="000000"/>
              <w:bottom w:val="single" w:sz="4" w:space="0" w:color="000000"/>
              <w:right w:val="single" w:sz="4" w:space="0" w:color="000000"/>
            </w:tcBorders>
            <w:vAlign w:val="center"/>
            <w:hideMark/>
          </w:tcPr>
          <w:p w14:paraId="66AE4217" w14:textId="77777777" w:rsidR="008544AA" w:rsidRPr="00EA43DD" w:rsidRDefault="008544AA" w:rsidP="00823DF9">
            <w:pPr>
              <w:pStyle w:val="BodyText"/>
              <w:spacing w:before="120" w:after="120"/>
              <w:rPr>
                <w:rFonts w:asciiTheme="minorHAnsi" w:hAnsiTheme="minorHAnsi"/>
              </w:rPr>
            </w:pPr>
            <w:hyperlink r:id="rId113" w:history="1">
              <w:r w:rsidRPr="00EA43DD">
                <w:rPr>
                  <w:rFonts w:asciiTheme="minorHAnsi" w:hAnsiTheme="minorHAnsi"/>
                  <w:color w:val="467886"/>
                  <w:u w:val="single"/>
                </w:rPr>
                <w:t>2900.19</w:t>
              </w:r>
            </w:hyperlink>
          </w:p>
        </w:tc>
      </w:tr>
      <w:tr w:rsidR="008544AA" w:rsidRPr="00EA43DD" w14:paraId="1A23A434"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645CDE14" w14:textId="77777777" w:rsidR="008544AA" w:rsidRPr="00EA43DD"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59C0803A"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Taxes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49041E8A"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E147C6F"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2F6822C" w14:textId="77777777" w:rsidR="008544AA" w:rsidRPr="00EA43DD" w:rsidRDefault="008544AA" w:rsidP="00823DF9">
            <w:pPr>
              <w:pStyle w:val="BodyText"/>
              <w:spacing w:before="120" w:after="120"/>
              <w:rPr>
                <w:rFonts w:asciiTheme="minorHAnsi" w:hAnsiTheme="minorHAnsi"/>
              </w:rPr>
            </w:pPr>
            <w:r w:rsidRPr="00EA43DD">
              <w:rPr>
                <w:rFonts w:asciiTheme="minorHAnsi" w:hAnsiTheme="minorHAnsi"/>
              </w:rPr>
              <w:t>AC</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35EC8F47" w14:textId="77777777" w:rsidR="008544AA" w:rsidRPr="00EA43DD" w:rsidRDefault="008544AA" w:rsidP="00823DF9">
            <w:pPr>
              <w:pStyle w:val="BodyText"/>
              <w:spacing w:before="120" w:after="120"/>
              <w:rPr>
                <w:rFonts w:asciiTheme="minorHAnsi" w:hAnsiTheme="minorHAnsi"/>
                <w:color w:val="467886"/>
                <w:u w:val="single"/>
              </w:rPr>
            </w:pPr>
            <w:hyperlink r:id="rId114" w:anchor="se2.1.200_1470" w:history="1">
              <w:r w:rsidRPr="00EA43DD">
                <w:rPr>
                  <w:rFonts w:asciiTheme="minorHAnsi" w:hAnsiTheme="minorHAnsi"/>
                  <w:color w:val="467886"/>
                  <w:u w:val="single"/>
                </w:rPr>
                <w:t>200.470</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4F416099" w14:textId="77777777" w:rsidR="008544AA" w:rsidRPr="00EA43DD" w:rsidRDefault="008544AA" w:rsidP="00823DF9">
            <w:pPr>
              <w:pStyle w:val="BodyText"/>
              <w:spacing w:before="120" w:after="120"/>
              <w:rPr>
                <w:rFonts w:asciiTheme="minorHAnsi" w:hAnsiTheme="minorHAnsi"/>
              </w:rPr>
            </w:pPr>
          </w:p>
        </w:tc>
      </w:tr>
      <w:tr w:rsidR="00483A6A" w:rsidRPr="00EA43DD" w14:paraId="12F1FFEF"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645F1177" w14:textId="77777777" w:rsidR="00483A6A" w:rsidRPr="00EA43DD" w:rsidRDefault="00483A6A" w:rsidP="00483A6A">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2E2DF360" w14:textId="539278C8" w:rsidR="00483A6A" w:rsidRPr="00483A6A" w:rsidRDefault="00483A6A" w:rsidP="00483A6A">
            <w:pPr>
              <w:pStyle w:val="BodyText"/>
              <w:spacing w:before="120" w:after="120"/>
              <w:rPr>
                <w:rFonts w:asciiTheme="minorHAnsi" w:hAnsiTheme="minorHAnsi"/>
              </w:rPr>
            </w:pPr>
            <w:r w:rsidRPr="00483A6A">
              <w:rPr>
                <w:rFonts w:asciiTheme="minorHAnsi" w:hAnsiTheme="minorHAnsi"/>
              </w:rPr>
              <w:t>Telecommunication and video surveillance cost</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33DE67FE" w14:textId="1F69652E" w:rsidR="00483A6A" w:rsidRPr="00483A6A" w:rsidRDefault="00483A6A" w:rsidP="00483A6A">
            <w:pPr>
              <w:pStyle w:val="BodyText"/>
              <w:spacing w:before="120" w:after="120"/>
              <w:rPr>
                <w:rFonts w:asciiTheme="minorHAnsi" w:hAnsiTheme="minorHAnsi"/>
              </w:rPr>
            </w:pPr>
            <w:r w:rsidRPr="00483A6A">
              <w:rPr>
                <w:rFonts w:asciiTheme="minorHAnsi" w:hAnsiTheme="minorHAnsi"/>
              </w:rPr>
              <w:t>AC</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76484500" w14:textId="2F2A5B91" w:rsidR="00483A6A" w:rsidRPr="00483A6A" w:rsidRDefault="00483A6A" w:rsidP="00483A6A">
            <w:pPr>
              <w:pStyle w:val="BodyText"/>
              <w:spacing w:before="120" w:after="120"/>
              <w:rPr>
                <w:rFonts w:asciiTheme="minorHAnsi" w:hAnsiTheme="minorHAnsi"/>
              </w:rPr>
            </w:pPr>
            <w:r w:rsidRPr="00483A6A">
              <w:rPr>
                <w:rFonts w:asciiTheme="minorHAnsi" w:hAnsiTheme="minorHAnsi"/>
              </w:rPr>
              <w:t>AC</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D8C0703" w14:textId="489D8D35" w:rsidR="00483A6A" w:rsidRPr="00483A6A" w:rsidRDefault="00483A6A" w:rsidP="00483A6A">
            <w:pPr>
              <w:pStyle w:val="BodyText"/>
              <w:spacing w:before="120" w:after="120"/>
              <w:rPr>
                <w:rFonts w:asciiTheme="minorHAnsi" w:hAnsiTheme="minorHAnsi"/>
              </w:rPr>
            </w:pPr>
            <w:r w:rsidRPr="00483A6A">
              <w:rPr>
                <w:rFonts w:asciiTheme="minorHAnsi" w:hAnsiTheme="minorHAnsi"/>
              </w:rPr>
              <w:t>AC</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0FF5DB3B" w14:textId="0DFD505F" w:rsidR="00483A6A" w:rsidRPr="00483A6A" w:rsidRDefault="00483A6A" w:rsidP="00483A6A">
            <w:pPr>
              <w:pStyle w:val="BodyText"/>
              <w:spacing w:before="120" w:after="120"/>
              <w:rPr>
                <w:rFonts w:asciiTheme="minorHAnsi" w:hAnsiTheme="minorHAnsi"/>
                <w:color w:val="467886"/>
                <w:u w:val="single"/>
              </w:rPr>
            </w:pPr>
            <w:hyperlink r:id="rId115" w:anchor="se2.1.200_1471" w:history="1">
              <w:r w:rsidRPr="00483A6A">
                <w:rPr>
                  <w:rFonts w:asciiTheme="minorHAnsi" w:hAnsiTheme="minorHAnsi"/>
                  <w:color w:val="467886"/>
                  <w:u w:val="single"/>
                </w:rPr>
                <w:t>200.471</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65E81171" w14:textId="77777777" w:rsidR="00483A6A" w:rsidRPr="00483A6A" w:rsidRDefault="00483A6A" w:rsidP="00483A6A">
            <w:pPr>
              <w:pStyle w:val="BodyText"/>
              <w:spacing w:before="120" w:after="120"/>
              <w:rPr>
                <w:rFonts w:asciiTheme="minorHAnsi" w:hAnsiTheme="minorHAnsi"/>
              </w:rPr>
            </w:pPr>
          </w:p>
        </w:tc>
      </w:tr>
      <w:tr w:rsidR="00483A6A" w:rsidRPr="00EA43DD" w14:paraId="4261AB3F"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68F42C2B" w14:textId="77777777" w:rsidR="00483A6A" w:rsidRPr="00EA43DD" w:rsidRDefault="00483A6A" w:rsidP="00483A6A">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7A4F5E3C" w14:textId="22F383E3" w:rsidR="00483A6A" w:rsidRPr="00483A6A" w:rsidRDefault="00483A6A" w:rsidP="00483A6A">
            <w:pPr>
              <w:pStyle w:val="BodyText"/>
              <w:spacing w:before="120" w:after="120"/>
              <w:rPr>
                <w:rFonts w:asciiTheme="minorHAnsi" w:hAnsiTheme="minorHAnsi"/>
              </w:rPr>
            </w:pPr>
            <w:r w:rsidRPr="00483A6A">
              <w:rPr>
                <w:rFonts w:asciiTheme="minorHAnsi" w:hAnsiTheme="minorHAnsi"/>
              </w:rPr>
              <w:t>Termination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51DF2439" w14:textId="627E0B3A" w:rsidR="00483A6A" w:rsidRPr="00483A6A" w:rsidRDefault="00483A6A" w:rsidP="00483A6A">
            <w:pPr>
              <w:pStyle w:val="BodyText"/>
              <w:spacing w:before="120" w:after="120"/>
              <w:rPr>
                <w:rFonts w:asciiTheme="minorHAnsi" w:hAnsiTheme="minorHAnsi"/>
              </w:rPr>
            </w:pPr>
            <w:r w:rsidRPr="00483A6A">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787D856E" w14:textId="3EDEE6EF" w:rsidR="00483A6A" w:rsidRPr="00483A6A" w:rsidRDefault="00483A6A" w:rsidP="00483A6A">
            <w:pPr>
              <w:pStyle w:val="BodyText"/>
              <w:spacing w:before="120" w:after="120"/>
              <w:rPr>
                <w:rFonts w:asciiTheme="minorHAnsi" w:hAnsiTheme="minorHAnsi"/>
              </w:rPr>
            </w:pPr>
            <w:r w:rsidRPr="00483A6A">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274CE4B" w14:textId="3C4DDE84" w:rsidR="00483A6A" w:rsidRPr="00483A6A" w:rsidRDefault="00483A6A" w:rsidP="00483A6A">
            <w:pPr>
              <w:pStyle w:val="BodyText"/>
              <w:spacing w:before="120" w:after="120"/>
              <w:rPr>
                <w:rFonts w:asciiTheme="minorHAnsi" w:hAnsiTheme="minorHAnsi"/>
              </w:rPr>
            </w:pPr>
            <w:r w:rsidRPr="00483A6A">
              <w:rPr>
                <w:rFonts w:asciiTheme="minorHAnsi" w:hAnsiTheme="minorHAnsi"/>
              </w:rPr>
              <w:t>AC/U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561AB423" w14:textId="456B0EA0" w:rsidR="00483A6A" w:rsidRPr="00483A6A" w:rsidRDefault="00483A6A" w:rsidP="00483A6A">
            <w:pPr>
              <w:pStyle w:val="BodyText"/>
              <w:spacing w:before="120" w:after="120"/>
              <w:rPr>
                <w:rFonts w:asciiTheme="minorHAnsi" w:hAnsiTheme="minorHAnsi"/>
                <w:color w:val="467886"/>
                <w:u w:val="single"/>
              </w:rPr>
            </w:pPr>
            <w:hyperlink r:id="rId116" w:anchor="se2.1.200_1472" w:history="1">
              <w:r w:rsidRPr="00483A6A">
                <w:rPr>
                  <w:rFonts w:asciiTheme="minorHAnsi" w:hAnsiTheme="minorHAnsi"/>
                  <w:color w:val="467886"/>
                  <w:u w:val="single"/>
                </w:rPr>
                <w:t>200.472</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597D98F4" w14:textId="77777777" w:rsidR="00483A6A" w:rsidRPr="00483A6A" w:rsidRDefault="00483A6A" w:rsidP="00483A6A">
            <w:pPr>
              <w:pStyle w:val="BodyText"/>
              <w:spacing w:before="120" w:after="120"/>
              <w:rPr>
                <w:rFonts w:asciiTheme="minorHAnsi" w:hAnsiTheme="minorHAnsi"/>
              </w:rPr>
            </w:pPr>
          </w:p>
        </w:tc>
      </w:tr>
      <w:tr w:rsidR="00483A6A" w:rsidRPr="00EA43DD" w14:paraId="12C1C221"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37F36B3A" w14:textId="77777777" w:rsidR="00483A6A" w:rsidRPr="00EA43DD" w:rsidRDefault="00483A6A" w:rsidP="00483A6A">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106553A9" w14:textId="6C1D30D4" w:rsidR="00483A6A" w:rsidRPr="00483A6A" w:rsidRDefault="00483A6A" w:rsidP="00483A6A">
            <w:pPr>
              <w:pStyle w:val="BodyText"/>
              <w:spacing w:before="120" w:after="120"/>
              <w:rPr>
                <w:rFonts w:asciiTheme="minorHAnsi" w:hAnsiTheme="minorHAnsi"/>
              </w:rPr>
            </w:pPr>
            <w:r w:rsidRPr="00483A6A">
              <w:rPr>
                <w:rFonts w:asciiTheme="minorHAnsi" w:hAnsiTheme="minorHAnsi"/>
              </w:rPr>
              <w:t>Training and education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1A4727BB" w14:textId="5F2AF481" w:rsidR="00483A6A" w:rsidRPr="00483A6A" w:rsidRDefault="00483A6A" w:rsidP="00483A6A">
            <w:pPr>
              <w:pStyle w:val="BodyText"/>
              <w:spacing w:before="120" w:after="120"/>
              <w:rPr>
                <w:rFonts w:asciiTheme="minorHAnsi" w:hAnsiTheme="minorHAnsi"/>
              </w:rPr>
            </w:pPr>
            <w:r w:rsidRPr="00483A6A">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6CBE04A" w14:textId="37A9B3A4" w:rsidR="00483A6A" w:rsidRPr="00483A6A" w:rsidRDefault="00483A6A" w:rsidP="00483A6A">
            <w:pPr>
              <w:pStyle w:val="BodyText"/>
              <w:spacing w:before="120" w:after="120"/>
              <w:rPr>
                <w:rFonts w:asciiTheme="minorHAnsi" w:hAnsiTheme="minorHAnsi"/>
              </w:rPr>
            </w:pPr>
            <w:r w:rsidRPr="00483A6A">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66848EE" w14:textId="0F2B6B59" w:rsidR="00483A6A" w:rsidRPr="00483A6A" w:rsidRDefault="00483A6A" w:rsidP="00483A6A">
            <w:pPr>
              <w:pStyle w:val="BodyText"/>
              <w:spacing w:before="120" w:after="120"/>
              <w:rPr>
                <w:rFonts w:asciiTheme="minorHAnsi" w:hAnsiTheme="minorHAnsi"/>
              </w:rPr>
            </w:pPr>
            <w:r w:rsidRPr="00483A6A">
              <w:rPr>
                <w:rFonts w:asciiTheme="minorHAnsi" w:hAnsiTheme="minorHAnsi"/>
              </w:rPr>
              <w:t>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29C2A855" w14:textId="20A2159E" w:rsidR="00483A6A" w:rsidRPr="00483A6A" w:rsidRDefault="00483A6A" w:rsidP="00483A6A">
            <w:pPr>
              <w:pStyle w:val="BodyText"/>
              <w:spacing w:before="120" w:after="120"/>
              <w:rPr>
                <w:rFonts w:asciiTheme="minorHAnsi" w:hAnsiTheme="minorHAnsi"/>
                <w:color w:val="467886"/>
                <w:u w:val="single"/>
              </w:rPr>
            </w:pPr>
            <w:hyperlink r:id="rId117" w:anchor="se2.1.200_1473" w:history="1">
              <w:r w:rsidRPr="00483A6A">
                <w:rPr>
                  <w:rFonts w:asciiTheme="minorHAnsi" w:hAnsiTheme="minorHAnsi"/>
                  <w:color w:val="467886"/>
                  <w:u w:val="single"/>
                </w:rPr>
                <w:t>200.473</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2BC07E80" w14:textId="77777777" w:rsidR="00483A6A" w:rsidRPr="00483A6A" w:rsidRDefault="00483A6A" w:rsidP="00483A6A">
            <w:pPr>
              <w:pStyle w:val="BodyText"/>
              <w:spacing w:before="120" w:after="120"/>
              <w:rPr>
                <w:rFonts w:asciiTheme="minorHAnsi" w:hAnsiTheme="minorHAnsi"/>
              </w:rPr>
            </w:pPr>
          </w:p>
        </w:tc>
      </w:tr>
      <w:tr w:rsidR="00483A6A" w:rsidRPr="00EA43DD" w14:paraId="021FA019"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2E41265C" w14:textId="77777777" w:rsidR="00483A6A" w:rsidRPr="00EA43DD" w:rsidRDefault="00483A6A" w:rsidP="00483A6A">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14695E02" w14:textId="558D7053" w:rsidR="00483A6A" w:rsidRPr="00483A6A" w:rsidRDefault="00483A6A" w:rsidP="00483A6A">
            <w:pPr>
              <w:pStyle w:val="BodyText"/>
              <w:spacing w:before="120" w:after="120"/>
              <w:rPr>
                <w:rFonts w:asciiTheme="minorHAnsi" w:hAnsiTheme="minorHAnsi"/>
              </w:rPr>
            </w:pPr>
            <w:r w:rsidRPr="00483A6A">
              <w:rPr>
                <w:rFonts w:asciiTheme="minorHAnsi" w:hAnsiTheme="minorHAnsi"/>
              </w:rPr>
              <w:t>Transportation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29482A40" w14:textId="5DF7DFCB" w:rsidR="00483A6A" w:rsidRPr="00483A6A" w:rsidRDefault="00483A6A" w:rsidP="00483A6A">
            <w:pPr>
              <w:pStyle w:val="BodyText"/>
              <w:spacing w:before="120" w:after="120"/>
              <w:rPr>
                <w:rFonts w:asciiTheme="minorHAnsi" w:hAnsiTheme="minorHAnsi"/>
              </w:rPr>
            </w:pPr>
            <w:r w:rsidRPr="00483A6A">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5089A394" w14:textId="12B8A1DC" w:rsidR="00483A6A" w:rsidRPr="00483A6A" w:rsidRDefault="00483A6A" w:rsidP="00483A6A">
            <w:pPr>
              <w:pStyle w:val="BodyText"/>
              <w:spacing w:before="120" w:after="120"/>
              <w:rPr>
                <w:rFonts w:asciiTheme="minorHAnsi" w:hAnsiTheme="minorHAnsi"/>
              </w:rPr>
            </w:pPr>
            <w:r w:rsidRPr="00483A6A">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B5545CC" w14:textId="6410B567" w:rsidR="00483A6A" w:rsidRPr="00483A6A" w:rsidRDefault="00483A6A" w:rsidP="00483A6A">
            <w:pPr>
              <w:pStyle w:val="BodyText"/>
              <w:spacing w:before="120" w:after="120"/>
              <w:rPr>
                <w:rFonts w:asciiTheme="minorHAnsi" w:hAnsiTheme="minorHAnsi"/>
              </w:rPr>
            </w:pPr>
            <w:r w:rsidRPr="00483A6A">
              <w:rPr>
                <w:rFonts w:asciiTheme="minorHAnsi" w:hAnsiTheme="minorHAnsi"/>
              </w:rPr>
              <w:t>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21638591" w14:textId="1E41FA7B" w:rsidR="00483A6A" w:rsidRPr="00483A6A" w:rsidRDefault="00483A6A" w:rsidP="00483A6A">
            <w:pPr>
              <w:pStyle w:val="BodyText"/>
              <w:spacing w:before="120" w:after="120"/>
              <w:rPr>
                <w:rFonts w:asciiTheme="minorHAnsi" w:hAnsiTheme="minorHAnsi"/>
                <w:color w:val="467886"/>
                <w:u w:val="single"/>
              </w:rPr>
            </w:pPr>
            <w:hyperlink r:id="rId118" w:anchor="se2.1.200_1474" w:history="1">
              <w:r w:rsidRPr="00483A6A">
                <w:rPr>
                  <w:rFonts w:asciiTheme="minorHAnsi" w:hAnsiTheme="minorHAnsi"/>
                  <w:color w:val="467886"/>
                  <w:u w:val="single"/>
                </w:rPr>
                <w:t>200.474</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0207D915" w14:textId="77777777" w:rsidR="00483A6A" w:rsidRPr="00483A6A" w:rsidRDefault="00483A6A" w:rsidP="00483A6A">
            <w:pPr>
              <w:pStyle w:val="BodyText"/>
              <w:spacing w:before="120" w:after="120"/>
              <w:rPr>
                <w:rFonts w:asciiTheme="minorHAnsi" w:hAnsiTheme="minorHAnsi"/>
              </w:rPr>
            </w:pPr>
          </w:p>
        </w:tc>
      </w:tr>
      <w:tr w:rsidR="00483A6A" w:rsidRPr="00EA43DD" w14:paraId="682D0A8E"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4CD07C2B" w14:textId="77777777" w:rsidR="00483A6A" w:rsidRPr="00EA43DD" w:rsidRDefault="00483A6A" w:rsidP="00483A6A">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tcPr>
          <w:p w14:paraId="753862FF" w14:textId="6432FB0D" w:rsidR="00483A6A" w:rsidRPr="00483A6A" w:rsidRDefault="00483A6A" w:rsidP="00483A6A">
            <w:pPr>
              <w:pStyle w:val="BodyText"/>
              <w:spacing w:before="120" w:after="120"/>
              <w:rPr>
                <w:rFonts w:asciiTheme="minorHAnsi" w:hAnsiTheme="minorHAnsi"/>
              </w:rPr>
            </w:pPr>
            <w:r w:rsidRPr="00483A6A">
              <w:rPr>
                <w:rFonts w:asciiTheme="minorHAnsi" w:hAnsiTheme="minorHAnsi"/>
              </w:rPr>
              <w:t>Travel costs</w:t>
            </w:r>
          </w:p>
        </w:tc>
        <w:tc>
          <w:tcPr>
            <w:tcW w:w="1620" w:type="dxa"/>
            <w:tcBorders>
              <w:top w:val="single" w:sz="4" w:space="0" w:color="000000"/>
              <w:left w:val="single" w:sz="4" w:space="0" w:color="000000"/>
              <w:bottom w:val="single" w:sz="4" w:space="0" w:color="000000"/>
              <w:right w:val="single" w:sz="4" w:space="0" w:color="000000"/>
            </w:tcBorders>
            <w:vAlign w:val="center"/>
          </w:tcPr>
          <w:p w14:paraId="0F3AC7A0" w14:textId="12D60EAC" w:rsidR="00483A6A" w:rsidRPr="00483A6A" w:rsidRDefault="00483A6A" w:rsidP="00483A6A">
            <w:pPr>
              <w:pStyle w:val="BodyText"/>
              <w:spacing w:before="120" w:after="120"/>
              <w:rPr>
                <w:rFonts w:asciiTheme="minorHAnsi" w:hAnsiTheme="minorHAnsi"/>
              </w:rPr>
            </w:pPr>
            <w:r w:rsidRPr="00483A6A">
              <w:rPr>
                <w:rFonts w:asciiTheme="minorHAnsi" w:hAnsiTheme="minorHAnsi"/>
              </w:rPr>
              <w:t>AC</w:t>
            </w:r>
          </w:p>
        </w:tc>
        <w:tc>
          <w:tcPr>
            <w:tcW w:w="1800" w:type="dxa"/>
            <w:tcBorders>
              <w:top w:val="single" w:sz="4" w:space="0" w:color="000000"/>
              <w:left w:val="single" w:sz="4" w:space="0" w:color="000000"/>
              <w:bottom w:val="single" w:sz="4" w:space="0" w:color="000000"/>
              <w:right w:val="single" w:sz="4" w:space="0" w:color="000000"/>
            </w:tcBorders>
            <w:vAlign w:val="center"/>
          </w:tcPr>
          <w:p w14:paraId="5D0909AF" w14:textId="38FD9402" w:rsidR="00483A6A" w:rsidRPr="00483A6A" w:rsidRDefault="00483A6A" w:rsidP="00483A6A">
            <w:pPr>
              <w:pStyle w:val="BodyText"/>
              <w:spacing w:before="120" w:after="120"/>
              <w:rPr>
                <w:rFonts w:asciiTheme="minorHAnsi" w:hAnsiTheme="minorHAnsi"/>
              </w:rPr>
            </w:pPr>
            <w:r w:rsidRPr="00483A6A">
              <w:rPr>
                <w:rFonts w:asciiTheme="minorHAnsi" w:hAnsiTheme="minorHAnsi"/>
              </w:rPr>
              <w:t>AC</w:t>
            </w:r>
          </w:p>
        </w:tc>
        <w:tc>
          <w:tcPr>
            <w:tcW w:w="1800" w:type="dxa"/>
            <w:tcBorders>
              <w:top w:val="single" w:sz="4" w:space="0" w:color="000000"/>
              <w:left w:val="single" w:sz="4" w:space="0" w:color="000000"/>
              <w:bottom w:val="single" w:sz="4" w:space="0" w:color="000000"/>
              <w:right w:val="single" w:sz="4" w:space="0" w:color="000000"/>
            </w:tcBorders>
            <w:vAlign w:val="center"/>
          </w:tcPr>
          <w:p w14:paraId="3EC56022" w14:textId="7323DB0D" w:rsidR="00483A6A" w:rsidRPr="00483A6A" w:rsidRDefault="00483A6A" w:rsidP="00483A6A">
            <w:pPr>
              <w:pStyle w:val="BodyText"/>
              <w:spacing w:before="120" w:after="120"/>
              <w:rPr>
                <w:rFonts w:asciiTheme="minorHAnsi" w:hAnsiTheme="minorHAnsi"/>
              </w:rPr>
            </w:pPr>
            <w:r w:rsidRPr="00483A6A">
              <w:rPr>
                <w:rFonts w:asciiTheme="minorHAnsi" w:hAnsiTheme="minorHAnsi"/>
              </w:rPr>
              <w:t>AP</w:t>
            </w:r>
          </w:p>
        </w:tc>
        <w:tc>
          <w:tcPr>
            <w:tcW w:w="1440" w:type="dxa"/>
            <w:tcBorders>
              <w:top w:val="single" w:sz="4" w:space="0" w:color="000000"/>
              <w:left w:val="single" w:sz="4" w:space="0" w:color="000000"/>
              <w:bottom w:val="single" w:sz="4" w:space="0" w:color="000000"/>
              <w:right w:val="single" w:sz="4" w:space="0" w:color="000000"/>
            </w:tcBorders>
            <w:vAlign w:val="center"/>
          </w:tcPr>
          <w:p w14:paraId="3505BEDC" w14:textId="4197891E" w:rsidR="00483A6A" w:rsidRPr="00483A6A" w:rsidRDefault="00483A6A" w:rsidP="00483A6A">
            <w:pPr>
              <w:pStyle w:val="BodyText"/>
              <w:spacing w:before="120" w:after="120"/>
            </w:pPr>
            <w:hyperlink r:id="rId119" w:anchor="se2.1.200_1475" w:history="1">
              <w:r w:rsidRPr="00483A6A">
                <w:rPr>
                  <w:rFonts w:asciiTheme="minorHAnsi" w:hAnsiTheme="minorHAnsi"/>
                  <w:color w:val="467886"/>
                  <w:u w:val="single"/>
                </w:rPr>
                <w:t>200.475</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3877D4D7" w14:textId="77777777" w:rsidR="00483A6A" w:rsidRPr="00483A6A" w:rsidRDefault="00483A6A" w:rsidP="00483A6A">
            <w:pPr>
              <w:pStyle w:val="BodyText"/>
              <w:spacing w:before="120" w:after="120"/>
              <w:rPr>
                <w:rFonts w:asciiTheme="minorHAnsi" w:hAnsiTheme="minorHAnsi"/>
              </w:rPr>
            </w:pPr>
          </w:p>
        </w:tc>
      </w:tr>
      <w:tr w:rsidR="00483A6A" w:rsidRPr="00EA43DD" w14:paraId="047A40B4"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124D8BAB" w14:textId="77777777" w:rsidR="00483A6A" w:rsidRPr="00EA43DD" w:rsidRDefault="00483A6A" w:rsidP="00483A6A">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43F3EC84" w14:textId="1BF31E55" w:rsidR="00483A6A" w:rsidRPr="00483A6A" w:rsidRDefault="00483A6A" w:rsidP="00483A6A">
            <w:pPr>
              <w:pStyle w:val="BodyText"/>
              <w:spacing w:before="120" w:after="120"/>
              <w:rPr>
                <w:rFonts w:asciiTheme="minorHAnsi" w:hAnsiTheme="minorHAnsi"/>
              </w:rPr>
            </w:pPr>
            <w:r w:rsidRPr="00483A6A">
              <w:rPr>
                <w:rFonts w:asciiTheme="minorHAnsi" w:hAnsiTheme="minorHAnsi"/>
              </w:rPr>
              <w:t>Trustees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7FC56E84" w14:textId="0E0E8F8F" w:rsidR="00483A6A" w:rsidRPr="00483A6A" w:rsidRDefault="00483A6A" w:rsidP="00483A6A">
            <w:pPr>
              <w:pStyle w:val="BodyText"/>
              <w:spacing w:before="120" w:after="120"/>
              <w:rPr>
                <w:rFonts w:asciiTheme="minorHAnsi" w:hAnsiTheme="minorHAnsi"/>
              </w:rPr>
            </w:pPr>
            <w:r w:rsidRPr="00483A6A">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542DC187" w14:textId="00173A89" w:rsidR="00483A6A" w:rsidRPr="00483A6A" w:rsidRDefault="00483A6A" w:rsidP="00483A6A">
            <w:pPr>
              <w:pStyle w:val="BodyText"/>
              <w:spacing w:before="120" w:after="120"/>
              <w:rPr>
                <w:rFonts w:asciiTheme="minorHAnsi" w:hAnsiTheme="minorHAnsi"/>
              </w:rPr>
            </w:pPr>
            <w:r w:rsidRPr="00483A6A">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7A663061" w14:textId="610AD1CD" w:rsidR="00483A6A" w:rsidRPr="00483A6A" w:rsidRDefault="00483A6A" w:rsidP="00483A6A">
            <w:pPr>
              <w:pStyle w:val="BodyText"/>
              <w:spacing w:before="120" w:after="120"/>
              <w:rPr>
                <w:rFonts w:asciiTheme="minorHAnsi" w:hAnsiTheme="minorHAnsi"/>
              </w:rPr>
            </w:pPr>
            <w:r w:rsidRPr="00483A6A">
              <w:rPr>
                <w:rFonts w:asciiTheme="minorHAnsi" w:hAnsiTheme="minorHAnsi"/>
              </w:rPr>
              <w:t>NS</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3D5AFF5C" w14:textId="131BF35F" w:rsidR="00483A6A" w:rsidRPr="00483A6A" w:rsidRDefault="00483A6A" w:rsidP="00483A6A">
            <w:pPr>
              <w:pStyle w:val="BodyText"/>
              <w:spacing w:before="120" w:after="120"/>
              <w:rPr>
                <w:rFonts w:asciiTheme="minorHAnsi" w:hAnsiTheme="minorHAnsi"/>
                <w:color w:val="467886"/>
                <w:u w:val="single"/>
              </w:rPr>
            </w:pPr>
            <w:hyperlink r:id="rId120" w:anchor="se2.1.200_1475" w:history="1">
              <w:r w:rsidRPr="00483A6A">
                <w:rPr>
                  <w:rStyle w:val="Hyperlink"/>
                </w:rPr>
                <w:t>200.476</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67034BA7" w14:textId="77777777" w:rsidR="00483A6A" w:rsidRPr="00483A6A" w:rsidRDefault="00483A6A" w:rsidP="00483A6A">
            <w:pPr>
              <w:pStyle w:val="BodyText"/>
              <w:spacing w:before="120" w:after="120"/>
              <w:rPr>
                <w:rFonts w:asciiTheme="minorHAnsi" w:hAnsiTheme="minorHAnsi"/>
              </w:rPr>
            </w:pPr>
          </w:p>
        </w:tc>
      </w:tr>
    </w:tbl>
    <w:p w14:paraId="6110F69B" w14:textId="4A07A8D9" w:rsidR="008544AA" w:rsidRPr="00EA43DD" w:rsidRDefault="008544AA" w:rsidP="00943164">
      <w:pPr>
        <w:pStyle w:val="BodyText"/>
        <w:rPr>
          <w:rFonts w:asciiTheme="minorHAnsi" w:hAnsiTheme="minorHAnsi"/>
        </w:rPr>
      </w:pPr>
      <w:r w:rsidRPr="00EA43DD">
        <w:rPr>
          <w:rFonts w:asciiTheme="minorHAnsi" w:eastAsia="Arial" w:hAnsiTheme="minorHAnsi"/>
        </w:rPr>
        <w:br w:type="page"/>
      </w:r>
    </w:p>
    <w:p w14:paraId="62D18182" w14:textId="4A07A8D9" w:rsidR="008544AA" w:rsidRPr="00EA43DD" w:rsidRDefault="008544AA" w:rsidP="3D9BCA6F">
      <w:pPr>
        <w:pStyle w:val="Heading2"/>
        <w:numPr>
          <w:ilvl w:val="0"/>
          <w:numId w:val="0"/>
        </w:numPr>
        <w:rPr>
          <w:rFonts w:asciiTheme="minorHAnsi" w:eastAsia="Arial" w:hAnsiTheme="minorHAnsi"/>
          <w:lang w:val="en"/>
        </w:rPr>
      </w:pPr>
      <w:bookmarkStart w:id="317" w:name="_3cqmetx"/>
      <w:bookmarkStart w:id="318" w:name="_Toc116915409"/>
      <w:bookmarkStart w:id="319" w:name="_Toc117246193"/>
      <w:bookmarkStart w:id="320" w:name="_Toc130496202"/>
      <w:bookmarkStart w:id="321" w:name="_Toc167356451"/>
      <w:bookmarkStart w:id="322" w:name="_Toc238708981"/>
      <w:bookmarkStart w:id="323" w:name="_Toc239143274"/>
      <w:bookmarkStart w:id="324" w:name="_Toc240630017"/>
      <w:bookmarkEnd w:id="317"/>
      <w:r w:rsidRPr="3D9BCA6F">
        <w:rPr>
          <w:rFonts w:asciiTheme="minorHAnsi" w:eastAsia="Arial" w:hAnsiTheme="minorHAnsi"/>
          <w:lang w:val="en"/>
        </w:rPr>
        <w:lastRenderedPageBreak/>
        <w:t>Appendix D: Administrative Costs</w:t>
      </w:r>
      <w:bookmarkEnd w:id="318"/>
      <w:bookmarkEnd w:id="319"/>
      <w:bookmarkEnd w:id="320"/>
      <w:bookmarkEnd w:id="321"/>
      <w:bookmarkEnd w:id="322"/>
      <w:bookmarkEnd w:id="323"/>
      <w:bookmarkEnd w:id="324"/>
    </w:p>
    <w:p w14:paraId="1A6232F8" w14:textId="396D5F7E" w:rsidR="008544AA" w:rsidRPr="00EA43DD" w:rsidRDefault="008544AA" w:rsidP="00943164">
      <w:pPr>
        <w:pStyle w:val="BodyText"/>
        <w:rPr>
          <w:rFonts w:asciiTheme="minorHAnsi" w:hAnsiTheme="minorHAnsi"/>
        </w:rPr>
      </w:pPr>
      <w:r w:rsidRPr="00EA43DD">
        <w:rPr>
          <w:rFonts w:asciiTheme="minorHAnsi" w:hAnsiTheme="minorHAnsi"/>
          <w:lang w:val="en-US"/>
        </w:rPr>
        <w:t xml:space="preserve">Under the WIOA, there is an administrative cost limit of 10 percent. As stated in 20 CFR Section </w:t>
      </w:r>
      <w:hyperlink r:id="rId121" w:history="1">
        <w:r w:rsidRPr="00EA43DD">
          <w:rPr>
            <w:rStyle w:val="Hyperlink"/>
            <w:rFonts w:asciiTheme="minorHAnsi" w:hAnsiTheme="minorHAnsi"/>
            <w:lang w:val="en-US"/>
          </w:rPr>
          <w:t>683.215</w:t>
        </w:r>
      </w:hyperlink>
      <w:r w:rsidRPr="00EA43DD">
        <w:rPr>
          <w:rFonts w:asciiTheme="minorHAnsi" w:hAnsiTheme="minorHAnsi"/>
          <w:lang w:val="en-US"/>
        </w:rPr>
        <w:t xml:space="preserve">, the following WIOA Title I </w:t>
      </w:r>
      <w:proofErr w:type="gramStart"/>
      <w:r w:rsidRPr="00EA43DD">
        <w:rPr>
          <w:rFonts w:asciiTheme="minorHAnsi" w:hAnsiTheme="minorHAnsi"/>
          <w:lang w:val="en-US"/>
        </w:rPr>
        <w:t>functions</w:t>
      </w:r>
      <w:proofErr w:type="gramEnd"/>
      <w:r w:rsidRPr="00EA43DD">
        <w:rPr>
          <w:rFonts w:asciiTheme="minorHAnsi" w:hAnsiTheme="minorHAnsi"/>
          <w:lang w:val="en-US"/>
        </w:rPr>
        <w:t xml:space="preserve"> and activities constitute the costs of administration subject to the administrative cost limitation:</w:t>
      </w:r>
    </w:p>
    <w:p w14:paraId="66E05FE8" w14:textId="61823BD4" w:rsidR="008544AA" w:rsidRPr="00D44DCA" w:rsidRDefault="008544AA" w:rsidP="00AD4B4A">
      <w:pPr>
        <w:pStyle w:val="BodyText"/>
        <w:numPr>
          <w:ilvl w:val="0"/>
          <w:numId w:val="16"/>
        </w:numPr>
        <w:rPr>
          <w:rFonts w:asciiTheme="minorHAnsi" w:hAnsiTheme="minorHAnsi"/>
          <w:sz w:val="20"/>
          <w:szCs w:val="20"/>
        </w:rPr>
      </w:pPr>
      <w:r w:rsidRPr="00EA43DD">
        <w:rPr>
          <w:rFonts w:asciiTheme="minorHAnsi" w:hAnsiTheme="minorHAnsi"/>
        </w:rPr>
        <w:t>“The costs of administration are expenditures incurred by direct grant recipients, local grant recipients, local grant subrecipients, and local fiscal agents, and</w:t>
      </w:r>
      <w:r w:rsidRPr="00D44DCA">
        <w:rPr>
          <w:rFonts w:asciiTheme="minorHAnsi" w:hAnsiTheme="minorHAnsi"/>
        </w:rPr>
        <w:t xml:space="preserve"> which are not related to the direct provision of WIOA services, including services to participants and employers. These costs can be both personnel and non-personnel and both direct and indirect.”</w:t>
      </w:r>
    </w:p>
    <w:p w14:paraId="48CC405D" w14:textId="6E8B39AB" w:rsidR="008544AA" w:rsidRPr="00D44DCA" w:rsidRDefault="008544AA" w:rsidP="00AD4B4A">
      <w:pPr>
        <w:pStyle w:val="BodyText"/>
        <w:numPr>
          <w:ilvl w:val="0"/>
          <w:numId w:val="16"/>
        </w:numPr>
        <w:rPr>
          <w:rFonts w:asciiTheme="minorHAnsi" w:hAnsiTheme="minorHAnsi"/>
        </w:rPr>
      </w:pPr>
      <w:r w:rsidRPr="00D44DCA">
        <w:rPr>
          <w:rFonts w:asciiTheme="minorHAnsi" w:hAnsiTheme="minorHAnsi"/>
        </w:rPr>
        <w:t>The costs of administration are the costs associated with performing the following functions:</w:t>
      </w:r>
    </w:p>
    <w:p w14:paraId="2461ED9F" w14:textId="0C53D99F" w:rsidR="008544AA" w:rsidRPr="00D44DCA" w:rsidRDefault="008544AA" w:rsidP="00AD4B4A">
      <w:pPr>
        <w:pStyle w:val="BodyText"/>
        <w:numPr>
          <w:ilvl w:val="4"/>
          <w:numId w:val="3"/>
        </w:numPr>
        <w:tabs>
          <w:tab w:val="left" w:pos="1080"/>
          <w:tab w:val="left" w:pos="1800"/>
        </w:tabs>
        <w:ind w:left="1440" w:firstLine="0"/>
        <w:rPr>
          <w:rFonts w:asciiTheme="minorHAnsi" w:hAnsiTheme="minorHAnsi"/>
        </w:rPr>
      </w:pPr>
      <w:r w:rsidRPr="00D44DCA">
        <w:rPr>
          <w:rFonts w:asciiTheme="minorHAnsi" w:hAnsiTheme="minorHAnsi"/>
        </w:rPr>
        <w:t>Performing the following overall general administrative functions and coordination of those functions under WIOA Title I:</w:t>
      </w:r>
    </w:p>
    <w:p w14:paraId="17ADA2E1" w14:textId="77777777" w:rsidR="008544AA" w:rsidRPr="00D44DCA" w:rsidRDefault="008544AA" w:rsidP="00AD4B4A">
      <w:pPr>
        <w:pStyle w:val="ListParagraph"/>
        <w:numPr>
          <w:ilvl w:val="2"/>
          <w:numId w:val="4"/>
        </w:numPr>
        <w:rPr>
          <w:rFonts w:asciiTheme="minorHAnsi" w:eastAsia="Arial" w:hAnsiTheme="minorHAnsi"/>
          <w:lang w:val="en"/>
        </w:rPr>
      </w:pPr>
      <w:r w:rsidRPr="00D44DCA">
        <w:rPr>
          <w:rFonts w:asciiTheme="minorHAnsi" w:hAnsiTheme="minorHAnsi"/>
          <w:lang w:val="en"/>
        </w:rPr>
        <w:t>Accounting, budgeting, financial, and cash management functions</w:t>
      </w:r>
    </w:p>
    <w:p w14:paraId="7B4E5EB0" w14:textId="77777777" w:rsidR="008544AA" w:rsidRPr="00D44DCA" w:rsidRDefault="008544AA" w:rsidP="00AD4B4A">
      <w:pPr>
        <w:pStyle w:val="ListParagraph"/>
        <w:numPr>
          <w:ilvl w:val="2"/>
          <w:numId w:val="4"/>
        </w:numPr>
        <w:rPr>
          <w:rFonts w:asciiTheme="minorHAnsi" w:eastAsia="Arial" w:hAnsiTheme="minorHAnsi"/>
        </w:rPr>
      </w:pPr>
      <w:r w:rsidRPr="00D44DCA">
        <w:rPr>
          <w:rFonts w:asciiTheme="minorHAnsi" w:hAnsiTheme="minorHAnsi"/>
        </w:rPr>
        <w:t>Procurement and purchasing functions</w:t>
      </w:r>
    </w:p>
    <w:p w14:paraId="089374AF" w14:textId="77777777" w:rsidR="008544AA" w:rsidRPr="00D44DCA" w:rsidRDefault="008544AA" w:rsidP="00AD4B4A">
      <w:pPr>
        <w:pStyle w:val="ListParagraph"/>
        <w:numPr>
          <w:ilvl w:val="2"/>
          <w:numId w:val="4"/>
        </w:numPr>
        <w:rPr>
          <w:rFonts w:asciiTheme="minorHAnsi" w:eastAsia="Arial" w:hAnsiTheme="minorHAnsi"/>
          <w:lang w:val="en"/>
        </w:rPr>
      </w:pPr>
      <w:r w:rsidRPr="00D44DCA">
        <w:rPr>
          <w:rFonts w:asciiTheme="minorHAnsi" w:hAnsiTheme="minorHAnsi"/>
          <w:lang w:val="en"/>
        </w:rPr>
        <w:t>Property management functions</w:t>
      </w:r>
    </w:p>
    <w:p w14:paraId="1BF02309" w14:textId="77777777" w:rsidR="008544AA" w:rsidRPr="00D44DCA" w:rsidRDefault="008544AA" w:rsidP="00AD4B4A">
      <w:pPr>
        <w:pStyle w:val="ListParagraph"/>
        <w:numPr>
          <w:ilvl w:val="2"/>
          <w:numId w:val="4"/>
        </w:numPr>
        <w:rPr>
          <w:rFonts w:asciiTheme="minorHAnsi" w:eastAsia="Arial" w:hAnsiTheme="minorHAnsi"/>
          <w:lang w:val="en"/>
        </w:rPr>
      </w:pPr>
      <w:r w:rsidRPr="00D44DCA">
        <w:rPr>
          <w:rFonts w:asciiTheme="minorHAnsi" w:hAnsiTheme="minorHAnsi"/>
          <w:lang w:val="en"/>
        </w:rPr>
        <w:t>Personnel management functions</w:t>
      </w:r>
    </w:p>
    <w:p w14:paraId="667CD25B" w14:textId="77777777" w:rsidR="008544AA" w:rsidRPr="00D44DCA" w:rsidRDefault="008544AA" w:rsidP="00AD4B4A">
      <w:pPr>
        <w:pStyle w:val="ListParagraph"/>
        <w:numPr>
          <w:ilvl w:val="2"/>
          <w:numId w:val="4"/>
        </w:numPr>
        <w:rPr>
          <w:rFonts w:asciiTheme="minorHAnsi" w:eastAsia="Arial" w:hAnsiTheme="minorHAnsi"/>
          <w:lang w:val="en"/>
        </w:rPr>
      </w:pPr>
      <w:r w:rsidRPr="00D44DCA">
        <w:rPr>
          <w:rFonts w:asciiTheme="minorHAnsi" w:hAnsiTheme="minorHAnsi"/>
          <w:lang w:val="en"/>
        </w:rPr>
        <w:t>Payroll functions</w:t>
      </w:r>
    </w:p>
    <w:p w14:paraId="5D9ECED7" w14:textId="77777777" w:rsidR="008544AA" w:rsidRPr="00D44DCA" w:rsidRDefault="008544AA" w:rsidP="00AD4B4A">
      <w:pPr>
        <w:pStyle w:val="ListParagraph"/>
        <w:numPr>
          <w:ilvl w:val="2"/>
          <w:numId w:val="4"/>
        </w:numPr>
        <w:rPr>
          <w:rFonts w:asciiTheme="minorHAnsi" w:eastAsia="Arial" w:hAnsiTheme="minorHAnsi"/>
          <w:lang w:val="en"/>
        </w:rPr>
      </w:pPr>
      <w:r w:rsidRPr="00D44DCA">
        <w:rPr>
          <w:rFonts w:asciiTheme="minorHAnsi" w:hAnsiTheme="minorHAnsi"/>
          <w:lang w:val="en"/>
        </w:rPr>
        <w:t>Coordinating the resolution of findings arising from audits, reviews, investigations, and incident reports</w:t>
      </w:r>
    </w:p>
    <w:p w14:paraId="3071E985" w14:textId="77777777" w:rsidR="008544AA" w:rsidRPr="00D44DCA" w:rsidRDefault="008544AA" w:rsidP="00AD4B4A">
      <w:pPr>
        <w:pStyle w:val="ListParagraph"/>
        <w:numPr>
          <w:ilvl w:val="2"/>
          <w:numId w:val="4"/>
        </w:numPr>
        <w:rPr>
          <w:rFonts w:asciiTheme="minorHAnsi" w:eastAsia="Arial" w:hAnsiTheme="minorHAnsi"/>
          <w:lang w:val="en"/>
        </w:rPr>
      </w:pPr>
      <w:r w:rsidRPr="00D44DCA">
        <w:rPr>
          <w:rFonts w:asciiTheme="minorHAnsi" w:hAnsiTheme="minorHAnsi"/>
          <w:lang w:val="en"/>
        </w:rPr>
        <w:t>Audit functions</w:t>
      </w:r>
    </w:p>
    <w:p w14:paraId="1D185DDF" w14:textId="77777777" w:rsidR="008544AA" w:rsidRPr="00D44DCA" w:rsidRDefault="008544AA" w:rsidP="00AD4B4A">
      <w:pPr>
        <w:pStyle w:val="ListParagraph"/>
        <w:numPr>
          <w:ilvl w:val="2"/>
          <w:numId w:val="4"/>
        </w:numPr>
        <w:rPr>
          <w:rFonts w:asciiTheme="minorHAnsi" w:eastAsia="Arial" w:hAnsiTheme="minorHAnsi"/>
          <w:lang w:val="en"/>
        </w:rPr>
      </w:pPr>
      <w:r w:rsidRPr="00D44DCA">
        <w:rPr>
          <w:rFonts w:asciiTheme="minorHAnsi" w:hAnsiTheme="minorHAnsi"/>
          <w:lang w:val="en"/>
        </w:rPr>
        <w:t>General legal services functions</w:t>
      </w:r>
    </w:p>
    <w:p w14:paraId="4AD60396" w14:textId="77777777" w:rsidR="008544AA" w:rsidRPr="00D44DCA" w:rsidRDefault="008544AA" w:rsidP="00AD4B4A">
      <w:pPr>
        <w:pStyle w:val="ListParagraph"/>
        <w:numPr>
          <w:ilvl w:val="2"/>
          <w:numId w:val="4"/>
        </w:numPr>
        <w:rPr>
          <w:rFonts w:asciiTheme="minorHAnsi" w:eastAsia="Arial" w:hAnsiTheme="minorHAnsi"/>
        </w:rPr>
      </w:pPr>
      <w:r w:rsidRPr="00D44DCA">
        <w:rPr>
          <w:rFonts w:asciiTheme="minorHAnsi" w:hAnsiTheme="minorHAnsi"/>
        </w:rPr>
        <w:t>Developing systems and procedures, including information systems, required for these administrative functions</w:t>
      </w:r>
    </w:p>
    <w:p w14:paraId="0F546797" w14:textId="77777777" w:rsidR="008544AA" w:rsidRPr="00D44DCA" w:rsidRDefault="008544AA" w:rsidP="00AD4B4A">
      <w:pPr>
        <w:pStyle w:val="ListParagraph"/>
        <w:numPr>
          <w:ilvl w:val="2"/>
          <w:numId w:val="4"/>
        </w:numPr>
        <w:rPr>
          <w:rFonts w:asciiTheme="minorHAnsi" w:eastAsia="Arial" w:hAnsiTheme="minorHAnsi"/>
          <w:lang w:val="en"/>
        </w:rPr>
      </w:pPr>
      <w:r w:rsidRPr="00D44DCA">
        <w:rPr>
          <w:rFonts w:asciiTheme="minorHAnsi" w:hAnsiTheme="minorHAnsi"/>
          <w:lang w:val="en"/>
        </w:rPr>
        <w:t>Fiscal agent responsibilities</w:t>
      </w:r>
    </w:p>
    <w:p w14:paraId="64D5121F" w14:textId="5C3E1FFC" w:rsidR="008544AA" w:rsidRPr="00D44DCA" w:rsidRDefault="008544AA" w:rsidP="00AD4B4A">
      <w:pPr>
        <w:pStyle w:val="BodyText"/>
        <w:numPr>
          <w:ilvl w:val="4"/>
          <w:numId w:val="3"/>
        </w:numPr>
        <w:tabs>
          <w:tab w:val="left" w:pos="1080"/>
          <w:tab w:val="left" w:pos="1800"/>
        </w:tabs>
        <w:ind w:left="1440" w:firstLine="0"/>
        <w:rPr>
          <w:rFonts w:asciiTheme="minorHAnsi" w:hAnsiTheme="minorHAnsi"/>
        </w:rPr>
      </w:pPr>
      <w:r w:rsidRPr="00D44DCA">
        <w:rPr>
          <w:rFonts w:asciiTheme="minorHAnsi" w:hAnsiTheme="minorHAnsi"/>
        </w:rPr>
        <w:t>Performing oversight and monitoring responsibilities related to WIOA administrative functions</w:t>
      </w:r>
      <w:r w:rsidR="00943164" w:rsidRPr="00D44DCA">
        <w:rPr>
          <w:rFonts w:asciiTheme="minorHAnsi" w:hAnsiTheme="minorHAnsi"/>
        </w:rPr>
        <w:t>.</w:t>
      </w:r>
    </w:p>
    <w:p w14:paraId="5D2511A4" w14:textId="34F0ECDF" w:rsidR="008544AA" w:rsidRPr="00D44DCA" w:rsidRDefault="008544AA" w:rsidP="00AD4B4A">
      <w:pPr>
        <w:pStyle w:val="BodyText"/>
        <w:numPr>
          <w:ilvl w:val="4"/>
          <w:numId w:val="3"/>
        </w:numPr>
        <w:tabs>
          <w:tab w:val="left" w:pos="1080"/>
          <w:tab w:val="left" w:pos="1800"/>
        </w:tabs>
        <w:ind w:left="1440" w:firstLine="0"/>
        <w:rPr>
          <w:rFonts w:asciiTheme="minorHAnsi" w:hAnsiTheme="minorHAnsi"/>
        </w:rPr>
      </w:pPr>
      <w:r w:rsidRPr="00D44DCA">
        <w:rPr>
          <w:rFonts w:asciiTheme="minorHAnsi" w:hAnsiTheme="minorHAnsi"/>
          <w:lang w:val="en-US"/>
        </w:rPr>
        <w:t>Costs of goods and services required for administrative functions of the program, including goods and services such as rental or purchase of equipment, utilities, office supplies, postage, and rental and maintenance of office space</w:t>
      </w:r>
      <w:r w:rsidR="00943164" w:rsidRPr="00D44DCA">
        <w:rPr>
          <w:rFonts w:asciiTheme="minorHAnsi" w:hAnsiTheme="minorHAnsi"/>
          <w:lang w:val="en-US"/>
        </w:rPr>
        <w:t>.</w:t>
      </w:r>
    </w:p>
    <w:p w14:paraId="37620BD3" w14:textId="321A12BF" w:rsidR="008544AA" w:rsidRPr="00D44DCA" w:rsidRDefault="008544AA" w:rsidP="00AD4B4A">
      <w:pPr>
        <w:pStyle w:val="BodyText"/>
        <w:numPr>
          <w:ilvl w:val="4"/>
          <w:numId w:val="3"/>
        </w:numPr>
        <w:tabs>
          <w:tab w:val="left" w:pos="1080"/>
          <w:tab w:val="left" w:pos="1800"/>
        </w:tabs>
        <w:ind w:left="1440" w:firstLine="0"/>
        <w:rPr>
          <w:rFonts w:asciiTheme="minorHAnsi" w:hAnsiTheme="minorHAnsi"/>
        </w:rPr>
      </w:pPr>
      <w:r w:rsidRPr="00D44DCA">
        <w:rPr>
          <w:rFonts w:asciiTheme="minorHAnsi" w:hAnsiTheme="minorHAnsi"/>
        </w:rPr>
        <w:lastRenderedPageBreak/>
        <w:t xml:space="preserve">Travel costs </w:t>
      </w:r>
      <w:proofErr w:type="gramStart"/>
      <w:r w:rsidRPr="00D44DCA">
        <w:rPr>
          <w:rFonts w:asciiTheme="minorHAnsi" w:hAnsiTheme="minorHAnsi"/>
        </w:rPr>
        <w:t>incurred</w:t>
      </w:r>
      <w:proofErr w:type="gramEnd"/>
      <w:r w:rsidRPr="00D44DCA">
        <w:rPr>
          <w:rFonts w:asciiTheme="minorHAnsi" w:hAnsiTheme="minorHAnsi"/>
        </w:rPr>
        <w:t xml:space="preserve"> for official business in carrying out administrative activities or the overall management of the WIOA system</w:t>
      </w:r>
      <w:r w:rsidR="00943164" w:rsidRPr="00D44DCA">
        <w:rPr>
          <w:rFonts w:asciiTheme="minorHAnsi" w:hAnsiTheme="minorHAnsi"/>
        </w:rPr>
        <w:t>.</w:t>
      </w:r>
    </w:p>
    <w:p w14:paraId="261CFADD" w14:textId="5E8CF1FA" w:rsidR="008544AA" w:rsidRPr="00D44DCA" w:rsidRDefault="008544AA" w:rsidP="00AD4B4A">
      <w:pPr>
        <w:pStyle w:val="BodyText"/>
        <w:numPr>
          <w:ilvl w:val="4"/>
          <w:numId w:val="3"/>
        </w:numPr>
        <w:tabs>
          <w:tab w:val="left" w:pos="1080"/>
          <w:tab w:val="left" w:pos="1800"/>
        </w:tabs>
        <w:ind w:left="1440" w:firstLine="0"/>
        <w:rPr>
          <w:rFonts w:asciiTheme="minorHAnsi" w:hAnsiTheme="minorHAnsi"/>
        </w:rPr>
      </w:pPr>
      <w:r w:rsidRPr="00D44DCA">
        <w:rPr>
          <w:rFonts w:asciiTheme="minorHAnsi" w:hAnsiTheme="minorHAnsi"/>
        </w:rPr>
        <w:t>Costs of information systems related to administrative functions (for example, personnel, procurement, purchasing, property management, accounting, and payroll systems), including the purchase, systems development, and operating costs of such systems</w:t>
      </w:r>
      <w:r w:rsidR="00943164" w:rsidRPr="00D44DCA">
        <w:rPr>
          <w:rFonts w:asciiTheme="minorHAnsi" w:hAnsiTheme="minorHAnsi"/>
        </w:rPr>
        <w:t>.</w:t>
      </w:r>
    </w:p>
    <w:p w14:paraId="40D0AF4D" w14:textId="77777777" w:rsidR="008544AA" w:rsidRPr="00D44DCA" w:rsidRDefault="008544AA" w:rsidP="008544AA">
      <w:pPr>
        <w:spacing w:after="0" w:line="240" w:lineRule="auto"/>
        <w:rPr>
          <w:rFonts w:eastAsia="Calibri" w:cstheme="minorHAnsi"/>
          <w:sz w:val="24"/>
          <w:szCs w:val="24"/>
          <w:lang w:val="en"/>
        </w:rPr>
      </w:pPr>
    </w:p>
    <w:p w14:paraId="20E1ED99" w14:textId="77777777" w:rsidR="008544AA" w:rsidRPr="00D44DCA" w:rsidRDefault="008544AA" w:rsidP="00AD4B4A">
      <w:pPr>
        <w:pStyle w:val="BodyText"/>
        <w:numPr>
          <w:ilvl w:val="0"/>
          <w:numId w:val="16"/>
        </w:numPr>
        <w:rPr>
          <w:rFonts w:asciiTheme="minorHAnsi" w:hAnsiTheme="minorHAnsi"/>
        </w:rPr>
      </w:pPr>
      <w:r w:rsidRPr="00D44DCA">
        <w:rPr>
          <w:rFonts w:asciiTheme="minorHAnsi" w:hAnsiTheme="minorHAnsi"/>
        </w:rPr>
        <w:t>Awards to sub-recipients or contractors that are solely for the performance of         administrative functions are classified as administrative costs:</w:t>
      </w:r>
    </w:p>
    <w:p w14:paraId="33D205A3" w14:textId="566BEB82" w:rsidR="008544AA" w:rsidRPr="00D44DCA" w:rsidRDefault="008544AA" w:rsidP="00AD4B4A">
      <w:pPr>
        <w:pStyle w:val="BodyText"/>
        <w:numPr>
          <w:ilvl w:val="4"/>
          <w:numId w:val="17"/>
        </w:numPr>
        <w:tabs>
          <w:tab w:val="left" w:pos="1080"/>
          <w:tab w:val="left" w:pos="1800"/>
        </w:tabs>
        <w:ind w:left="1440" w:firstLine="0"/>
        <w:rPr>
          <w:rFonts w:asciiTheme="minorHAnsi" w:hAnsiTheme="minorHAnsi"/>
        </w:rPr>
      </w:pPr>
      <w:r w:rsidRPr="00D44DCA">
        <w:rPr>
          <w:rFonts w:asciiTheme="minorHAnsi" w:hAnsiTheme="minorHAnsi"/>
          <w:lang w:val="en-US"/>
        </w:rPr>
        <w:t>Personnel and related non-personnel costs of staff that perform both administrative functions specified in item 2 of this section and programmatic services or activities must be allocated as administrative or program costs to the benefitting cost objectives/categories based on documented distributions of actual time worked or other equitable cost allocation methods</w:t>
      </w:r>
      <w:r w:rsidR="00943164" w:rsidRPr="00D44DCA">
        <w:rPr>
          <w:rFonts w:asciiTheme="minorHAnsi" w:hAnsiTheme="minorHAnsi"/>
          <w:lang w:val="en-US"/>
        </w:rPr>
        <w:t>.</w:t>
      </w:r>
    </w:p>
    <w:p w14:paraId="75D5041F" w14:textId="1BDECFCA" w:rsidR="008544AA" w:rsidRPr="00D44DCA" w:rsidRDefault="008544AA" w:rsidP="00AD4B4A">
      <w:pPr>
        <w:pStyle w:val="BodyText"/>
        <w:numPr>
          <w:ilvl w:val="4"/>
          <w:numId w:val="17"/>
        </w:numPr>
        <w:tabs>
          <w:tab w:val="left" w:pos="1080"/>
          <w:tab w:val="left" w:pos="1800"/>
        </w:tabs>
        <w:ind w:left="1440" w:firstLine="0"/>
        <w:rPr>
          <w:rFonts w:asciiTheme="minorHAnsi" w:hAnsiTheme="minorHAnsi"/>
        </w:rPr>
      </w:pPr>
      <w:r w:rsidRPr="00D44DCA">
        <w:rPr>
          <w:rFonts w:asciiTheme="minorHAnsi" w:hAnsiTheme="minorHAnsi"/>
          <w:lang w:val="en-US"/>
        </w:rPr>
        <w:t>Specific costs charged to an overhead or indirect cost pool that can be identified directly as a program cost are to be charged as a program cost. Documentation of such charges must be maintained</w:t>
      </w:r>
      <w:r w:rsidR="00943164" w:rsidRPr="00D44DCA">
        <w:rPr>
          <w:rFonts w:asciiTheme="minorHAnsi" w:hAnsiTheme="minorHAnsi"/>
          <w:lang w:val="en-US"/>
        </w:rPr>
        <w:t>.</w:t>
      </w:r>
    </w:p>
    <w:p w14:paraId="5184CFA2" w14:textId="6D21E29D" w:rsidR="008544AA" w:rsidRPr="00D44DCA" w:rsidRDefault="008544AA" w:rsidP="00AD4B4A">
      <w:pPr>
        <w:pStyle w:val="BodyText"/>
        <w:numPr>
          <w:ilvl w:val="4"/>
          <w:numId w:val="17"/>
        </w:numPr>
        <w:tabs>
          <w:tab w:val="left" w:pos="1080"/>
          <w:tab w:val="left" w:pos="1800"/>
        </w:tabs>
        <w:ind w:left="1440" w:firstLine="0"/>
        <w:rPr>
          <w:rFonts w:asciiTheme="minorHAnsi" w:hAnsiTheme="minorHAnsi"/>
        </w:rPr>
      </w:pPr>
      <w:r w:rsidRPr="00D44DCA">
        <w:rPr>
          <w:rFonts w:asciiTheme="minorHAnsi" w:hAnsiTheme="minorHAnsi"/>
          <w:lang w:val="en-US"/>
        </w:rPr>
        <w:t>Except as provided in item 2a of this section, all costs incurred for functions and activities of subrecipients and contractors are program costs</w:t>
      </w:r>
      <w:r w:rsidR="00943164" w:rsidRPr="00D44DCA">
        <w:rPr>
          <w:rFonts w:asciiTheme="minorHAnsi" w:hAnsiTheme="minorHAnsi"/>
          <w:lang w:val="en-US"/>
        </w:rPr>
        <w:t>.</w:t>
      </w:r>
    </w:p>
    <w:p w14:paraId="6F1E66CB" w14:textId="3ED1DB17" w:rsidR="008544AA" w:rsidRPr="00D44DCA" w:rsidRDefault="008544AA" w:rsidP="00AD4B4A">
      <w:pPr>
        <w:pStyle w:val="BodyText"/>
        <w:numPr>
          <w:ilvl w:val="4"/>
          <w:numId w:val="17"/>
        </w:numPr>
        <w:tabs>
          <w:tab w:val="left" w:pos="1080"/>
          <w:tab w:val="left" w:pos="1800"/>
        </w:tabs>
        <w:ind w:left="1440" w:firstLine="0"/>
        <w:rPr>
          <w:rFonts w:asciiTheme="minorHAnsi" w:hAnsiTheme="minorHAnsi"/>
        </w:rPr>
      </w:pPr>
      <w:r w:rsidRPr="00D44DCA">
        <w:rPr>
          <w:rFonts w:asciiTheme="minorHAnsi" w:hAnsiTheme="minorHAnsi"/>
          <w:lang w:val="en-US"/>
        </w:rPr>
        <w:t>Continuous improvement activities are charged to the administration or program category based on the purpose or nature of the activity to be improved. Documentation of such charges must be maintained</w:t>
      </w:r>
      <w:r w:rsidR="00943164" w:rsidRPr="00D44DCA">
        <w:rPr>
          <w:rFonts w:asciiTheme="minorHAnsi" w:hAnsiTheme="minorHAnsi"/>
          <w:lang w:val="en-US"/>
        </w:rPr>
        <w:t>.</w:t>
      </w:r>
    </w:p>
    <w:p w14:paraId="7C5A7DFE" w14:textId="77777777" w:rsidR="008544AA" w:rsidRPr="00D44DCA" w:rsidRDefault="008544AA" w:rsidP="008544AA">
      <w:pPr>
        <w:spacing w:after="0" w:line="240" w:lineRule="auto"/>
        <w:rPr>
          <w:rFonts w:eastAsia="Calibri" w:cstheme="minorHAnsi"/>
          <w:sz w:val="24"/>
          <w:szCs w:val="24"/>
          <w:lang w:val="en"/>
        </w:rPr>
      </w:pPr>
    </w:p>
    <w:p w14:paraId="36A06A0B" w14:textId="77777777" w:rsidR="008544AA" w:rsidRPr="00D44DCA" w:rsidRDefault="008544AA" w:rsidP="00AD4B4A">
      <w:pPr>
        <w:pStyle w:val="BodyText"/>
        <w:numPr>
          <w:ilvl w:val="0"/>
          <w:numId w:val="16"/>
        </w:numPr>
        <w:rPr>
          <w:rFonts w:asciiTheme="minorHAnsi" w:hAnsiTheme="minorHAnsi"/>
        </w:rPr>
      </w:pPr>
      <w:r w:rsidRPr="00D44DCA">
        <w:rPr>
          <w:rFonts w:asciiTheme="minorHAnsi" w:hAnsiTheme="minorHAnsi"/>
        </w:rPr>
        <w:t>Costs of the following information systems, including the purchase, systems development, and operational costs (for example, data entry), are charged to the program category:</w:t>
      </w:r>
    </w:p>
    <w:p w14:paraId="7AE2AA0E" w14:textId="1B8C9BFB" w:rsidR="008544AA" w:rsidRPr="00D44DCA" w:rsidRDefault="008544AA" w:rsidP="00AD4B4A">
      <w:pPr>
        <w:pStyle w:val="BodyText"/>
        <w:numPr>
          <w:ilvl w:val="4"/>
          <w:numId w:val="18"/>
        </w:numPr>
        <w:tabs>
          <w:tab w:val="left" w:pos="1080"/>
          <w:tab w:val="left" w:pos="1800"/>
        </w:tabs>
        <w:ind w:left="1440" w:firstLine="0"/>
        <w:rPr>
          <w:rFonts w:asciiTheme="minorHAnsi" w:hAnsiTheme="minorHAnsi"/>
        </w:rPr>
      </w:pPr>
      <w:r w:rsidRPr="00D44DCA">
        <w:rPr>
          <w:rFonts w:asciiTheme="minorHAnsi" w:hAnsiTheme="minorHAnsi"/>
          <w:lang w:val="en-US"/>
        </w:rPr>
        <w:t>Tracking or monitoring of participant and performance information</w:t>
      </w:r>
      <w:r w:rsidR="00943164" w:rsidRPr="00D44DCA">
        <w:rPr>
          <w:rFonts w:asciiTheme="minorHAnsi" w:hAnsiTheme="minorHAnsi"/>
          <w:lang w:val="en-US"/>
        </w:rPr>
        <w:t>.</w:t>
      </w:r>
    </w:p>
    <w:p w14:paraId="64A2CB1A" w14:textId="13C87131" w:rsidR="008544AA" w:rsidRPr="00D44DCA" w:rsidRDefault="008544AA" w:rsidP="00AD4B4A">
      <w:pPr>
        <w:pStyle w:val="BodyText"/>
        <w:numPr>
          <w:ilvl w:val="4"/>
          <w:numId w:val="18"/>
        </w:numPr>
        <w:tabs>
          <w:tab w:val="left" w:pos="1080"/>
          <w:tab w:val="left" w:pos="1800"/>
        </w:tabs>
        <w:ind w:left="1440" w:firstLine="0"/>
        <w:rPr>
          <w:rFonts w:asciiTheme="minorHAnsi" w:hAnsiTheme="minorHAnsi"/>
        </w:rPr>
      </w:pPr>
      <w:r w:rsidRPr="00D44DCA">
        <w:rPr>
          <w:rFonts w:asciiTheme="minorHAnsi" w:hAnsiTheme="minorHAnsi"/>
        </w:rPr>
        <w:t>Employment statistics information, including job listing information, job skills information, and demand occupation information</w:t>
      </w:r>
      <w:r w:rsidR="00943164" w:rsidRPr="00D44DCA">
        <w:rPr>
          <w:rFonts w:asciiTheme="minorHAnsi" w:hAnsiTheme="minorHAnsi"/>
        </w:rPr>
        <w:t>.</w:t>
      </w:r>
    </w:p>
    <w:p w14:paraId="54569390" w14:textId="5BF62A7F" w:rsidR="008544AA" w:rsidRPr="00D44DCA" w:rsidRDefault="008544AA" w:rsidP="00AD4B4A">
      <w:pPr>
        <w:pStyle w:val="BodyText"/>
        <w:numPr>
          <w:ilvl w:val="4"/>
          <w:numId w:val="18"/>
        </w:numPr>
        <w:tabs>
          <w:tab w:val="left" w:pos="1080"/>
          <w:tab w:val="left" w:pos="1800"/>
        </w:tabs>
        <w:ind w:left="1440" w:firstLine="0"/>
        <w:rPr>
          <w:rFonts w:asciiTheme="minorHAnsi" w:hAnsiTheme="minorHAnsi"/>
        </w:rPr>
      </w:pPr>
      <w:r w:rsidRPr="00D44DCA">
        <w:rPr>
          <w:rFonts w:asciiTheme="minorHAnsi" w:hAnsiTheme="minorHAnsi"/>
          <w:lang w:val="en-US"/>
        </w:rPr>
        <w:t>Performance and program cost information on eligible providers of training services, youth activities, and appropriate education activities</w:t>
      </w:r>
      <w:r w:rsidR="00943164" w:rsidRPr="00D44DCA">
        <w:rPr>
          <w:rFonts w:asciiTheme="minorHAnsi" w:hAnsiTheme="minorHAnsi"/>
          <w:lang w:val="en-US"/>
        </w:rPr>
        <w:t>.</w:t>
      </w:r>
    </w:p>
    <w:p w14:paraId="1867E377" w14:textId="28359F9F" w:rsidR="008544AA" w:rsidRPr="00D44DCA" w:rsidRDefault="008544AA" w:rsidP="00AD4B4A">
      <w:pPr>
        <w:pStyle w:val="BodyText"/>
        <w:numPr>
          <w:ilvl w:val="4"/>
          <w:numId w:val="18"/>
        </w:numPr>
        <w:tabs>
          <w:tab w:val="left" w:pos="1080"/>
          <w:tab w:val="left" w:pos="1800"/>
        </w:tabs>
        <w:ind w:left="1440" w:firstLine="0"/>
        <w:rPr>
          <w:rFonts w:asciiTheme="minorHAnsi" w:hAnsiTheme="minorHAnsi"/>
        </w:rPr>
      </w:pPr>
      <w:r w:rsidRPr="00D44DCA">
        <w:rPr>
          <w:rFonts w:asciiTheme="minorHAnsi" w:hAnsiTheme="minorHAnsi"/>
        </w:rPr>
        <w:t>Local Area performance information</w:t>
      </w:r>
      <w:r w:rsidR="00943164" w:rsidRPr="00D44DCA">
        <w:rPr>
          <w:rFonts w:asciiTheme="minorHAnsi" w:hAnsiTheme="minorHAnsi"/>
        </w:rPr>
        <w:t>.</w:t>
      </w:r>
    </w:p>
    <w:p w14:paraId="648E1223" w14:textId="4F25CA20" w:rsidR="008544AA" w:rsidRPr="00D44DCA" w:rsidRDefault="008544AA" w:rsidP="00AD4B4A">
      <w:pPr>
        <w:pStyle w:val="BodyText"/>
        <w:numPr>
          <w:ilvl w:val="4"/>
          <w:numId w:val="18"/>
        </w:numPr>
        <w:tabs>
          <w:tab w:val="left" w:pos="1080"/>
          <w:tab w:val="left" w:pos="1800"/>
        </w:tabs>
        <w:ind w:left="1440" w:firstLine="0"/>
        <w:rPr>
          <w:rFonts w:asciiTheme="minorHAnsi" w:hAnsiTheme="minorHAnsi"/>
        </w:rPr>
      </w:pPr>
      <w:r w:rsidRPr="00D44DCA">
        <w:rPr>
          <w:rFonts w:asciiTheme="minorHAnsi" w:hAnsiTheme="minorHAnsi"/>
        </w:rPr>
        <w:lastRenderedPageBreak/>
        <w:t>Information relating to supportive services and unemployment insurance claims for program participants</w:t>
      </w:r>
      <w:r w:rsidR="00943164" w:rsidRPr="00D44DCA">
        <w:rPr>
          <w:rFonts w:asciiTheme="minorHAnsi" w:hAnsiTheme="minorHAnsi"/>
        </w:rPr>
        <w:t>.</w:t>
      </w:r>
    </w:p>
    <w:p w14:paraId="395AB49D" w14:textId="77777777" w:rsidR="008544AA" w:rsidRPr="00D44DCA" w:rsidRDefault="008544AA" w:rsidP="008544AA">
      <w:pPr>
        <w:spacing w:after="0" w:line="240" w:lineRule="auto"/>
        <w:rPr>
          <w:rFonts w:eastAsia="Calibri" w:cstheme="minorHAnsi"/>
          <w:sz w:val="24"/>
          <w:szCs w:val="24"/>
          <w:lang w:val="en"/>
        </w:rPr>
      </w:pPr>
    </w:p>
    <w:p w14:paraId="67CFB417" w14:textId="77777777" w:rsidR="008544AA" w:rsidRPr="00D44DCA" w:rsidRDefault="008544AA" w:rsidP="00AD4B4A">
      <w:pPr>
        <w:pStyle w:val="BodyText"/>
        <w:numPr>
          <w:ilvl w:val="0"/>
          <w:numId w:val="16"/>
        </w:numPr>
        <w:rPr>
          <w:rFonts w:asciiTheme="minorHAnsi" w:hAnsiTheme="minorHAnsi"/>
        </w:rPr>
      </w:pPr>
      <w:r w:rsidRPr="00D44DCA">
        <w:rPr>
          <w:rFonts w:asciiTheme="minorHAnsi" w:hAnsiTheme="minorHAnsi"/>
          <w:lang w:val="en-US"/>
        </w:rPr>
        <w:t>Where possible, entities identified in item 1 must make efforts to streamline:</w:t>
      </w:r>
    </w:p>
    <w:p w14:paraId="01D2D93F" w14:textId="6069A6B1" w:rsidR="008544AA" w:rsidRPr="00D44DCA" w:rsidRDefault="008544AA" w:rsidP="00AD4B4A">
      <w:pPr>
        <w:pStyle w:val="BodyText"/>
        <w:numPr>
          <w:ilvl w:val="4"/>
          <w:numId w:val="19"/>
        </w:numPr>
        <w:tabs>
          <w:tab w:val="left" w:pos="1800"/>
        </w:tabs>
        <w:ind w:left="1440" w:firstLine="0"/>
        <w:rPr>
          <w:rFonts w:asciiTheme="minorHAnsi" w:hAnsiTheme="minorHAnsi"/>
        </w:rPr>
      </w:pPr>
      <w:r w:rsidRPr="00D44DCA">
        <w:rPr>
          <w:rFonts w:asciiTheme="minorHAnsi" w:hAnsiTheme="minorHAnsi"/>
        </w:rPr>
        <w:t>Services in item 2a-2e of this section to reduce administrative costs by minimizing duplication and effectively using information technology to improve services</w:t>
      </w:r>
      <w:r w:rsidR="00943164" w:rsidRPr="00D44DCA">
        <w:rPr>
          <w:rFonts w:asciiTheme="minorHAnsi" w:hAnsiTheme="minorHAnsi"/>
        </w:rPr>
        <w:t>.</w:t>
      </w:r>
    </w:p>
    <w:p w14:paraId="10E4E68F" w14:textId="77777777" w:rsidR="008544AA" w:rsidRPr="00D44DCA" w:rsidRDefault="008544AA" w:rsidP="00B65433">
      <w:pPr>
        <w:pStyle w:val="BodyText"/>
        <w:tabs>
          <w:tab w:val="left" w:pos="1080"/>
          <w:tab w:val="left" w:pos="1800"/>
        </w:tabs>
        <w:ind w:left="1440"/>
        <w:rPr>
          <w:rFonts w:asciiTheme="minorHAnsi" w:hAnsiTheme="minorHAnsi"/>
        </w:rPr>
      </w:pPr>
      <w:r w:rsidRPr="00D44DCA">
        <w:rPr>
          <w:rFonts w:asciiTheme="minorHAnsi" w:hAnsiTheme="minorHAnsi"/>
        </w:rPr>
        <w:br w:type="page"/>
      </w:r>
    </w:p>
    <w:p w14:paraId="386DB6EC" w14:textId="77777777" w:rsidR="008544AA" w:rsidRPr="00D44DCA" w:rsidRDefault="008544AA" w:rsidP="3D9BCA6F">
      <w:pPr>
        <w:pStyle w:val="Heading2"/>
        <w:numPr>
          <w:ilvl w:val="0"/>
          <w:numId w:val="0"/>
        </w:numPr>
        <w:rPr>
          <w:rFonts w:asciiTheme="minorHAnsi" w:eastAsia="Arial" w:hAnsiTheme="minorHAnsi"/>
          <w:lang w:val="en"/>
        </w:rPr>
      </w:pPr>
      <w:bookmarkStart w:id="325" w:name="_Toc117246194"/>
      <w:bookmarkStart w:id="326" w:name="_Toc130496203"/>
      <w:bookmarkStart w:id="327" w:name="_Toc167356452"/>
      <w:bookmarkStart w:id="328" w:name="_Toc238708982"/>
      <w:bookmarkStart w:id="329" w:name="_Toc239143275"/>
      <w:bookmarkStart w:id="330" w:name="_Toc240630018"/>
      <w:r w:rsidRPr="3D9BCA6F">
        <w:rPr>
          <w:rFonts w:asciiTheme="minorHAnsi" w:eastAsia="Arial" w:hAnsiTheme="minorHAnsi"/>
          <w:lang w:val="en"/>
        </w:rPr>
        <w:lastRenderedPageBreak/>
        <w:t>Appendix E: Internet Resources</w:t>
      </w:r>
      <w:bookmarkEnd w:id="325"/>
      <w:bookmarkEnd w:id="326"/>
      <w:bookmarkEnd w:id="327"/>
      <w:bookmarkEnd w:id="328"/>
      <w:bookmarkEnd w:id="329"/>
      <w:bookmarkEnd w:id="330"/>
    </w:p>
    <w:p w14:paraId="640F4457" w14:textId="77777777" w:rsidR="008544AA" w:rsidRPr="00EA43DD" w:rsidRDefault="008544AA" w:rsidP="01476CFA">
      <w:pPr>
        <w:pStyle w:val="BodyText"/>
        <w:rPr>
          <w:rFonts w:asciiTheme="minorHAnsi" w:hAnsiTheme="minorHAnsi" w:cs="Calibri"/>
          <w:lang w:val="en-US"/>
        </w:rPr>
      </w:pPr>
      <w:r w:rsidRPr="00D44DCA">
        <w:rPr>
          <w:rFonts w:asciiTheme="minorHAnsi" w:hAnsiTheme="minorHAnsi" w:cs="Calibri"/>
          <w:lang w:val="en-US"/>
        </w:rPr>
        <w:t>The following websites provide additional information that may help develop project plans, build partnerships, obtain data</w:t>
      </w:r>
      <w:r w:rsidRPr="00EA43DD">
        <w:rPr>
          <w:rFonts w:asciiTheme="minorHAnsi" w:hAnsiTheme="minorHAnsi" w:cs="Calibri"/>
          <w:lang w:val="en-US"/>
        </w:rPr>
        <w:t>, and respond to questions in the SFP:</w:t>
      </w:r>
    </w:p>
    <w:p w14:paraId="2CE8B84C" w14:textId="51EAD495" w:rsidR="00F470F1" w:rsidRPr="00EA43DD" w:rsidRDefault="008544AA" w:rsidP="01476CFA">
      <w:pPr>
        <w:spacing w:after="0" w:line="240" w:lineRule="auto"/>
        <w:rPr>
          <w:rFonts w:eastAsia="Arial" w:cs="Calibri"/>
          <w:b/>
          <w:bCs/>
          <w:sz w:val="24"/>
          <w:szCs w:val="24"/>
        </w:rPr>
      </w:pPr>
      <w:r w:rsidRPr="00EA43DD">
        <w:rPr>
          <w:rFonts w:eastAsia="Calibri" w:cs="Calibri"/>
          <w:b/>
          <w:bCs/>
          <w:sz w:val="24"/>
          <w:szCs w:val="24"/>
        </w:rPr>
        <w:t xml:space="preserve">America’s Job Center of </w:t>
      </w:r>
      <w:proofErr w:type="spellStart"/>
      <w:r w:rsidRPr="00EA43DD">
        <w:rPr>
          <w:rFonts w:eastAsia="Calibri" w:cs="Calibri"/>
          <w:b/>
          <w:bCs/>
          <w:sz w:val="24"/>
          <w:szCs w:val="24"/>
        </w:rPr>
        <w:t>California</w:t>
      </w:r>
      <w:r w:rsidRPr="00EA43DD">
        <w:rPr>
          <w:rFonts w:eastAsia="Calibri" w:cs="Calibri"/>
          <w:b/>
          <w:bCs/>
          <w:sz w:val="24"/>
          <w:szCs w:val="24"/>
          <w:vertAlign w:val="superscript"/>
        </w:rPr>
        <w:t>SM</w:t>
      </w:r>
      <w:proofErr w:type="spellEnd"/>
      <w:r w:rsidRPr="00EA43DD">
        <w:rPr>
          <w:rFonts w:eastAsia="Calibri" w:cs="Calibri"/>
          <w:b/>
          <w:bCs/>
          <w:sz w:val="24"/>
          <w:szCs w:val="24"/>
        </w:rPr>
        <w:t xml:space="preserve"> (</w:t>
      </w:r>
      <w:hyperlink r:id="rId122">
        <w:r w:rsidRPr="00EA43DD">
          <w:rPr>
            <w:rFonts w:eastAsia="Calibri" w:cstheme="minorHAnsi"/>
            <w:color w:val="467886"/>
            <w:sz w:val="24"/>
            <w:szCs w:val="24"/>
            <w:u w:val="single"/>
            <w:lang w:val="en"/>
          </w:rPr>
          <w:t>AJCC</w:t>
        </w:r>
      </w:hyperlink>
      <w:r w:rsidRPr="00EA43DD">
        <w:rPr>
          <w:rFonts w:eastAsia="Calibri" w:cs="Calibri"/>
          <w:b/>
          <w:bCs/>
          <w:sz w:val="24"/>
          <w:szCs w:val="24"/>
        </w:rPr>
        <w:t>)</w:t>
      </w:r>
    </w:p>
    <w:p w14:paraId="4BA5D1D7" w14:textId="263A7D61" w:rsidR="008544AA" w:rsidRPr="00EA43DD" w:rsidRDefault="008544AA" w:rsidP="00F470F1">
      <w:pPr>
        <w:spacing w:after="0" w:line="240" w:lineRule="auto"/>
        <w:rPr>
          <w:rFonts w:eastAsia="Arial" w:cs="Calibri"/>
          <w:b/>
          <w:sz w:val="24"/>
          <w:szCs w:val="24"/>
          <w:lang w:val="en"/>
        </w:rPr>
      </w:pPr>
      <w:r w:rsidRPr="00EA43DD">
        <w:rPr>
          <w:rFonts w:eastAsia="Calibri" w:cs="Calibri"/>
          <w:sz w:val="24"/>
          <w:szCs w:val="24"/>
          <w:lang w:val="en"/>
        </w:rPr>
        <w:t>Central location for information about Job/Career Centers and related links.</w:t>
      </w:r>
    </w:p>
    <w:p w14:paraId="20EB80A2" w14:textId="77777777" w:rsidR="00F470F1" w:rsidRPr="00EA43DD" w:rsidRDefault="00F470F1" w:rsidP="00F470F1">
      <w:pPr>
        <w:spacing w:after="0" w:line="240" w:lineRule="auto"/>
        <w:ind w:left="720" w:hanging="360"/>
        <w:rPr>
          <w:rFonts w:eastAsia="Arial" w:cs="Calibri"/>
          <w:b/>
          <w:sz w:val="24"/>
          <w:szCs w:val="24"/>
          <w:lang w:val="en"/>
        </w:rPr>
      </w:pPr>
    </w:p>
    <w:p w14:paraId="3370059D" w14:textId="7062FF5D" w:rsidR="008544AA" w:rsidRPr="00EA43DD" w:rsidRDefault="008544AA" w:rsidP="00F470F1">
      <w:pPr>
        <w:spacing w:after="0" w:line="240" w:lineRule="auto"/>
        <w:rPr>
          <w:rFonts w:eastAsia="Arial" w:cs="Calibri"/>
          <w:b/>
          <w:sz w:val="24"/>
          <w:szCs w:val="24"/>
          <w:lang w:val="en"/>
        </w:rPr>
      </w:pPr>
      <w:r w:rsidRPr="00EA43DD">
        <w:rPr>
          <w:rFonts w:eastAsia="Calibri" w:cs="Calibri"/>
          <w:b/>
          <w:sz w:val="24"/>
          <w:szCs w:val="24"/>
          <w:lang w:val="en"/>
        </w:rPr>
        <w:t>California Association for Local Economic Development (</w:t>
      </w:r>
      <w:hyperlink r:id="rId123" w:history="1">
        <w:r w:rsidRPr="00EA43DD">
          <w:rPr>
            <w:rFonts w:eastAsia="Calibri" w:cstheme="minorHAnsi"/>
            <w:color w:val="467886"/>
            <w:sz w:val="24"/>
            <w:szCs w:val="24"/>
            <w:u w:val="single"/>
            <w:lang w:val="en"/>
          </w:rPr>
          <w:t>CALED</w:t>
        </w:r>
      </w:hyperlink>
      <w:r w:rsidRPr="00EA43DD">
        <w:rPr>
          <w:rFonts w:eastAsia="Calibri" w:cs="Calibri"/>
          <w:b/>
          <w:sz w:val="24"/>
          <w:szCs w:val="24"/>
          <w:lang w:val="en"/>
        </w:rPr>
        <w:t>)</w:t>
      </w:r>
    </w:p>
    <w:p w14:paraId="2F053327" w14:textId="14305F47" w:rsidR="008544AA" w:rsidRPr="00EA43DD" w:rsidRDefault="008544AA" w:rsidP="00F470F1">
      <w:pPr>
        <w:spacing w:after="0" w:line="240" w:lineRule="auto"/>
        <w:rPr>
          <w:rFonts w:eastAsia="Calibri" w:cs="Calibri"/>
          <w:sz w:val="24"/>
          <w:szCs w:val="24"/>
          <w:lang w:val="en"/>
        </w:rPr>
      </w:pPr>
      <w:r w:rsidRPr="00EA43DD">
        <w:rPr>
          <w:rFonts w:eastAsia="Calibri" w:cs="Calibri"/>
          <w:sz w:val="24"/>
          <w:szCs w:val="24"/>
          <w:lang w:val="en"/>
        </w:rPr>
        <w:t>Economic development organization dedicated to advancing its members’ ability to achieve excellence in delivering economic development services to their communities and business clients within California.</w:t>
      </w:r>
    </w:p>
    <w:p w14:paraId="7B836F7B" w14:textId="77777777" w:rsidR="00F470F1" w:rsidRPr="00EA43DD" w:rsidRDefault="00F470F1" w:rsidP="00F470F1">
      <w:pPr>
        <w:spacing w:after="0" w:line="240" w:lineRule="auto"/>
        <w:rPr>
          <w:rFonts w:eastAsia="Calibri" w:cs="Calibri"/>
          <w:b/>
          <w:sz w:val="24"/>
          <w:szCs w:val="24"/>
          <w:lang w:val="en"/>
        </w:rPr>
      </w:pPr>
    </w:p>
    <w:p w14:paraId="75882885" w14:textId="12B66D15" w:rsidR="008544AA" w:rsidRPr="00EA43DD" w:rsidRDefault="008544AA" w:rsidP="00F470F1">
      <w:pPr>
        <w:spacing w:after="0" w:line="240" w:lineRule="auto"/>
        <w:rPr>
          <w:rFonts w:eastAsia="Arial" w:cs="Calibri"/>
          <w:b/>
          <w:sz w:val="24"/>
          <w:szCs w:val="24"/>
          <w:lang w:val="en"/>
        </w:rPr>
      </w:pPr>
      <w:r w:rsidRPr="00EA43DD">
        <w:rPr>
          <w:rFonts w:eastAsia="Calibri" w:cs="Calibri"/>
          <w:b/>
          <w:sz w:val="24"/>
          <w:szCs w:val="24"/>
          <w:lang w:val="en"/>
        </w:rPr>
        <w:t>California Community Colleges Economic and Workforce Development (</w:t>
      </w:r>
      <w:hyperlink r:id="rId124" w:history="1">
        <w:r w:rsidRPr="00EA43DD">
          <w:rPr>
            <w:rFonts w:eastAsia="Calibri" w:cstheme="minorHAnsi"/>
            <w:color w:val="467886"/>
            <w:sz w:val="24"/>
            <w:szCs w:val="24"/>
            <w:u w:val="single"/>
            <w:lang w:val="en"/>
          </w:rPr>
          <w:t>CCCEWD</w:t>
        </w:r>
      </w:hyperlink>
      <w:r w:rsidRPr="00EA43DD">
        <w:rPr>
          <w:rFonts w:eastAsia="Calibri" w:cs="Calibri"/>
          <w:b/>
          <w:sz w:val="24"/>
          <w:szCs w:val="24"/>
          <w:lang w:val="en"/>
        </w:rPr>
        <w:t>)</w:t>
      </w:r>
    </w:p>
    <w:p w14:paraId="7DDAC9A5" w14:textId="09DA598B" w:rsidR="008544AA" w:rsidRPr="00EA43DD" w:rsidRDefault="008544AA" w:rsidP="00F470F1">
      <w:pPr>
        <w:spacing w:after="0" w:line="240" w:lineRule="auto"/>
        <w:rPr>
          <w:rFonts w:eastAsia="Calibri" w:cs="Calibri"/>
          <w:sz w:val="24"/>
          <w:szCs w:val="24"/>
          <w:lang w:val="en"/>
        </w:rPr>
      </w:pPr>
      <w:r w:rsidRPr="00EA43DD">
        <w:rPr>
          <w:rFonts w:eastAsia="Calibri" w:cs="Calibri"/>
          <w:sz w:val="24"/>
          <w:szCs w:val="24"/>
          <w:lang w:val="en"/>
        </w:rPr>
        <w:t>The primary system for delivering career technical education and workforce training to Californians.</w:t>
      </w:r>
    </w:p>
    <w:p w14:paraId="69C7BEE9" w14:textId="77777777" w:rsidR="00F470F1" w:rsidRPr="00EA43DD" w:rsidRDefault="00F470F1" w:rsidP="00F470F1">
      <w:pPr>
        <w:spacing w:after="0" w:line="240" w:lineRule="auto"/>
        <w:rPr>
          <w:rFonts w:eastAsia="Calibri" w:cs="Calibri"/>
          <w:b/>
          <w:sz w:val="24"/>
          <w:szCs w:val="24"/>
          <w:lang w:val="en"/>
        </w:rPr>
      </w:pPr>
    </w:p>
    <w:p w14:paraId="4D76BBC5" w14:textId="7B9DA4C9" w:rsidR="008544AA" w:rsidRPr="00EA43DD" w:rsidRDefault="008544AA" w:rsidP="00F470F1">
      <w:pPr>
        <w:spacing w:after="0" w:line="240" w:lineRule="auto"/>
        <w:rPr>
          <w:rFonts w:eastAsia="Arial" w:cs="Calibri"/>
          <w:b/>
          <w:sz w:val="24"/>
          <w:szCs w:val="24"/>
          <w:lang w:val="en"/>
        </w:rPr>
      </w:pPr>
      <w:r w:rsidRPr="00EA43DD">
        <w:rPr>
          <w:rFonts w:eastAsia="Calibri" w:cs="Calibri"/>
          <w:b/>
          <w:sz w:val="24"/>
          <w:szCs w:val="24"/>
          <w:lang w:val="en"/>
        </w:rPr>
        <w:t>California Department of Finance-Demographic Research (</w:t>
      </w:r>
      <w:hyperlink r:id="rId125" w:history="1">
        <w:r w:rsidRPr="00EA43DD">
          <w:rPr>
            <w:rFonts w:eastAsia="Calibri" w:cstheme="minorHAnsi"/>
            <w:color w:val="467886"/>
            <w:sz w:val="24"/>
            <w:szCs w:val="24"/>
            <w:u w:val="single"/>
            <w:lang w:val="en"/>
          </w:rPr>
          <w:t>DOF</w:t>
        </w:r>
      </w:hyperlink>
      <w:r w:rsidRPr="00EA43DD">
        <w:rPr>
          <w:rFonts w:eastAsia="Calibri" w:cs="Calibri"/>
          <w:b/>
          <w:sz w:val="24"/>
          <w:szCs w:val="24"/>
          <w:lang w:val="en"/>
        </w:rPr>
        <w:t>)</w:t>
      </w:r>
    </w:p>
    <w:p w14:paraId="466F1496" w14:textId="2198FD3C" w:rsidR="008544AA" w:rsidRPr="00EA43DD" w:rsidRDefault="008544AA" w:rsidP="00F470F1">
      <w:pPr>
        <w:spacing w:after="0" w:line="240" w:lineRule="auto"/>
        <w:rPr>
          <w:rFonts w:eastAsia="Calibri" w:cs="Calibri"/>
          <w:sz w:val="24"/>
          <w:szCs w:val="24"/>
          <w:lang w:val="en"/>
        </w:rPr>
      </w:pPr>
      <w:r w:rsidRPr="00EA43DD">
        <w:rPr>
          <w:rFonts w:eastAsia="Calibri" w:cs="Calibri"/>
          <w:sz w:val="24"/>
          <w:szCs w:val="24"/>
          <w:lang w:val="en"/>
        </w:rPr>
        <w:t xml:space="preserve">State finance census </w:t>
      </w:r>
      <w:proofErr w:type="gramStart"/>
      <w:r w:rsidRPr="00EA43DD">
        <w:rPr>
          <w:rFonts w:eastAsia="Calibri" w:cs="Calibri"/>
          <w:sz w:val="24"/>
          <w:szCs w:val="24"/>
          <w:lang w:val="en"/>
        </w:rPr>
        <w:t>data,</w:t>
      </w:r>
      <w:proofErr w:type="gramEnd"/>
      <w:r w:rsidRPr="00EA43DD">
        <w:rPr>
          <w:rFonts w:eastAsia="Calibri" w:cs="Calibri"/>
          <w:sz w:val="24"/>
          <w:szCs w:val="24"/>
          <w:lang w:val="en"/>
        </w:rPr>
        <w:t xml:space="preserve"> </w:t>
      </w:r>
      <w:proofErr w:type="gramStart"/>
      <w:r w:rsidRPr="00EA43DD">
        <w:rPr>
          <w:rFonts w:eastAsia="Calibri" w:cs="Calibri"/>
          <w:sz w:val="24"/>
          <w:szCs w:val="24"/>
          <w:lang w:val="en"/>
        </w:rPr>
        <w:t>including</w:t>
      </w:r>
      <w:proofErr w:type="gramEnd"/>
      <w:r w:rsidRPr="00EA43DD">
        <w:rPr>
          <w:rFonts w:eastAsia="Calibri" w:cs="Calibri"/>
          <w:sz w:val="24"/>
          <w:szCs w:val="24"/>
          <w:lang w:val="en"/>
        </w:rPr>
        <w:t xml:space="preserve"> population by gender, age, and race by </w:t>
      </w:r>
      <w:proofErr w:type="gramStart"/>
      <w:r w:rsidRPr="00EA43DD">
        <w:rPr>
          <w:rFonts w:eastAsia="Calibri" w:cs="Calibri"/>
          <w:sz w:val="24"/>
          <w:szCs w:val="24"/>
          <w:lang w:val="en"/>
        </w:rPr>
        <w:t>county</w:t>
      </w:r>
      <w:proofErr w:type="gramEnd"/>
      <w:r w:rsidRPr="00EA43DD">
        <w:rPr>
          <w:rFonts w:eastAsia="Calibri" w:cs="Calibri"/>
          <w:sz w:val="24"/>
          <w:szCs w:val="24"/>
          <w:lang w:val="en"/>
        </w:rPr>
        <w:t>.</w:t>
      </w:r>
    </w:p>
    <w:p w14:paraId="4D5748A8" w14:textId="77777777" w:rsidR="00F470F1" w:rsidRPr="00EA43DD" w:rsidRDefault="00F470F1" w:rsidP="00F470F1">
      <w:pPr>
        <w:spacing w:after="0" w:line="240" w:lineRule="auto"/>
        <w:rPr>
          <w:rFonts w:eastAsia="Calibri" w:cs="Calibri"/>
          <w:b/>
          <w:sz w:val="24"/>
          <w:szCs w:val="24"/>
          <w:lang w:val="en"/>
        </w:rPr>
      </w:pPr>
    </w:p>
    <w:p w14:paraId="2E7599FB" w14:textId="1DC2983E" w:rsidR="008544AA" w:rsidRPr="00EA43DD" w:rsidRDefault="008544AA" w:rsidP="00F470F1">
      <w:pPr>
        <w:spacing w:after="0" w:line="240" w:lineRule="auto"/>
        <w:rPr>
          <w:rFonts w:eastAsia="Arial" w:cs="Calibri"/>
          <w:b/>
          <w:sz w:val="24"/>
          <w:szCs w:val="24"/>
          <w:lang w:val="en"/>
        </w:rPr>
      </w:pPr>
      <w:r w:rsidRPr="00EA43DD">
        <w:rPr>
          <w:rFonts w:eastAsia="Calibri" w:cs="Calibri"/>
          <w:b/>
          <w:sz w:val="24"/>
          <w:szCs w:val="24"/>
          <w:lang w:val="en"/>
        </w:rPr>
        <w:t>California Department of Health Care Services (</w:t>
      </w:r>
      <w:bookmarkStart w:id="331" w:name="_Hlk207188012"/>
      <w:r w:rsidRPr="00EA43DD">
        <w:rPr>
          <w:rFonts w:eastAsia="Calibri" w:cstheme="minorHAnsi"/>
          <w:color w:val="467886"/>
          <w:sz w:val="24"/>
          <w:szCs w:val="24"/>
          <w:u w:val="single"/>
          <w:lang w:val="en"/>
        </w:rPr>
        <w:fldChar w:fldCharType="begin"/>
      </w:r>
      <w:r w:rsidRPr="00EA43DD">
        <w:rPr>
          <w:rFonts w:eastAsia="Calibri" w:cstheme="minorHAnsi"/>
          <w:color w:val="467886"/>
          <w:sz w:val="24"/>
          <w:szCs w:val="24"/>
          <w:u w:val="single"/>
          <w:lang w:val="en"/>
        </w:rPr>
        <w:instrText>HYPERLINK "http://www.dhcs.ca.gov/Pages/default.aspx"</w:instrText>
      </w:r>
      <w:r w:rsidRPr="00EA43DD">
        <w:rPr>
          <w:rFonts w:eastAsia="Calibri" w:cstheme="minorHAnsi"/>
          <w:color w:val="467886"/>
          <w:sz w:val="24"/>
          <w:szCs w:val="24"/>
          <w:u w:val="single"/>
          <w:lang w:val="en"/>
        </w:rPr>
      </w:r>
      <w:r w:rsidRPr="00EA43DD">
        <w:rPr>
          <w:rFonts w:eastAsia="Calibri" w:cstheme="minorHAnsi"/>
          <w:color w:val="467886"/>
          <w:sz w:val="24"/>
          <w:szCs w:val="24"/>
          <w:u w:val="single"/>
          <w:lang w:val="en"/>
        </w:rPr>
        <w:fldChar w:fldCharType="separate"/>
      </w:r>
      <w:r w:rsidRPr="00EA43DD">
        <w:rPr>
          <w:rFonts w:eastAsia="Calibri" w:cstheme="minorHAnsi"/>
          <w:color w:val="467886"/>
          <w:sz w:val="24"/>
          <w:szCs w:val="24"/>
          <w:u w:val="single"/>
          <w:lang w:val="en"/>
        </w:rPr>
        <w:t>DHCS</w:t>
      </w:r>
      <w:r w:rsidRPr="00EA43DD">
        <w:rPr>
          <w:rFonts w:eastAsia="Calibri" w:cstheme="minorHAnsi"/>
          <w:color w:val="467886"/>
          <w:sz w:val="24"/>
          <w:szCs w:val="24"/>
          <w:u w:val="single"/>
          <w:lang w:val="en"/>
        </w:rPr>
        <w:fldChar w:fldCharType="end"/>
      </w:r>
      <w:bookmarkEnd w:id="331"/>
      <w:r w:rsidRPr="00EA43DD">
        <w:rPr>
          <w:rFonts w:eastAsia="Calibri" w:cs="Calibri"/>
          <w:b/>
          <w:sz w:val="24"/>
          <w:szCs w:val="24"/>
          <w:lang w:val="en"/>
        </w:rPr>
        <w:t>)</w:t>
      </w:r>
    </w:p>
    <w:p w14:paraId="6C180234" w14:textId="023DA459" w:rsidR="008544AA" w:rsidRPr="00EA43DD" w:rsidRDefault="008544AA" w:rsidP="00F470F1">
      <w:pPr>
        <w:spacing w:after="0" w:line="240" w:lineRule="auto"/>
        <w:rPr>
          <w:rFonts w:eastAsia="Calibri" w:cs="Calibri"/>
          <w:sz w:val="24"/>
          <w:szCs w:val="24"/>
          <w:lang w:val="en"/>
        </w:rPr>
      </w:pPr>
      <w:r w:rsidRPr="00EA43DD">
        <w:rPr>
          <w:rFonts w:eastAsia="Calibri" w:cs="Calibri"/>
          <w:sz w:val="24"/>
          <w:szCs w:val="24"/>
          <w:lang w:val="en"/>
        </w:rPr>
        <w:t>Provides services to preserve and improve the health status of all Californians.</w:t>
      </w:r>
    </w:p>
    <w:p w14:paraId="26701574" w14:textId="77777777" w:rsidR="00F470F1" w:rsidRPr="00EA43DD" w:rsidRDefault="00F470F1" w:rsidP="00F470F1">
      <w:pPr>
        <w:spacing w:after="0" w:line="240" w:lineRule="auto"/>
        <w:rPr>
          <w:rFonts w:eastAsia="Calibri" w:cs="Calibri"/>
          <w:b/>
          <w:sz w:val="24"/>
          <w:szCs w:val="24"/>
          <w:lang w:val="en"/>
        </w:rPr>
      </w:pPr>
    </w:p>
    <w:p w14:paraId="701981CB" w14:textId="214D1D77" w:rsidR="008544AA" w:rsidRPr="00EA43DD" w:rsidRDefault="008544AA" w:rsidP="00F470F1">
      <w:pPr>
        <w:spacing w:after="0" w:line="240" w:lineRule="auto"/>
        <w:rPr>
          <w:rFonts w:eastAsia="Arial" w:cs="Calibri"/>
          <w:b/>
          <w:sz w:val="24"/>
          <w:szCs w:val="24"/>
          <w:lang w:val="en"/>
        </w:rPr>
      </w:pPr>
      <w:r w:rsidRPr="00EA43DD">
        <w:rPr>
          <w:rFonts w:eastAsia="Calibri" w:cs="Calibri"/>
          <w:b/>
          <w:sz w:val="24"/>
          <w:szCs w:val="24"/>
          <w:lang w:val="en"/>
        </w:rPr>
        <w:t>California Department of Education (</w:t>
      </w:r>
      <w:bookmarkStart w:id="332" w:name="_Hlk207188032"/>
      <w:r w:rsidRPr="00EA43DD">
        <w:rPr>
          <w:rFonts w:eastAsia="Calibri" w:cstheme="minorHAnsi"/>
          <w:color w:val="467886"/>
          <w:sz w:val="24"/>
          <w:szCs w:val="24"/>
          <w:u w:val="single"/>
          <w:lang w:val="en"/>
        </w:rPr>
        <w:fldChar w:fldCharType="begin"/>
      </w:r>
      <w:r w:rsidRPr="00EA43DD">
        <w:rPr>
          <w:rFonts w:eastAsia="Calibri" w:cstheme="minorHAnsi"/>
          <w:color w:val="467886"/>
          <w:sz w:val="24"/>
          <w:szCs w:val="24"/>
          <w:u w:val="single"/>
          <w:lang w:val="en"/>
        </w:rPr>
        <w:instrText>HYPERLINK "http://www.cde.ca.gov/sp/ae/fg/"</w:instrText>
      </w:r>
      <w:r w:rsidRPr="00EA43DD">
        <w:rPr>
          <w:rFonts w:eastAsia="Calibri" w:cstheme="minorHAnsi"/>
          <w:color w:val="467886"/>
          <w:sz w:val="24"/>
          <w:szCs w:val="24"/>
          <w:u w:val="single"/>
          <w:lang w:val="en"/>
        </w:rPr>
      </w:r>
      <w:r w:rsidRPr="00EA43DD">
        <w:rPr>
          <w:rFonts w:eastAsia="Calibri" w:cstheme="minorHAnsi"/>
          <w:color w:val="467886"/>
          <w:sz w:val="24"/>
          <w:szCs w:val="24"/>
          <w:u w:val="single"/>
          <w:lang w:val="en"/>
        </w:rPr>
        <w:fldChar w:fldCharType="separate"/>
      </w:r>
      <w:r w:rsidRPr="00EA43DD">
        <w:rPr>
          <w:rFonts w:eastAsia="Calibri" w:cstheme="minorHAnsi"/>
          <w:color w:val="467886"/>
          <w:sz w:val="24"/>
          <w:szCs w:val="24"/>
          <w:u w:val="single"/>
          <w:lang w:val="en"/>
        </w:rPr>
        <w:t>DOE</w:t>
      </w:r>
      <w:r w:rsidRPr="00EA43DD">
        <w:rPr>
          <w:rFonts w:eastAsia="Calibri" w:cstheme="minorHAnsi"/>
          <w:color w:val="467886"/>
          <w:sz w:val="24"/>
          <w:szCs w:val="24"/>
          <w:u w:val="single"/>
          <w:lang w:val="en"/>
        </w:rPr>
        <w:fldChar w:fldCharType="end"/>
      </w:r>
      <w:bookmarkEnd w:id="332"/>
      <w:r w:rsidRPr="00EA43DD">
        <w:rPr>
          <w:rFonts w:eastAsia="Calibri" w:cs="Calibri"/>
          <w:b/>
          <w:sz w:val="24"/>
          <w:szCs w:val="24"/>
          <w:lang w:val="en"/>
        </w:rPr>
        <w:t>)</w:t>
      </w:r>
    </w:p>
    <w:p w14:paraId="01F1717A" w14:textId="7B8156EE" w:rsidR="008544AA" w:rsidRPr="00EA43DD" w:rsidRDefault="008544AA" w:rsidP="01476CFA">
      <w:pPr>
        <w:spacing w:after="0" w:line="240" w:lineRule="auto"/>
        <w:rPr>
          <w:rFonts w:eastAsia="Calibri" w:cs="Calibri"/>
          <w:sz w:val="24"/>
          <w:szCs w:val="24"/>
        </w:rPr>
      </w:pPr>
      <w:r w:rsidRPr="00EA43DD">
        <w:rPr>
          <w:rFonts w:eastAsia="Calibri" w:cs="Calibri"/>
          <w:sz w:val="24"/>
          <w:szCs w:val="24"/>
        </w:rPr>
        <w:t>Programs available to provide adults with the knowledge and skills necessary to participate effectively as productive citizens and workers.</w:t>
      </w:r>
    </w:p>
    <w:p w14:paraId="7E88814B" w14:textId="77777777" w:rsidR="00F470F1" w:rsidRPr="00EA43DD" w:rsidRDefault="00F470F1" w:rsidP="00F470F1">
      <w:pPr>
        <w:spacing w:after="0" w:line="240" w:lineRule="auto"/>
        <w:rPr>
          <w:rFonts w:eastAsia="Calibri" w:cs="Calibri"/>
          <w:b/>
          <w:sz w:val="24"/>
          <w:szCs w:val="24"/>
          <w:lang w:val="en"/>
        </w:rPr>
      </w:pPr>
    </w:p>
    <w:p w14:paraId="269B15E9" w14:textId="061A4297" w:rsidR="008544AA" w:rsidRPr="00EA43DD" w:rsidRDefault="008544AA" w:rsidP="00F470F1">
      <w:pPr>
        <w:spacing w:after="0" w:line="240" w:lineRule="auto"/>
        <w:rPr>
          <w:rFonts w:eastAsia="Arial" w:cs="Calibri"/>
          <w:b/>
          <w:sz w:val="24"/>
          <w:szCs w:val="24"/>
          <w:lang w:val="en"/>
        </w:rPr>
      </w:pPr>
      <w:r w:rsidRPr="00EA43DD">
        <w:rPr>
          <w:rFonts w:eastAsia="Calibri" w:cs="Calibri"/>
          <w:b/>
          <w:sz w:val="24"/>
          <w:szCs w:val="24"/>
          <w:lang w:val="en"/>
        </w:rPr>
        <w:t>California Department of Industrial Relations</w:t>
      </w:r>
      <w:r w:rsidR="00AF26BB" w:rsidRPr="00EA43DD">
        <w:rPr>
          <w:rFonts w:eastAsia="Calibri" w:cs="Calibri"/>
          <w:b/>
          <w:sz w:val="24"/>
          <w:szCs w:val="24"/>
          <w:lang w:val="en"/>
        </w:rPr>
        <w:t xml:space="preserve"> </w:t>
      </w:r>
      <w:r w:rsidRPr="00EA43DD">
        <w:rPr>
          <w:rFonts w:eastAsia="Calibri" w:cs="Calibri"/>
          <w:b/>
          <w:sz w:val="24"/>
          <w:szCs w:val="24"/>
          <w:lang w:val="en"/>
        </w:rPr>
        <w:t>-</w:t>
      </w:r>
      <w:r w:rsidR="00AF26BB" w:rsidRPr="00EA43DD">
        <w:rPr>
          <w:rFonts w:eastAsia="Calibri" w:cs="Calibri"/>
          <w:b/>
          <w:sz w:val="24"/>
          <w:szCs w:val="24"/>
          <w:lang w:val="en"/>
        </w:rPr>
        <w:t xml:space="preserve"> </w:t>
      </w:r>
      <w:r w:rsidRPr="00EA43DD">
        <w:rPr>
          <w:rFonts w:eastAsia="Calibri" w:cs="Calibri"/>
          <w:b/>
          <w:sz w:val="24"/>
          <w:szCs w:val="24"/>
          <w:lang w:val="en"/>
        </w:rPr>
        <w:t>Division of Apprenticeship Standards (</w:t>
      </w:r>
      <w:bookmarkStart w:id="333" w:name="_Hlk207188024"/>
      <w:r w:rsidRPr="00EA43DD">
        <w:rPr>
          <w:rFonts w:eastAsia="Calibri" w:cstheme="minorHAnsi"/>
          <w:color w:val="467886"/>
          <w:sz w:val="24"/>
          <w:szCs w:val="24"/>
          <w:u w:val="single"/>
          <w:lang w:val="en"/>
        </w:rPr>
        <w:fldChar w:fldCharType="begin"/>
      </w:r>
      <w:r w:rsidRPr="00EA43DD">
        <w:rPr>
          <w:rFonts w:eastAsia="Calibri" w:cstheme="minorHAnsi"/>
          <w:color w:val="467886"/>
          <w:sz w:val="24"/>
          <w:szCs w:val="24"/>
          <w:u w:val="single"/>
          <w:lang w:val="en"/>
        </w:rPr>
        <w:instrText>HYPERLINK "https://www.dir.ca.gov/das/"</w:instrText>
      </w:r>
      <w:r w:rsidRPr="00EA43DD">
        <w:rPr>
          <w:rFonts w:eastAsia="Calibri" w:cstheme="minorHAnsi"/>
          <w:color w:val="467886"/>
          <w:sz w:val="24"/>
          <w:szCs w:val="24"/>
          <w:u w:val="single"/>
          <w:lang w:val="en"/>
        </w:rPr>
      </w:r>
      <w:r w:rsidRPr="00EA43DD">
        <w:rPr>
          <w:rFonts w:eastAsia="Calibri" w:cstheme="minorHAnsi"/>
          <w:color w:val="467886"/>
          <w:sz w:val="24"/>
          <w:szCs w:val="24"/>
          <w:u w:val="single"/>
          <w:lang w:val="en"/>
        </w:rPr>
        <w:fldChar w:fldCharType="separate"/>
      </w:r>
      <w:r w:rsidRPr="00EA43DD">
        <w:rPr>
          <w:rFonts w:eastAsia="Calibri" w:cstheme="minorHAnsi"/>
          <w:color w:val="467886"/>
          <w:sz w:val="24"/>
          <w:szCs w:val="24"/>
          <w:u w:val="single"/>
          <w:lang w:val="en"/>
        </w:rPr>
        <w:t>DIR-DAS</w:t>
      </w:r>
      <w:r w:rsidRPr="00EA43DD">
        <w:rPr>
          <w:rFonts w:eastAsia="Calibri" w:cstheme="minorHAnsi"/>
          <w:color w:val="467886"/>
          <w:sz w:val="24"/>
          <w:szCs w:val="24"/>
          <w:u w:val="single"/>
          <w:lang w:val="en"/>
        </w:rPr>
        <w:fldChar w:fldCharType="end"/>
      </w:r>
      <w:bookmarkEnd w:id="333"/>
      <w:r w:rsidRPr="00EA43DD">
        <w:rPr>
          <w:rFonts w:eastAsia="Calibri" w:cs="Calibri"/>
          <w:b/>
          <w:sz w:val="24"/>
          <w:szCs w:val="24"/>
          <w:lang w:val="en"/>
        </w:rPr>
        <w:t>)</w:t>
      </w:r>
    </w:p>
    <w:p w14:paraId="09638AEB" w14:textId="73530BE8" w:rsidR="008544AA" w:rsidRPr="00EA43DD" w:rsidRDefault="008544AA" w:rsidP="01476CFA">
      <w:pPr>
        <w:spacing w:after="0" w:line="240" w:lineRule="auto"/>
        <w:rPr>
          <w:rFonts w:eastAsia="Calibri" w:cs="Calibri"/>
          <w:sz w:val="24"/>
          <w:szCs w:val="24"/>
        </w:rPr>
      </w:pPr>
      <w:r w:rsidRPr="00EA43DD">
        <w:rPr>
          <w:rFonts w:eastAsia="Calibri" w:cs="Calibri"/>
          <w:sz w:val="24"/>
          <w:szCs w:val="24"/>
        </w:rPr>
        <w:t>Provides opportunities for workers to gain employable lifetime skills and provides employers with a highly skilled and experienced workforce while strengthening California's economy. Contains information on the quality elements of apprenticeship and pre-apprenticeship programs.</w:t>
      </w:r>
    </w:p>
    <w:p w14:paraId="2D9D80C9" w14:textId="77777777" w:rsidR="00F470F1" w:rsidRPr="00EA43DD" w:rsidRDefault="00F470F1" w:rsidP="00F470F1">
      <w:pPr>
        <w:spacing w:after="0" w:line="240" w:lineRule="auto"/>
        <w:rPr>
          <w:rFonts w:eastAsia="Calibri" w:cs="Calibri"/>
          <w:b/>
          <w:sz w:val="24"/>
          <w:szCs w:val="24"/>
          <w:lang w:val="en"/>
        </w:rPr>
      </w:pPr>
    </w:p>
    <w:p w14:paraId="4AD5135E" w14:textId="473DEC42" w:rsidR="008544AA" w:rsidRPr="00EA43DD" w:rsidRDefault="008544AA" w:rsidP="00F470F1">
      <w:pPr>
        <w:spacing w:after="0" w:line="240" w:lineRule="auto"/>
        <w:rPr>
          <w:rFonts w:eastAsia="Arial" w:cs="Calibri"/>
          <w:b/>
          <w:sz w:val="24"/>
          <w:szCs w:val="24"/>
          <w:lang w:val="en"/>
        </w:rPr>
      </w:pPr>
      <w:r w:rsidRPr="00EA43DD">
        <w:rPr>
          <w:rFonts w:eastAsia="Calibri" w:cs="Calibri"/>
          <w:b/>
          <w:sz w:val="24"/>
          <w:szCs w:val="24"/>
          <w:lang w:val="en"/>
        </w:rPr>
        <w:t>California Department of Rehabilitation (</w:t>
      </w:r>
      <w:bookmarkStart w:id="334" w:name="_Hlk207188047"/>
      <w:r w:rsidRPr="00EA43DD">
        <w:rPr>
          <w:rFonts w:eastAsia="Calibri" w:cstheme="minorHAnsi"/>
          <w:color w:val="467886"/>
          <w:sz w:val="24"/>
          <w:szCs w:val="24"/>
          <w:u w:val="single"/>
          <w:lang w:val="en"/>
        </w:rPr>
        <w:fldChar w:fldCharType="begin"/>
      </w:r>
      <w:r w:rsidRPr="00EA43DD">
        <w:rPr>
          <w:rFonts w:eastAsia="Calibri" w:cstheme="minorHAnsi"/>
          <w:color w:val="467886"/>
          <w:sz w:val="24"/>
          <w:szCs w:val="24"/>
          <w:u w:val="single"/>
          <w:lang w:val="en"/>
        </w:rPr>
        <w:instrText>HYPERLINK "https://www.dor.ca.gov/"</w:instrText>
      </w:r>
      <w:r w:rsidRPr="00EA43DD">
        <w:rPr>
          <w:rFonts w:eastAsia="Calibri" w:cstheme="minorHAnsi"/>
          <w:color w:val="467886"/>
          <w:sz w:val="24"/>
          <w:szCs w:val="24"/>
          <w:u w:val="single"/>
          <w:lang w:val="en"/>
        </w:rPr>
      </w:r>
      <w:r w:rsidRPr="00EA43DD">
        <w:rPr>
          <w:rFonts w:eastAsia="Calibri" w:cstheme="minorHAnsi"/>
          <w:color w:val="467886"/>
          <w:sz w:val="24"/>
          <w:szCs w:val="24"/>
          <w:u w:val="single"/>
          <w:lang w:val="en"/>
        </w:rPr>
        <w:fldChar w:fldCharType="separate"/>
      </w:r>
      <w:r w:rsidRPr="00EA43DD">
        <w:rPr>
          <w:rFonts w:eastAsia="Calibri" w:cstheme="minorHAnsi"/>
          <w:color w:val="467886"/>
          <w:sz w:val="24"/>
          <w:szCs w:val="24"/>
          <w:u w:val="single"/>
          <w:lang w:val="en"/>
        </w:rPr>
        <w:t>DOR</w:t>
      </w:r>
      <w:r w:rsidRPr="00EA43DD">
        <w:rPr>
          <w:rFonts w:eastAsia="Calibri" w:cstheme="minorHAnsi"/>
          <w:color w:val="467886"/>
          <w:sz w:val="24"/>
          <w:szCs w:val="24"/>
          <w:u w:val="single"/>
          <w:lang w:val="en"/>
        </w:rPr>
        <w:fldChar w:fldCharType="end"/>
      </w:r>
      <w:bookmarkEnd w:id="334"/>
      <w:r w:rsidRPr="00EA43DD">
        <w:rPr>
          <w:rFonts w:eastAsia="Calibri" w:cs="Calibri"/>
          <w:b/>
          <w:sz w:val="24"/>
          <w:szCs w:val="24"/>
          <w:lang w:val="en"/>
        </w:rPr>
        <w:t>)</w:t>
      </w:r>
    </w:p>
    <w:p w14:paraId="2E6CD4BE" w14:textId="71A83E60" w:rsidR="008544AA" w:rsidRPr="00EA43DD" w:rsidRDefault="008544AA" w:rsidP="00F470F1">
      <w:pPr>
        <w:spacing w:after="0" w:line="240" w:lineRule="auto"/>
        <w:rPr>
          <w:rFonts w:eastAsia="Calibri" w:cs="Calibri"/>
          <w:sz w:val="24"/>
          <w:szCs w:val="24"/>
          <w:lang w:val="en"/>
        </w:rPr>
      </w:pPr>
      <w:r w:rsidRPr="00EA43DD">
        <w:rPr>
          <w:rFonts w:eastAsia="Calibri" w:cs="Calibri"/>
          <w:sz w:val="24"/>
          <w:szCs w:val="24"/>
          <w:lang w:val="en"/>
        </w:rPr>
        <w:t>Services and advocacy for employment, independent living, and equality for individuals with disabilities.</w:t>
      </w:r>
    </w:p>
    <w:p w14:paraId="05E60B70" w14:textId="77777777" w:rsidR="00F470F1" w:rsidRPr="00EA43DD" w:rsidRDefault="00F470F1" w:rsidP="00F470F1">
      <w:pPr>
        <w:spacing w:after="0" w:line="240" w:lineRule="auto"/>
        <w:rPr>
          <w:rFonts w:eastAsia="Calibri" w:cs="Calibri"/>
          <w:b/>
          <w:sz w:val="24"/>
          <w:szCs w:val="24"/>
          <w:lang w:val="en"/>
        </w:rPr>
      </w:pPr>
    </w:p>
    <w:p w14:paraId="202A457B" w14:textId="59F0CC9A" w:rsidR="008544AA" w:rsidRPr="00EA43DD" w:rsidRDefault="008544AA" w:rsidP="00F470F1">
      <w:pPr>
        <w:spacing w:after="0" w:line="240" w:lineRule="auto"/>
        <w:rPr>
          <w:rFonts w:eastAsia="Arial" w:cs="Calibri"/>
          <w:b/>
          <w:sz w:val="24"/>
          <w:szCs w:val="24"/>
          <w:lang w:val="en"/>
        </w:rPr>
      </w:pPr>
      <w:r w:rsidRPr="00EA43DD">
        <w:rPr>
          <w:rFonts w:eastAsia="Calibri" w:cs="Calibri"/>
          <w:b/>
          <w:sz w:val="24"/>
          <w:szCs w:val="24"/>
          <w:lang w:val="en"/>
        </w:rPr>
        <w:t>California Department of Social Services (</w:t>
      </w:r>
      <w:bookmarkStart w:id="335" w:name="_Hlk207188058"/>
      <w:r w:rsidRPr="00EA43DD">
        <w:rPr>
          <w:rFonts w:eastAsia="Calibri" w:cstheme="minorHAnsi"/>
          <w:color w:val="467886"/>
          <w:sz w:val="24"/>
          <w:szCs w:val="24"/>
          <w:u w:val="single"/>
          <w:lang w:val="en"/>
        </w:rPr>
        <w:fldChar w:fldCharType="begin"/>
      </w:r>
      <w:r w:rsidRPr="00EA43DD">
        <w:rPr>
          <w:rFonts w:eastAsia="Calibri" w:cstheme="minorHAnsi"/>
          <w:color w:val="467886"/>
          <w:sz w:val="24"/>
          <w:szCs w:val="24"/>
          <w:u w:val="single"/>
          <w:lang w:val="en"/>
        </w:rPr>
        <w:instrText>HYPERLINK "http://www.cdss.ca.gov/"</w:instrText>
      </w:r>
      <w:r w:rsidRPr="00EA43DD">
        <w:rPr>
          <w:rFonts w:eastAsia="Calibri" w:cstheme="minorHAnsi"/>
          <w:color w:val="467886"/>
          <w:sz w:val="24"/>
          <w:szCs w:val="24"/>
          <w:u w:val="single"/>
          <w:lang w:val="en"/>
        </w:rPr>
      </w:r>
      <w:r w:rsidRPr="00EA43DD">
        <w:rPr>
          <w:rFonts w:eastAsia="Calibri" w:cstheme="minorHAnsi"/>
          <w:color w:val="467886"/>
          <w:sz w:val="24"/>
          <w:szCs w:val="24"/>
          <w:u w:val="single"/>
          <w:lang w:val="en"/>
        </w:rPr>
        <w:fldChar w:fldCharType="separate"/>
      </w:r>
      <w:r w:rsidRPr="00EA43DD">
        <w:rPr>
          <w:rFonts w:eastAsia="Calibri" w:cstheme="minorHAnsi"/>
          <w:color w:val="467886"/>
          <w:sz w:val="24"/>
          <w:szCs w:val="24"/>
          <w:u w:val="single"/>
          <w:lang w:val="en"/>
        </w:rPr>
        <w:t>DSS</w:t>
      </w:r>
      <w:r w:rsidRPr="00EA43DD">
        <w:rPr>
          <w:rFonts w:eastAsia="Calibri" w:cstheme="minorHAnsi"/>
          <w:color w:val="467886"/>
          <w:sz w:val="24"/>
          <w:szCs w:val="24"/>
          <w:u w:val="single"/>
          <w:lang w:val="en"/>
        </w:rPr>
        <w:fldChar w:fldCharType="end"/>
      </w:r>
      <w:bookmarkEnd w:id="335"/>
      <w:r w:rsidRPr="00EA43DD">
        <w:rPr>
          <w:rFonts w:eastAsia="Calibri" w:cs="Calibri"/>
          <w:b/>
          <w:sz w:val="24"/>
          <w:szCs w:val="24"/>
          <w:lang w:val="en"/>
        </w:rPr>
        <w:t>)</w:t>
      </w:r>
    </w:p>
    <w:p w14:paraId="0946F2C3" w14:textId="7C97E51F" w:rsidR="008544AA" w:rsidRPr="00EA43DD" w:rsidRDefault="008544AA" w:rsidP="00F470F1">
      <w:pPr>
        <w:spacing w:after="0" w:line="240" w:lineRule="auto"/>
        <w:rPr>
          <w:rFonts w:eastAsia="Calibri" w:cs="Calibri"/>
          <w:sz w:val="24"/>
          <w:szCs w:val="24"/>
          <w:lang w:val="en"/>
        </w:rPr>
      </w:pPr>
      <w:r w:rsidRPr="00EA43DD">
        <w:rPr>
          <w:rFonts w:eastAsia="Calibri" w:cs="Calibri"/>
          <w:sz w:val="24"/>
          <w:szCs w:val="24"/>
          <w:lang w:val="en"/>
        </w:rPr>
        <w:t>Oversight and administration of programs serving California's most vulnerable residents.</w:t>
      </w:r>
    </w:p>
    <w:p w14:paraId="1109D2E5" w14:textId="77777777" w:rsidR="00F470F1" w:rsidRPr="00EA43DD" w:rsidRDefault="00F470F1" w:rsidP="00F470F1">
      <w:pPr>
        <w:spacing w:after="0" w:line="240" w:lineRule="auto"/>
        <w:rPr>
          <w:rFonts w:eastAsia="Calibri" w:cs="Calibri"/>
          <w:b/>
          <w:sz w:val="24"/>
          <w:szCs w:val="24"/>
          <w:lang w:val="en"/>
        </w:rPr>
      </w:pPr>
    </w:p>
    <w:p w14:paraId="01DBE6E1" w14:textId="204EFB42" w:rsidR="008544AA" w:rsidRPr="00EA43DD" w:rsidRDefault="008544AA" w:rsidP="00F470F1">
      <w:pPr>
        <w:spacing w:after="0" w:line="240" w:lineRule="auto"/>
        <w:rPr>
          <w:rFonts w:eastAsia="Arial" w:cs="Calibri"/>
          <w:b/>
          <w:sz w:val="24"/>
          <w:szCs w:val="24"/>
          <w:lang w:val="en"/>
        </w:rPr>
      </w:pPr>
      <w:r w:rsidRPr="00EA43DD">
        <w:rPr>
          <w:rFonts w:eastAsia="Calibri" w:cs="Calibri"/>
          <w:b/>
          <w:sz w:val="24"/>
          <w:szCs w:val="24"/>
          <w:lang w:val="en"/>
        </w:rPr>
        <w:t>California Employment Development Department (</w:t>
      </w:r>
      <w:bookmarkStart w:id="336" w:name="_Hlk207188094"/>
      <w:r w:rsidRPr="00EA43DD">
        <w:rPr>
          <w:rFonts w:eastAsia="Calibri" w:cstheme="minorHAnsi"/>
          <w:color w:val="467886"/>
          <w:sz w:val="24"/>
          <w:szCs w:val="24"/>
          <w:u w:val="single"/>
          <w:lang w:val="en"/>
        </w:rPr>
        <w:fldChar w:fldCharType="begin"/>
      </w:r>
      <w:r w:rsidRPr="00EA43DD">
        <w:rPr>
          <w:rFonts w:eastAsia="Calibri" w:cstheme="minorHAnsi"/>
          <w:color w:val="467886"/>
          <w:sz w:val="24"/>
          <w:szCs w:val="24"/>
          <w:u w:val="single"/>
          <w:lang w:val="en"/>
        </w:rPr>
        <w:instrText>HYPERLINK "http://www.edd.ca.gov/"</w:instrText>
      </w:r>
      <w:r w:rsidRPr="00EA43DD">
        <w:rPr>
          <w:rFonts w:eastAsia="Calibri" w:cstheme="minorHAnsi"/>
          <w:color w:val="467886"/>
          <w:sz w:val="24"/>
          <w:szCs w:val="24"/>
          <w:u w:val="single"/>
          <w:lang w:val="en"/>
        </w:rPr>
      </w:r>
      <w:r w:rsidRPr="00EA43DD">
        <w:rPr>
          <w:rFonts w:eastAsia="Calibri" w:cstheme="minorHAnsi"/>
          <w:color w:val="467886"/>
          <w:sz w:val="24"/>
          <w:szCs w:val="24"/>
          <w:u w:val="single"/>
          <w:lang w:val="en"/>
        </w:rPr>
        <w:fldChar w:fldCharType="separate"/>
      </w:r>
      <w:r w:rsidRPr="00EA43DD">
        <w:rPr>
          <w:rFonts w:eastAsia="Calibri" w:cstheme="minorHAnsi"/>
          <w:color w:val="467886"/>
          <w:sz w:val="24"/>
          <w:szCs w:val="24"/>
          <w:u w:val="single"/>
          <w:lang w:val="en"/>
        </w:rPr>
        <w:t>EDD</w:t>
      </w:r>
      <w:r w:rsidRPr="00EA43DD">
        <w:rPr>
          <w:rFonts w:eastAsia="Calibri" w:cstheme="minorHAnsi"/>
          <w:color w:val="467886"/>
          <w:sz w:val="24"/>
          <w:szCs w:val="24"/>
          <w:u w:val="single"/>
          <w:lang w:val="en"/>
        </w:rPr>
        <w:fldChar w:fldCharType="end"/>
      </w:r>
      <w:bookmarkEnd w:id="336"/>
      <w:r w:rsidRPr="00EA43DD">
        <w:rPr>
          <w:rFonts w:eastAsia="Calibri" w:cs="Calibri"/>
          <w:b/>
          <w:sz w:val="24"/>
          <w:szCs w:val="24"/>
          <w:lang w:val="en"/>
        </w:rPr>
        <w:t>)</w:t>
      </w:r>
    </w:p>
    <w:p w14:paraId="46E2094F" w14:textId="23193CE8" w:rsidR="008544AA" w:rsidRPr="00EA43DD" w:rsidRDefault="008544AA" w:rsidP="01476CFA">
      <w:pPr>
        <w:spacing w:after="0" w:line="240" w:lineRule="auto"/>
        <w:rPr>
          <w:rFonts w:eastAsia="Calibri" w:cs="Calibri"/>
          <w:sz w:val="24"/>
          <w:szCs w:val="24"/>
        </w:rPr>
      </w:pPr>
      <w:r w:rsidRPr="00EA43DD">
        <w:rPr>
          <w:rFonts w:eastAsia="Calibri" w:cs="Calibri"/>
          <w:sz w:val="24"/>
          <w:szCs w:val="24"/>
        </w:rPr>
        <w:lastRenderedPageBreak/>
        <w:t>The EDD is the administrative entity for the WIOA ESP SFP. This site contains links to a wide range of employment and training resources, including labor market information.</w:t>
      </w:r>
    </w:p>
    <w:p w14:paraId="3E7FC605" w14:textId="77777777" w:rsidR="00F470F1" w:rsidRPr="00EA43DD" w:rsidRDefault="00F470F1" w:rsidP="00F470F1">
      <w:pPr>
        <w:spacing w:after="0" w:line="240" w:lineRule="auto"/>
        <w:rPr>
          <w:rFonts w:eastAsia="Arial" w:cs="Calibri"/>
          <w:b/>
          <w:sz w:val="24"/>
          <w:szCs w:val="24"/>
          <w:lang w:val="en"/>
        </w:rPr>
      </w:pPr>
    </w:p>
    <w:p w14:paraId="688C0712" w14:textId="7F9F9DEF" w:rsidR="008544AA" w:rsidRPr="00EA43DD" w:rsidRDefault="008544AA" w:rsidP="00F470F1">
      <w:pPr>
        <w:spacing w:after="0" w:line="240" w:lineRule="auto"/>
        <w:rPr>
          <w:rFonts w:eastAsia="Arial" w:cs="Calibri"/>
          <w:b/>
          <w:sz w:val="24"/>
          <w:szCs w:val="24"/>
          <w:lang w:val="en"/>
        </w:rPr>
      </w:pPr>
      <w:r w:rsidRPr="00EA43DD">
        <w:rPr>
          <w:rFonts w:eastAsia="Arial" w:cs="Calibri"/>
          <w:b/>
          <w:sz w:val="24"/>
          <w:szCs w:val="24"/>
          <w:lang w:val="en"/>
        </w:rPr>
        <w:t>California’s 202</w:t>
      </w:r>
      <w:r w:rsidR="00AF26BB" w:rsidRPr="00EA43DD">
        <w:rPr>
          <w:rFonts w:eastAsia="Arial" w:cs="Calibri"/>
          <w:b/>
          <w:sz w:val="24"/>
          <w:szCs w:val="24"/>
          <w:lang w:val="en"/>
        </w:rPr>
        <w:t>4-2027</w:t>
      </w:r>
      <w:r w:rsidRPr="00EA43DD">
        <w:rPr>
          <w:rFonts w:eastAsia="Arial" w:cs="Calibri"/>
          <w:b/>
          <w:sz w:val="24"/>
          <w:szCs w:val="24"/>
          <w:lang w:val="en"/>
        </w:rPr>
        <w:t xml:space="preserve"> Unified Strategic Workforce Development Plan (</w:t>
      </w:r>
      <w:bookmarkStart w:id="337" w:name="_Hlk207188108"/>
      <w:r w:rsidRPr="00EA43DD">
        <w:rPr>
          <w:rFonts w:eastAsia="Calibri" w:cstheme="minorHAnsi"/>
          <w:color w:val="467886"/>
          <w:sz w:val="24"/>
          <w:szCs w:val="24"/>
          <w:u w:val="single"/>
          <w:lang w:val="en"/>
        </w:rPr>
        <w:fldChar w:fldCharType="begin"/>
      </w:r>
      <w:r w:rsidR="00AF26BB" w:rsidRPr="00EA43DD">
        <w:rPr>
          <w:rFonts w:eastAsia="Calibri" w:cstheme="minorHAnsi"/>
          <w:color w:val="467886"/>
          <w:sz w:val="24"/>
          <w:szCs w:val="24"/>
          <w:u w:val="single"/>
          <w:lang w:val="en"/>
        </w:rPr>
        <w:instrText>HYPERLINK "https://cwdb.ca.gov/plans_policies/2024-2027-state-plan/"</w:instrText>
      </w:r>
      <w:r w:rsidRPr="00EA43DD">
        <w:rPr>
          <w:rFonts w:eastAsia="Calibri" w:cstheme="minorHAnsi"/>
          <w:color w:val="467886"/>
          <w:sz w:val="24"/>
          <w:szCs w:val="24"/>
          <w:u w:val="single"/>
          <w:lang w:val="en"/>
        </w:rPr>
      </w:r>
      <w:r w:rsidRPr="00EA43DD">
        <w:rPr>
          <w:rFonts w:eastAsia="Calibri" w:cstheme="minorHAnsi"/>
          <w:color w:val="467886"/>
          <w:sz w:val="24"/>
          <w:szCs w:val="24"/>
          <w:u w:val="single"/>
          <w:lang w:val="en"/>
        </w:rPr>
        <w:fldChar w:fldCharType="separate"/>
      </w:r>
      <w:r w:rsidRPr="00EA43DD">
        <w:rPr>
          <w:rFonts w:eastAsia="Calibri" w:cstheme="minorHAnsi"/>
          <w:color w:val="467886"/>
          <w:sz w:val="24"/>
          <w:szCs w:val="24"/>
          <w:u w:val="single"/>
          <w:lang w:val="en"/>
        </w:rPr>
        <w:t>State Plan</w:t>
      </w:r>
      <w:r w:rsidRPr="00EA43DD">
        <w:rPr>
          <w:rFonts w:eastAsia="Calibri" w:cstheme="minorHAnsi"/>
          <w:color w:val="467886"/>
          <w:sz w:val="24"/>
          <w:szCs w:val="24"/>
          <w:u w:val="single"/>
          <w:lang w:val="en"/>
        </w:rPr>
        <w:fldChar w:fldCharType="end"/>
      </w:r>
      <w:bookmarkEnd w:id="337"/>
      <w:r w:rsidRPr="00EA43DD">
        <w:rPr>
          <w:rFonts w:eastAsia="Arial" w:cs="Calibri"/>
          <w:b/>
          <w:sz w:val="24"/>
          <w:szCs w:val="24"/>
          <w:lang w:val="en"/>
        </w:rPr>
        <w:t>)</w:t>
      </w:r>
    </w:p>
    <w:p w14:paraId="705202A3" w14:textId="5E2FAC9C" w:rsidR="008544AA" w:rsidRPr="00EA43DD" w:rsidRDefault="008544AA" w:rsidP="01476CFA">
      <w:pPr>
        <w:spacing w:after="0" w:line="240" w:lineRule="auto"/>
        <w:rPr>
          <w:rFonts w:eastAsia="Arial" w:cs="Calibri"/>
          <w:sz w:val="24"/>
          <w:szCs w:val="24"/>
        </w:rPr>
      </w:pPr>
      <w:r w:rsidRPr="00EA43DD">
        <w:rPr>
          <w:rFonts w:eastAsia="Arial" w:cs="Calibri"/>
          <w:sz w:val="24"/>
          <w:szCs w:val="24"/>
        </w:rPr>
        <w:t>The State Plan represents an agreement among partners identified in the WIOA and serves as the framework for the development of public policy, fiscal investment, and operation of the state workforce and education system.</w:t>
      </w:r>
    </w:p>
    <w:p w14:paraId="1A145699" w14:textId="77777777" w:rsidR="00F470F1" w:rsidRPr="00EA43DD" w:rsidRDefault="00F470F1" w:rsidP="00F470F1">
      <w:pPr>
        <w:spacing w:after="0" w:line="240" w:lineRule="auto"/>
        <w:rPr>
          <w:rFonts w:eastAsia="Calibri" w:cs="Calibri"/>
          <w:b/>
          <w:color w:val="333333"/>
          <w:sz w:val="24"/>
          <w:szCs w:val="24"/>
          <w:lang w:val="en"/>
        </w:rPr>
      </w:pPr>
    </w:p>
    <w:p w14:paraId="153C26BF" w14:textId="24E8ADAA" w:rsidR="008544AA" w:rsidRPr="00EA43DD" w:rsidRDefault="008544AA" w:rsidP="01476CFA">
      <w:pPr>
        <w:spacing w:after="0" w:line="240" w:lineRule="auto"/>
        <w:rPr>
          <w:rFonts w:eastAsia="Calibri" w:cs="Calibri"/>
          <w:b/>
          <w:bCs/>
          <w:sz w:val="24"/>
          <w:szCs w:val="24"/>
        </w:rPr>
      </w:pPr>
      <w:proofErr w:type="spellStart"/>
      <w:r w:rsidRPr="00EA43DD">
        <w:rPr>
          <w:rFonts w:eastAsia="Calibri" w:cs="Calibri"/>
          <w:b/>
          <w:bCs/>
          <w:color w:val="333333"/>
          <w:sz w:val="24"/>
          <w:szCs w:val="24"/>
        </w:rPr>
        <w:t>CalJOBS</w:t>
      </w:r>
      <w:r w:rsidRPr="00EA43DD">
        <w:rPr>
          <w:rFonts w:eastAsia="Calibri" w:cs="Calibri"/>
          <w:b/>
          <w:bCs/>
          <w:color w:val="333333"/>
          <w:sz w:val="24"/>
          <w:szCs w:val="24"/>
          <w:vertAlign w:val="superscript"/>
        </w:rPr>
        <w:t>SM</w:t>
      </w:r>
      <w:proofErr w:type="spellEnd"/>
      <w:r w:rsidRPr="00EA43DD">
        <w:rPr>
          <w:rFonts w:eastAsia="Calibri" w:cs="Calibri"/>
          <w:b/>
          <w:bCs/>
          <w:color w:val="333333"/>
          <w:sz w:val="24"/>
          <w:szCs w:val="24"/>
          <w:vertAlign w:val="superscript"/>
        </w:rPr>
        <w:t xml:space="preserve"> </w:t>
      </w:r>
      <w:r w:rsidRPr="00EA43DD">
        <w:rPr>
          <w:rFonts w:eastAsia="Calibri" w:cs="Calibri"/>
          <w:b/>
          <w:bCs/>
          <w:sz w:val="24"/>
          <w:szCs w:val="24"/>
        </w:rPr>
        <w:t>(</w:t>
      </w:r>
      <w:bookmarkStart w:id="338" w:name="_Hlk207188132"/>
      <w:r w:rsidRPr="00EA43DD">
        <w:rPr>
          <w:rFonts w:eastAsia="Calibri" w:cstheme="minorHAnsi"/>
          <w:color w:val="467886"/>
          <w:sz w:val="24"/>
          <w:szCs w:val="24"/>
          <w:u w:val="single"/>
          <w:lang w:val="en"/>
        </w:rPr>
        <w:fldChar w:fldCharType="begin"/>
      </w:r>
      <w:r w:rsidRPr="00EA43DD">
        <w:rPr>
          <w:rFonts w:eastAsia="Calibri" w:cstheme="minorHAnsi"/>
          <w:color w:val="467886"/>
          <w:sz w:val="24"/>
          <w:szCs w:val="24"/>
          <w:u w:val="single"/>
          <w:lang w:val="en"/>
        </w:rPr>
        <w:instrText>HYPERLINK "https://www.caljobs.ca.gov/vosnet/Default.aspx" \h</w:instrText>
      </w:r>
      <w:r w:rsidRPr="00EA43DD">
        <w:rPr>
          <w:rFonts w:eastAsia="Calibri" w:cstheme="minorHAnsi"/>
          <w:color w:val="467886"/>
          <w:sz w:val="24"/>
          <w:szCs w:val="24"/>
          <w:u w:val="single"/>
          <w:lang w:val="en"/>
        </w:rPr>
      </w:r>
      <w:r w:rsidRPr="00EA43DD">
        <w:rPr>
          <w:rFonts w:eastAsia="Calibri" w:cstheme="minorHAnsi"/>
          <w:color w:val="467886"/>
          <w:sz w:val="24"/>
          <w:szCs w:val="24"/>
          <w:u w:val="single"/>
          <w:lang w:val="en"/>
        </w:rPr>
        <w:fldChar w:fldCharType="separate"/>
      </w:r>
      <w:r w:rsidRPr="00EA43DD">
        <w:rPr>
          <w:rFonts w:eastAsia="Calibri" w:cstheme="minorHAnsi"/>
          <w:color w:val="467886"/>
          <w:sz w:val="24"/>
          <w:szCs w:val="24"/>
          <w:u w:val="single"/>
          <w:lang w:val="en"/>
        </w:rPr>
        <w:t>CalJOBS</w:t>
      </w:r>
      <w:r w:rsidRPr="00EA43DD">
        <w:rPr>
          <w:rFonts w:eastAsia="Calibri" w:cstheme="minorHAnsi"/>
          <w:color w:val="467886"/>
          <w:sz w:val="24"/>
          <w:szCs w:val="24"/>
          <w:u w:val="single"/>
          <w:lang w:val="en"/>
        </w:rPr>
        <w:fldChar w:fldCharType="end"/>
      </w:r>
      <w:bookmarkEnd w:id="338"/>
      <w:r w:rsidRPr="00EA43DD">
        <w:rPr>
          <w:rFonts w:eastAsia="Calibri" w:cs="Calibri"/>
          <w:b/>
          <w:bCs/>
          <w:sz w:val="24"/>
          <w:szCs w:val="24"/>
        </w:rPr>
        <w:t>)</w:t>
      </w:r>
    </w:p>
    <w:p w14:paraId="0A8A859D" w14:textId="2F5A9FD4" w:rsidR="008544AA" w:rsidRPr="00EA43DD" w:rsidRDefault="008544AA" w:rsidP="79739689">
      <w:pPr>
        <w:spacing w:after="0" w:line="240" w:lineRule="auto"/>
        <w:rPr>
          <w:rFonts w:eastAsia="Calibri" w:cs="Calibri"/>
          <w:b/>
          <w:bCs/>
          <w:sz w:val="24"/>
          <w:szCs w:val="24"/>
        </w:rPr>
      </w:pPr>
      <w:r w:rsidRPr="00EA43DD">
        <w:rPr>
          <w:rFonts w:eastAsia="Calibri" w:cs="Calibri"/>
          <w:color w:val="333333"/>
          <w:sz w:val="24"/>
          <w:szCs w:val="24"/>
        </w:rPr>
        <w:t>The CalJOBS system is California’s online resource to help job seekers and employers navigate the state’s workforce services. The enhanced system allows users to easily search for jobs, build résumés, access career resources, find qualified candidates for employment, and gather information on education and training programs.</w:t>
      </w:r>
      <w:r w:rsidR="00B65433" w:rsidRPr="00EA43DD">
        <w:rPr>
          <w:rFonts w:eastAsia="Calibri" w:cs="Calibri"/>
          <w:color w:val="333333"/>
          <w:sz w:val="24"/>
          <w:szCs w:val="24"/>
        </w:rPr>
        <w:t xml:space="preserve"> CalJOBS also serves as a case management system for programs administered by the EDD Workforce Services Branch.</w:t>
      </w:r>
    </w:p>
    <w:p w14:paraId="5EBD9340" w14:textId="77777777" w:rsidR="00F470F1" w:rsidRPr="00EA43DD" w:rsidRDefault="00F470F1" w:rsidP="00F470F1">
      <w:pPr>
        <w:spacing w:after="0" w:line="240" w:lineRule="auto"/>
        <w:rPr>
          <w:rFonts w:eastAsia="Calibri" w:cs="Calibri"/>
          <w:b/>
          <w:sz w:val="24"/>
          <w:szCs w:val="24"/>
          <w:lang w:val="en"/>
        </w:rPr>
      </w:pPr>
    </w:p>
    <w:p w14:paraId="7F349AA5" w14:textId="774CF771" w:rsidR="008544AA" w:rsidRPr="00EA43DD" w:rsidRDefault="008544AA" w:rsidP="00F470F1">
      <w:pPr>
        <w:spacing w:after="0" w:line="240" w:lineRule="auto"/>
        <w:rPr>
          <w:rFonts w:eastAsia="Arial" w:cs="Calibri"/>
          <w:b/>
          <w:sz w:val="24"/>
          <w:szCs w:val="24"/>
          <w:lang w:val="en"/>
        </w:rPr>
      </w:pPr>
      <w:r w:rsidRPr="00EA43DD">
        <w:rPr>
          <w:rFonts w:eastAsia="Calibri" w:cs="Calibri"/>
          <w:b/>
          <w:sz w:val="24"/>
          <w:szCs w:val="24"/>
          <w:lang w:val="en"/>
        </w:rPr>
        <w:t>California Labor and Workforce Development Agency (</w:t>
      </w:r>
      <w:bookmarkStart w:id="339" w:name="_Hlk207188139"/>
      <w:r w:rsidRPr="00EA43DD">
        <w:rPr>
          <w:rFonts w:eastAsia="Calibri" w:cstheme="minorHAnsi"/>
          <w:color w:val="467886"/>
          <w:sz w:val="24"/>
          <w:szCs w:val="24"/>
          <w:u w:val="single"/>
          <w:lang w:val="en"/>
        </w:rPr>
        <w:fldChar w:fldCharType="begin"/>
      </w:r>
      <w:r w:rsidRPr="00EA43DD">
        <w:rPr>
          <w:rFonts w:eastAsia="Calibri" w:cstheme="minorHAnsi"/>
          <w:color w:val="467886"/>
          <w:sz w:val="24"/>
          <w:szCs w:val="24"/>
          <w:u w:val="single"/>
          <w:lang w:val="en"/>
        </w:rPr>
        <w:instrText>HYPERLINK "http://www.labor.ca.gov/"</w:instrText>
      </w:r>
      <w:r w:rsidRPr="00EA43DD">
        <w:rPr>
          <w:rFonts w:eastAsia="Calibri" w:cstheme="minorHAnsi"/>
          <w:color w:val="467886"/>
          <w:sz w:val="24"/>
          <w:szCs w:val="24"/>
          <w:u w:val="single"/>
          <w:lang w:val="en"/>
        </w:rPr>
      </w:r>
      <w:r w:rsidRPr="00EA43DD">
        <w:rPr>
          <w:rFonts w:eastAsia="Calibri" w:cstheme="minorHAnsi"/>
          <w:color w:val="467886"/>
          <w:sz w:val="24"/>
          <w:szCs w:val="24"/>
          <w:u w:val="single"/>
          <w:lang w:val="en"/>
        </w:rPr>
        <w:fldChar w:fldCharType="separate"/>
      </w:r>
      <w:r w:rsidRPr="00EA43DD">
        <w:rPr>
          <w:rFonts w:eastAsia="Calibri" w:cstheme="minorHAnsi"/>
          <w:color w:val="467886"/>
          <w:sz w:val="24"/>
          <w:szCs w:val="24"/>
          <w:u w:val="single"/>
          <w:lang w:val="en"/>
        </w:rPr>
        <w:t>LWDA</w:t>
      </w:r>
      <w:r w:rsidRPr="00EA43DD">
        <w:rPr>
          <w:rFonts w:eastAsia="Calibri" w:cstheme="minorHAnsi"/>
          <w:color w:val="467886"/>
          <w:sz w:val="24"/>
          <w:szCs w:val="24"/>
          <w:u w:val="single"/>
          <w:lang w:val="en"/>
        </w:rPr>
        <w:fldChar w:fldCharType="end"/>
      </w:r>
      <w:bookmarkEnd w:id="339"/>
      <w:r w:rsidRPr="00EA43DD">
        <w:rPr>
          <w:rFonts w:eastAsia="Calibri" w:cs="Calibri"/>
          <w:b/>
          <w:sz w:val="24"/>
          <w:szCs w:val="24"/>
          <w:lang w:val="en"/>
        </w:rPr>
        <w:t>)</w:t>
      </w:r>
    </w:p>
    <w:p w14:paraId="2A625BA5" w14:textId="241B75ED" w:rsidR="008544AA" w:rsidRPr="00EA43DD" w:rsidRDefault="008544AA" w:rsidP="00F470F1">
      <w:pPr>
        <w:spacing w:after="0" w:line="240" w:lineRule="auto"/>
        <w:rPr>
          <w:rFonts w:eastAsia="Calibri" w:cs="Calibri"/>
          <w:sz w:val="24"/>
          <w:szCs w:val="24"/>
          <w:lang w:val="en"/>
        </w:rPr>
      </w:pPr>
      <w:r w:rsidRPr="00EA43DD">
        <w:rPr>
          <w:rFonts w:eastAsia="Calibri" w:cs="Calibri"/>
          <w:sz w:val="24"/>
          <w:szCs w:val="24"/>
          <w:lang w:val="en"/>
        </w:rPr>
        <w:t>The Labor Agency oversees seven major departments, boards, and panels that serve California businesses and workers, including the EDD.</w:t>
      </w:r>
    </w:p>
    <w:p w14:paraId="632B1B5E" w14:textId="77777777" w:rsidR="00F470F1" w:rsidRPr="00EA43DD" w:rsidRDefault="00F470F1" w:rsidP="00F470F1">
      <w:pPr>
        <w:spacing w:after="0" w:line="240" w:lineRule="auto"/>
        <w:rPr>
          <w:rFonts w:eastAsia="Calibri" w:cs="Calibri"/>
          <w:b/>
          <w:sz w:val="24"/>
          <w:szCs w:val="24"/>
          <w:lang w:val="en"/>
        </w:rPr>
      </w:pPr>
    </w:p>
    <w:p w14:paraId="1A62961F" w14:textId="2CBCD459" w:rsidR="008544AA" w:rsidRPr="00EA43DD" w:rsidRDefault="008544AA" w:rsidP="00F470F1">
      <w:pPr>
        <w:spacing w:after="0" w:line="240" w:lineRule="auto"/>
        <w:rPr>
          <w:rFonts w:eastAsia="Arial" w:cs="Calibri"/>
          <w:b/>
          <w:sz w:val="24"/>
          <w:szCs w:val="24"/>
          <w:lang w:val="en"/>
        </w:rPr>
      </w:pPr>
      <w:r w:rsidRPr="00EA43DD">
        <w:rPr>
          <w:rFonts w:eastAsia="Calibri" w:cs="Calibri"/>
          <w:b/>
          <w:sz w:val="24"/>
          <w:szCs w:val="24"/>
          <w:lang w:val="en"/>
        </w:rPr>
        <w:t>California Workforce Association (</w:t>
      </w:r>
      <w:bookmarkStart w:id="340" w:name="_Hlk207188161"/>
      <w:r w:rsidRPr="00EA43DD">
        <w:rPr>
          <w:rFonts w:eastAsia="Calibri" w:cstheme="minorHAnsi"/>
          <w:color w:val="467886"/>
          <w:sz w:val="24"/>
          <w:szCs w:val="24"/>
          <w:u w:val="single"/>
          <w:lang w:val="en"/>
        </w:rPr>
        <w:fldChar w:fldCharType="begin"/>
      </w:r>
      <w:r w:rsidRPr="00EA43DD">
        <w:rPr>
          <w:rFonts w:eastAsia="Calibri" w:cstheme="minorHAnsi"/>
          <w:color w:val="467886"/>
          <w:sz w:val="24"/>
          <w:szCs w:val="24"/>
          <w:u w:val="single"/>
          <w:lang w:val="en"/>
        </w:rPr>
        <w:instrText>HYPERLINK "http://calworkforce.org/"</w:instrText>
      </w:r>
      <w:r w:rsidRPr="00EA43DD">
        <w:rPr>
          <w:rFonts w:eastAsia="Calibri" w:cstheme="minorHAnsi"/>
          <w:color w:val="467886"/>
          <w:sz w:val="24"/>
          <w:szCs w:val="24"/>
          <w:u w:val="single"/>
          <w:lang w:val="en"/>
        </w:rPr>
      </w:r>
      <w:r w:rsidRPr="00EA43DD">
        <w:rPr>
          <w:rFonts w:eastAsia="Calibri" w:cstheme="minorHAnsi"/>
          <w:color w:val="467886"/>
          <w:sz w:val="24"/>
          <w:szCs w:val="24"/>
          <w:u w:val="single"/>
          <w:lang w:val="en"/>
        </w:rPr>
        <w:fldChar w:fldCharType="separate"/>
      </w:r>
      <w:r w:rsidRPr="00EA43DD">
        <w:rPr>
          <w:rFonts w:eastAsia="Calibri" w:cstheme="minorHAnsi"/>
          <w:color w:val="467886"/>
          <w:sz w:val="24"/>
          <w:szCs w:val="24"/>
          <w:u w:val="single"/>
          <w:lang w:val="en"/>
        </w:rPr>
        <w:t>CWA</w:t>
      </w:r>
      <w:r w:rsidRPr="00EA43DD">
        <w:rPr>
          <w:rFonts w:eastAsia="Calibri" w:cstheme="minorHAnsi"/>
          <w:color w:val="467886"/>
          <w:sz w:val="24"/>
          <w:szCs w:val="24"/>
          <w:u w:val="single"/>
          <w:lang w:val="en"/>
        </w:rPr>
        <w:fldChar w:fldCharType="end"/>
      </w:r>
      <w:bookmarkEnd w:id="340"/>
      <w:r w:rsidRPr="00EA43DD">
        <w:rPr>
          <w:rFonts w:eastAsia="Calibri" w:cs="Calibri"/>
          <w:b/>
          <w:sz w:val="24"/>
          <w:szCs w:val="24"/>
          <w:lang w:val="en"/>
        </w:rPr>
        <w:t>)</w:t>
      </w:r>
    </w:p>
    <w:p w14:paraId="6E301C61" w14:textId="5C937710" w:rsidR="008544AA" w:rsidRPr="00EA43DD" w:rsidRDefault="008544AA" w:rsidP="01476CFA">
      <w:pPr>
        <w:spacing w:after="0" w:line="240" w:lineRule="auto"/>
        <w:rPr>
          <w:rFonts w:eastAsia="Calibri" w:cs="Calibri"/>
          <w:sz w:val="24"/>
          <w:szCs w:val="24"/>
        </w:rPr>
      </w:pPr>
      <w:r w:rsidRPr="00EA43DD">
        <w:rPr>
          <w:rFonts w:eastAsia="Calibri" w:cs="Calibri"/>
          <w:sz w:val="24"/>
          <w:szCs w:val="24"/>
        </w:rPr>
        <w:t>CWA is a non-profit membership organization that develops public policy strategies and builds local capacity to address critical workforce issues while collaborating with workforce development partners in California</w:t>
      </w:r>
      <w:r w:rsidR="00943164" w:rsidRPr="00EA43DD">
        <w:rPr>
          <w:rFonts w:eastAsia="Calibri" w:cs="Calibri"/>
          <w:sz w:val="24"/>
          <w:szCs w:val="24"/>
        </w:rPr>
        <w:t>.</w:t>
      </w:r>
    </w:p>
    <w:p w14:paraId="377054D5" w14:textId="77777777" w:rsidR="00F470F1" w:rsidRPr="00EA43DD" w:rsidRDefault="00F470F1" w:rsidP="00F470F1">
      <w:pPr>
        <w:spacing w:after="0" w:line="240" w:lineRule="auto"/>
        <w:rPr>
          <w:rFonts w:eastAsia="Calibri" w:cs="Calibri"/>
          <w:b/>
          <w:sz w:val="24"/>
          <w:szCs w:val="24"/>
          <w:lang w:val="en"/>
        </w:rPr>
      </w:pPr>
    </w:p>
    <w:p w14:paraId="46BDB73D" w14:textId="6650739E" w:rsidR="008544AA" w:rsidRPr="00EA43DD" w:rsidRDefault="008544AA" w:rsidP="00F470F1">
      <w:pPr>
        <w:spacing w:after="0" w:line="240" w:lineRule="auto"/>
        <w:rPr>
          <w:rFonts w:eastAsia="Arial" w:cs="Calibri"/>
          <w:b/>
          <w:sz w:val="24"/>
          <w:szCs w:val="24"/>
          <w:lang w:val="en"/>
        </w:rPr>
      </w:pPr>
      <w:r w:rsidRPr="00EA43DD">
        <w:rPr>
          <w:rFonts w:eastAsia="Calibri" w:cs="Calibri"/>
          <w:b/>
          <w:sz w:val="24"/>
          <w:szCs w:val="24"/>
          <w:lang w:val="en"/>
        </w:rPr>
        <w:t>California Workforce Development Board (</w:t>
      </w:r>
      <w:bookmarkStart w:id="341" w:name="_Hlk207188164"/>
      <w:r w:rsidRPr="00EA43DD">
        <w:rPr>
          <w:rFonts w:eastAsia="Calibri" w:cstheme="minorHAnsi"/>
          <w:color w:val="467886"/>
          <w:sz w:val="24"/>
          <w:szCs w:val="24"/>
          <w:u w:val="single"/>
          <w:lang w:val="en"/>
        </w:rPr>
        <w:fldChar w:fldCharType="begin"/>
      </w:r>
      <w:r w:rsidRPr="00EA43DD">
        <w:rPr>
          <w:rFonts w:eastAsia="Calibri" w:cstheme="minorHAnsi"/>
          <w:color w:val="467886"/>
          <w:sz w:val="24"/>
          <w:szCs w:val="24"/>
          <w:u w:val="single"/>
          <w:lang w:val="en"/>
        </w:rPr>
        <w:instrText>HYPERLINK "http://cwdb.ca.gov/"</w:instrText>
      </w:r>
      <w:r w:rsidRPr="00EA43DD">
        <w:rPr>
          <w:rFonts w:eastAsia="Calibri" w:cstheme="minorHAnsi"/>
          <w:color w:val="467886"/>
          <w:sz w:val="24"/>
          <w:szCs w:val="24"/>
          <w:u w:val="single"/>
          <w:lang w:val="en"/>
        </w:rPr>
      </w:r>
      <w:r w:rsidRPr="00EA43DD">
        <w:rPr>
          <w:rFonts w:eastAsia="Calibri" w:cstheme="minorHAnsi"/>
          <w:color w:val="467886"/>
          <w:sz w:val="24"/>
          <w:szCs w:val="24"/>
          <w:u w:val="single"/>
          <w:lang w:val="en"/>
        </w:rPr>
        <w:fldChar w:fldCharType="separate"/>
      </w:r>
      <w:r w:rsidRPr="00EA43DD">
        <w:rPr>
          <w:rFonts w:eastAsia="Calibri" w:cstheme="minorHAnsi"/>
          <w:color w:val="467886"/>
          <w:sz w:val="24"/>
          <w:szCs w:val="24"/>
          <w:u w:val="single"/>
          <w:lang w:val="en"/>
        </w:rPr>
        <w:t>CWDB</w:t>
      </w:r>
      <w:r w:rsidRPr="00EA43DD">
        <w:rPr>
          <w:rFonts w:eastAsia="Calibri" w:cstheme="minorHAnsi"/>
          <w:color w:val="467886"/>
          <w:sz w:val="24"/>
          <w:szCs w:val="24"/>
          <w:u w:val="single"/>
          <w:lang w:val="en"/>
        </w:rPr>
        <w:fldChar w:fldCharType="end"/>
      </w:r>
      <w:bookmarkEnd w:id="341"/>
      <w:r w:rsidRPr="00EA43DD">
        <w:rPr>
          <w:rFonts w:eastAsia="Calibri" w:cs="Calibri"/>
          <w:b/>
          <w:sz w:val="24"/>
          <w:szCs w:val="24"/>
          <w:lang w:val="en"/>
        </w:rPr>
        <w:t>)</w:t>
      </w:r>
    </w:p>
    <w:p w14:paraId="5AA83CD7" w14:textId="432DD373" w:rsidR="008544AA" w:rsidRPr="00EA43DD" w:rsidRDefault="008544AA" w:rsidP="00F470F1">
      <w:pPr>
        <w:spacing w:after="0" w:line="240" w:lineRule="auto"/>
        <w:rPr>
          <w:rFonts w:eastAsia="Calibri" w:cs="Calibri"/>
          <w:sz w:val="24"/>
          <w:szCs w:val="24"/>
          <w:lang w:val="en"/>
        </w:rPr>
      </w:pPr>
      <w:r w:rsidRPr="00EA43DD">
        <w:rPr>
          <w:rFonts w:eastAsia="Calibri" w:cs="Calibri"/>
          <w:sz w:val="24"/>
          <w:szCs w:val="24"/>
          <w:lang w:val="en"/>
        </w:rPr>
        <w:t xml:space="preserve">The CWDB establishes policy for and provides guidance to Local Workforce Development Boards (Local </w:t>
      </w:r>
      <w:r w:rsidR="000B30BF" w:rsidRPr="00EA43DD">
        <w:rPr>
          <w:rFonts w:eastAsia="Calibri" w:cs="Calibri"/>
          <w:sz w:val="24"/>
          <w:szCs w:val="24"/>
          <w:lang w:val="en"/>
        </w:rPr>
        <w:t>Boards</w:t>
      </w:r>
      <w:r w:rsidRPr="00EA43DD">
        <w:rPr>
          <w:rFonts w:eastAsia="Calibri" w:cs="Calibri"/>
          <w:sz w:val="24"/>
          <w:szCs w:val="24"/>
          <w:lang w:val="en"/>
        </w:rPr>
        <w:t>), which provide services under the WIOA.</w:t>
      </w:r>
    </w:p>
    <w:p w14:paraId="3A801BCB" w14:textId="77777777" w:rsidR="00F470F1" w:rsidRPr="00EA43DD" w:rsidRDefault="00F470F1" w:rsidP="00F470F1">
      <w:pPr>
        <w:spacing w:after="0" w:line="240" w:lineRule="auto"/>
        <w:rPr>
          <w:rFonts w:eastAsia="Calibri" w:cs="Calibri"/>
          <w:b/>
          <w:sz w:val="24"/>
          <w:szCs w:val="24"/>
          <w:lang w:val="en"/>
        </w:rPr>
      </w:pPr>
    </w:p>
    <w:p w14:paraId="0332FDB8" w14:textId="45D293E2" w:rsidR="008544AA" w:rsidRPr="00EA43DD" w:rsidRDefault="008544AA" w:rsidP="00F470F1">
      <w:pPr>
        <w:spacing w:after="0" w:line="240" w:lineRule="auto"/>
        <w:rPr>
          <w:rFonts w:eastAsia="Arial" w:cs="Calibri"/>
          <w:sz w:val="24"/>
          <w:szCs w:val="24"/>
          <w:lang w:val="en"/>
        </w:rPr>
      </w:pPr>
      <w:r w:rsidRPr="00EA43DD">
        <w:rPr>
          <w:rFonts w:eastAsia="Calibri" w:cs="Calibri"/>
          <w:b/>
          <w:sz w:val="24"/>
          <w:szCs w:val="24"/>
          <w:lang w:val="en"/>
        </w:rPr>
        <w:t>Disability Benefits 101</w:t>
      </w:r>
      <w:r w:rsidRPr="00EA43DD">
        <w:rPr>
          <w:rFonts w:eastAsia="Calibri" w:cs="Calibri"/>
          <w:sz w:val="24"/>
          <w:szCs w:val="24"/>
          <w:lang w:val="en"/>
        </w:rPr>
        <w:t xml:space="preserve"> </w:t>
      </w:r>
      <w:r w:rsidRPr="00EA43DD">
        <w:rPr>
          <w:rFonts w:eastAsia="Calibri" w:cs="Calibri"/>
          <w:b/>
          <w:sz w:val="24"/>
          <w:szCs w:val="24"/>
          <w:lang w:val="en"/>
        </w:rPr>
        <w:t>(</w:t>
      </w:r>
      <w:bookmarkStart w:id="342" w:name="_Hlk207188207"/>
      <w:r w:rsidRPr="00EA43DD">
        <w:rPr>
          <w:rFonts w:eastAsia="Calibri" w:cstheme="minorHAnsi"/>
          <w:color w:val="467886"/>
          <w:sz w:val="24"/>
          <w:szCs w:val="24"/>
          <w:u w:val="single"/>
          <w:lang w:val="en"/>
        </w:rPr>
        <w:fldChar w:fldCharType="begin"/>
      </w:r>
      <w:r w:rsidRPr="00EA43DD">
        <w:rPr>
          <w:rFonts w:eastAsia="Calibri" w:cstheme="minorHAnsi"/>
          <w:color w:val="467886"/>
          <w:sz w:val="24"/>
          <w:szCs w:val="24"/>
          <w:u w:val="single"/>
          <w:lang w:val="en"/>
        </w:rPr>
        <w:instrText>HYPERLINK "https://ca.db101.org/"</w:instrText>
      </w:r>
      <w:r w:rsidRPr="00EA43DD">
        <w:rPr>
          <w:rFonts w:eastAsia="Calibri" w:cstheme="minorHAnsi"/>
          <w:color w:val="467886"/>
          <w:sz w:val="24"/>
          <w:szCs w:val="24"/>
          <w:u w:val="single"/>
          <w:lang w:val="en"/>
        </w:rPr>
      </w:r>
      <w:r w:rsidRPr="00EA43DD">
        <w:rPr>
          <w:rFonts w:eastAsia="Calibri" w:cstheme="minorHAnsi"/>
          <w:color w:val="467886"/>
          <w:sz w:val="24"/>
          <w:szCs w:val="24"/>
          <w:u w:val="single"/>
          <w:lang w:val="en"/>
        </w:rPr>
        <w:fldChar w:fldCharType="separate"/>
      </w:r>
      <w:r w:rsidRPr="00EA43DD">
        <w:rPr>
          <w:rFonts w:eastAsia="Calibri" w:cstheme="minorHAnsi"/>
          <w:color w:val="467886"/>
          <w:sz w:val="24"/>
          <w:szCs w:val="24"/>
          <w:u w:val="single"/>
          <w:lang w:val="en"/>
        </w:rPr>
        <w:t>DB 101</w:t>
      </w:r>
      <w:r w:rsidRPr="00EA43DD">
        <w:rPr>
          <w:rFonts w:eastAsia="Calibri" w:cstheme="minorHAnsi"/>
          <w:color w:val="467886"/>
          <w:sz w:val="24"/>
          <w:szCs w:val="24"/>
          <w:u w:val="single"/>
          <w:lang w:val="en"/>
        </w:rPr>
        <w:fldChar w:fldCharType="end"/>
      </w:r>
      <w:bookmarkEnd w:id="342"/>
      <w:r w:rsidRPr="00EA43DD">
        <w:rPr>
          <w:rFonts w:eastAsia="Calibri" w:cs="Calibri"/>
          <w:b/>
          <w:sz w:val="24"/>
          <w:szCs w:val="24"/>
          <w:lang w:val="en"/>
        </w:rPr>
        <w:t>)</w:t>
      </w:r>
    </w:p>
    <w:p w14:paraId="5CCDDB86" w14:textId="3FCB3AF5" w:rsidR="008544AA" w:rsidRPr="00EA43DD" w:rsidRDefault="008544AA" w:rsidP="00F470F1">
      <w:pPr>
        <w:spacing w:after="0" w:line="240" w:lineRule="auto"/>
        <w:rPr>
          <w:rFonts w:eastAsia="Calibri" w:cs="Calibri"/>
          <w:sz w:val="24"/>
          <w:szCs w:val="24"/>
          <w:lang w:val="en"/>
        </w:rPr>
      </w:pPr>
      <w:r w:rsidRPr="00EA43DD">
        <w:rPr>
          <w:rFonts w:eastAsia="Calibri" w:cs="Calibri"/>
          <w:sz w:val="24"/>
          <w:szCs w:val="24"/>
          <w:lang w:val="en"/>
        </w:rPr>
        <w:t>Gives tools and information on health coverage, benefits, and employment.</w:t>
      </w:r>
    </w:p>
    <w:p w14:paraId="4447BE5A" w14:textId="77777777" w:rsidR="00F470F1" w:rsidRPr="00EA43DD" w:rsidRDefault="00F470F1" w:rsidP="00F470F1">
      <w:pPr>
        <w:spacing w:after="0" w:line="240" w:lineRule="auto"/>
        <w:rPr>
          <w:rFonts w:eastAsia="Calibri" w:cs="Calibri"/>
          <w:b/>
          <w:sz w:val="24"/>
          <w:szCs w:val="24"/>
          <w:lang w:val="en"/>
        </w:rPr>
      </w:pPr>
    </w:p>
    <w:p w14:paraId="606B8E4D" w14:textId="5072034B" w:rsidR="008544AA" w:rsidRPr="00EA43DD" w:rsidRDefault="008544AA" w:rsidP="00F470F1">
      <w:pPr>
        <w:spacing w:after="0" w:line="240" w:lineRule="auto"/>
        <w:rPr>
          <w:rFonts w:eastAsia="Arial" w:cs="Calibri"/>
          <w:b/>
          <w:sz w:val="24"/>
          <w:szCs w:val="24"/>
          <w:lang w:val="en"/>
        </w:rPr>
      </w:pPr>
      <w:r w:rsidRPr="00EA43DD">
        <w:rPr>
          <w:rFonts w:eastAsia="Calibri" w:cs="Calibri"/>
          <w:b/>
          <w:sz w:val="24"/>
          <w:szCs w:val="24"/>
          <w:lang w:val="en"/>
        </w:rPr>
        <w:t>Final Rule (</w:t>
      </w:r>
      <w:bookmarkStart w:id="343" w:name="_Hlk207188263"/>
      <w:r w:rsidRPr="00EA43DD">
        <w:rPr>
          <w:rFonts w:eastAsia="Calibri" w:cstheme="minorHAnsi"/>
          <w:color w:val="467886"/>
          <w:sz w:val="24"/>
          <w:szCs w:val="24"/>
          <w:u w:val="single"/>
          <w:lang w:val="en"/>
        </w:rPr>
        <w:fldChar w:fldCharType="begin"/>
      </w:r>
      <w:r w:rsidR="00883566" w:rsidRPr="00EA43DD">
        <w:rPr>
          <w:rFonts w:eastAsia="Calibri" w:cstheme="minorHAnsi"/>
          <w:color w:val="467886"/>
          <w:sz w:val="24"/>
          <w:szCs w:val="24"/>
          <w:u w:val="single"/>
          <w:lang w:val="en"/>
        </w:rPr>
        <w:instrText>HYPERLINK "https://www.dol.gov/agencies/eta/grants/resources/uniform-guidance"</w:instrText>
      </w:r>
      <w:r w:rsidRPr="00EA43DD">
        <w:rPr>
          <w:rFonts w:eastAsia="Calibri" w:cstheme="minorHAnsi"/>
          <w:color w:val="467886"/>
          <w:sz w:val="24"/>
          <w:szCs w:val="24"/>
          <w:u w:val="single"/>
          <w:lang w:val="en"/>
        </w:rPr>
      </w:r>
      <w:r w:rsidRPr="00EA43DD">
        <w:rPr>
          <w:rFonts w:eastAsia="Calibri" w:cstheme="minorHAnsi"/>
          <w:color w:val="467886"/>
          <w:sz w:val="24"/>
          <w:szCs w:val="24"/>
          <w:u w:val="single"/>
          <w:lang w:val="en"/>
        </w:rPr>
        <w:fldChar w:fldCharType="separate"/>
      </w:r>
      <w:r w:rsidRPr="00EA43DD">
        <w:rPr>
          <w:rFonts w:eastAsia="Calibri" w:cstheme="minorHAnsi"/>
          <w:color w:val="467886"/>
          <w:sz w:val="24"/>
          <w:szCs w:val="24"/>
          <w:u w:val="single"/>
          <w:lang w:val="en"/>
        </w:rPr>
        <w:t>Uniform Guidance</w:t>
      </w:r>
      <w:r w:rsidRPr="00EA43DD">
        <w:rPr>
          <w:rFonts w:eastAsia="Calibri" w:cstheme="minorHAnsi"/>
          <w:color w:val="467886"/>
          <w:sz w:val="24"/>
          <w:szCs w:val="24"/>
          <w:u w:val="single"/>
          <w:lang w:val="en"/>
        </w:rPr>
        <w:fldChar w:fldCharType="end"/>
      </w:r>
      <w:r w:rsidRPr="00EA43DD">
        <w:rPr>
          <w:rFonts w:eastAsia="Calibri" w:cs="Calibri"/>
          <w:b/>
          <w:sz w:val="24"/>
          <w:szCs w:val="24"/>
          <w:lang w:val="en"/>
        </w:rPr>
        <w:t>)</w:t>
      </w:r>
      <w:bookmarkEnd w:id="343"/>
    </w:p>
    <w:p w14:paraId="22BCF2CF" w14:textId="21AD5E5A" w:rsidR="008544AA" w:rsidRPr="00EA43DD" w:rsidRDefault="008544AA" w:rsidP="00F470F1">
      <w:pPr>
        <w:spacing w:after="0" w:line="240" w:lineRule="auto"/>
        <w:rPr>
          <w:rFonts w:eastAsia="Calibri" w:cs="Calibri"/>
          <w:sz w:val="24"/>
          <w:szCs w:val="24"/>
          <w:lang w:val="en"/>
        </w:rPr>
      </w:pPr>
      <w:r w:rsidRPr="00EA43DD">
        <w:rPr>
          <w:rFonts w:eastAsia="Calibri" w:cs="Calibri"/>
          <w:sz w:val="24"/>
          <w:szCs w:val="24"/>
          <w:lang w:val="en"/>
        </w:rPr>
        <w:t xml:space="preserve">Uniform Guidance applies to all </w:t>
      </w:r>
      <w:r w:rsidR="00A544A1" w:rsidRPr="00EA43DD">
        <w:rPr>
          <w:rFonts w:eastAsia="Calibri" w:cs="Calibri"/>
          <w:sz w:val="24"/>
          <w:szCs w:val="24"/>
          <w:lang w:val="en"/>
        </w:rPr>
        <w:t>f</w:t>
      </w:r>
      <w:r w:rsidRPr="00EA43DD">
        <w:rPr>
          <w:rFonts w:eastAsia="Calibri" w:cs="Calibri"/>
          <w:sz w:val="24"/>
          <w:szCs w:val="24"/>
          <w:lang w:val="en"/>
        </w:rPr>
        <w:t>ederal awards, including funds awarded under this SFP.</w:t>
      </w:r>
    </w:p>
    <w:p w14:paraId="24D1357F" w14:textId="77777777" w:rsidR="00F470F1" w:rsidRPr="00EA43DD" w:rsidRDefault="00F470F1" w:rsidP="00F470F1">
      <w:pPr>
        <w:spacing w:after="0" w:line="240" w:lineRule="auto"/>
        <w:rPr>
          <w:rFonts w:eastAsia="Calibri" w:cs="Calibri"/>
          <w:b/>
          <w:sz w:val="24"/>
          <w:szCs w:val="24"/>
          <w:lang w:val="en"/>
        </w:rPr>
      </w:pPr>
    </w:p>
    <w:p w14:paraId="45BBC49E" w14:textId="0D197604" w:rsidR="008544AA" w:rsidRPr="00EA43DD" w:rsidRDefault="008544AA" w:rsidP="00F470F1">
      <w:pPr>
        <w:spacing w:after="0" w:line="240" w:lineRule="auto"/>
        <w:rPr>
          <w:rFonts w:eastAsia="Arial" w:cs="Calibri"/>
          <w:b/>
          <w:sz w:val="24"/>
          <w:szCs w:val="24"/>
          <w:lang w:val="en"/>
        </w:rPr>
      </w:pPr>
      <w:r w:rsidRPr="00EA43DD">
        <w:rPr>
          <w:rFonts w:eastAsia="Calibri" w:cs="Calibri"/>
          <w:b/>
          <w:sz w:val="24"/>
          <w:szCs w:val="24"/>
          <w:lang w:val="en"/>
        </w:rPr>
        <w:t xml:space="preserve">EDD Labor Market Information </w:t>
      </w:r>
      <w:r w:rsidRPr="00EA43DD">
        <w:rPr>
          <w:rFonts w:eastAsia="Arial" w:cs="Calibri"/>
          <w:b/>
          <w:sz w:val="24"/>
          <w:szCs w:val="24"/>
          <w:lang w:val="en"/>
        </w:rPr>
        <w:t>Division</w:t>
      </w:r>
      <w:r w:rsidRPr="00EA43DD">
        <w:rPr>
          <w:rFonts w:eastAsia="Calibri" w:cs="Calibri"/>
          <w:b/>
          <w:sz w:val="24"/>
          <w:szCs w:val="24"/>
          <w:lang w:val="en"/>
        </w:rPr>
        <w:t xml:space="preserve"> (</w:t>
      </w:r>
      <w:bookmarkStart w:id="344" w:name="_Hlk207188272"/>
      <w:r w:rsidRPr="00EA43DD">
        <w:rPr>
          <w:rFonts w:eastAsia="Calibri" w:cstheme="minorHAnsi"/>
          <w:color w:val="467886"/>
          <w:sz w:val="24"/>
          <w:szCs w:val="24"/>
          <w:u w:val="single"/>
          <w:lang w:val="en"/>
        </w:rPr>
        <w:fldChar w:fldCharType="begin"/>
      </w:r>
      <w:r w:rsidRPr="00EA43DD">
        <w:rPr>
          <w:rFonts w:eastAsia="Calibri" w:cstheme="minorHAnsi"/>
          <w:color w:val="467886"/>
          <w:sz w:val="24"/>
          <w:szCs w:val="24"/>
          <w:u w:val="single"/>
          <w:lang w:val="en"/>
        </w:rPr>
        <w:instrText>HYPERLINK "http://www.labormarketinfo.edd.ca.gov/"</w:instrText>
      </w:r>
      <w:r w:rsidRPr="00EA43DD">
        <w:rPr>
          <w:rFonts w:eastAsia="Calibri" w:cstheme="minorHAnsi"/>
          <w:color w:val="467886"/>
          <w:sz w:val="24"/>
          <w:szCs w:val="24"/>
          <w:u w:val="single"/>
          <w:lang w:val="en"/>
        </w:rPr>
      </w:r>
      <w:r w:rsidRPr="00EA43DD">
        <w:rPr>
          <w:rFonts w:eastAsia="Calibri" w:cstheme="minorHAnsi"/>
          <w:color w:val="467886"/>
          <w:sz w:val="24"/>
          <w:szCs w:val="24"/>
          <w:u w:val="single"/>
          <w:lang w:val="en"/>
        </w:rPr>
        <w:fldChar w:fldCharType="separate"/>
      </w:r>
      <w:r w:rsidRPr="00EA43DD">
        <w:rPr>
          <w:rFonts w:eastAsia="Calibri" w:cstheme="minorHAnsi"/>
          <w:color w:val="467886"/>
          <w:sz w:val="24"/>
          <w:szCs w:val="24"/>
          <w:u w:val="single"/>
          <w:lang w:val="en"/>
        </w:rPr>
        <w:t>LMID</w:t>
      </w:r>
      <w:r w:rsidRPr="00EA43DD">
        <w:rPr>
          <w:rFonts w:eastAsia="Calibri" w:cstheme="minorHAnsi"/>
          <w:color w:val="467886"/>
          <w:sz w:val="24"/>
          <w:szCs w:val="24"/>
          <w:u w:val="single"/>
          <w:lang w:val="en"/>
        </w:rPr>
        <w:fldChar w:fldCharType="end"/>
      </w:r>
      <w:bookmarkEnd w:id="344"/>
      <w:r w:rsidRPr="00EA43DD">
        <w:rPr>
          <w:rFonts w:eastAsia="Calibri" w:cs="Calibri"/>
          <w:b/>
          <w:sz w:val="24"/>
          <w:szCs w:val="24"/>
          <w:lang w:val="en"/>
        </w:rPr>
        <w:t>)</w:t>
      </w:r>
    </w:p>
    <w:p w14:paraId="7FED602C" w14:textId="35A837C5" w:rsidR="008544AA" w:rsidRPr="00EA43DD" w:rsidRDefault="008544AA" w:rsidP="00F470F1">
      <w:pPr>
        <w:spacing w:after="0" w:line="240" w:lineRule="auto"/>
        <w:rPr>
          <w:rFonts w:eastAsia="Calibri" w:cs="Calibri"/>
          <w:sz w:val="24"/>
          <w:szCs w:val="24"/>
          <w:lang w:val="en"/>
        </w:rPr>
      </w:pPr>
      <w:r w:rsidRPr="00EA43DD">
        <w:rPr>
          <w:rFonts w:eastAsia="Calibri" w:cs="Calibri"/>
          <w:sz w:val="24"/>
          <w:szCs w:val="24"/>
          <w:lang w:val="en"/>
        </w:rPr>
        <w:t>Find labor market information to research and write the proposal.</w:t>
      </w:r>
    </w:p>
    <w:p w14:paraId="3BB825AC" w14:textId="77777777" w:rsidR="00F470F1" w:rsidRPr="00EA43DD" w:rsidRDefault="00F470F1" w:rsidP="00F470F1">
      <w:pPr>
        <w:spacing w:after="0" w:line="240" w:lineRule="auto"/>
        <w:rPr>
          <w:rFonts w:eastAsia="Calibri" w:cs="Calibri"/>
          <w:b/>
          <w:sz w:val="24"/>
          <w:szCs w:val="24"/>
          <w:lang w:val="en"/>
        </w:rPr>
      </w:pPr>
    </w:p>
    <w:p w14:paraId="508F7CD5" w14:textId="57FA6316" w:rsidR="008544AA" w:rsidRPr="00EA43DD" w:rsidRDefault="008544AA" w:rsidP="00F470F1">
      <w:pPr>
        <w:spacing w:after="0" w:line="240" w:lineRule="auto"/>
        <w:rPr>
          <w:rFonts w:eastAsia="Arial" w:cs="Calibri"/>
          <w:b/>
          <w:sz w:val="24"/>
          <w:szCs w:val="24"/>
          <w:lang w:val="en"/>
        </w:rPr>
      </w:pPr>
      <w:r w:rsidRPr="00EA43DD">
        <w:rPr>
          <w:rFonts w:eastAsia="Calibri" w:cs="Calibri"/>
          <w:b/>
          <w:sz w:val="24"/>
          <w:szCs w:val="24"/>
          <w:lang w:val="en"/>
        </w:rPr>
        <w:t>Local Workforce Development Areas (</w:t>
      </w:r>
      <w:bookmarkStart w:id="345" w:name="_Hlk207188285"/>
      <w:r w:rsidRPr="00EA43DD">
        <w:rPr>
          <w:rFonts w:eastAsia="Calibri" w:cstheme="minorHAnsi"/>
          <w:color w:val="467886"/>
          <w:sz w:val="24"/>
          <w:szCs w:val="24"/>
          <w:u w:val="single"/>
          <w:lang w:val="en"/>
        </w:rPr>
        <w:fldChar w:fldCharType="begin"/>
      </w:r>
      <w:r w:rsidRPr="00EA43DD">
        <w:rPr>
          <w:rFonts w:eastAsia="Calibri" w:cstheme="minorHAnsi"/>
          <w:color w:val="467886"/>
          <w:sz w:val="24"/>
          <w:szCs w:val="24"/>
          <w:u w:val="single"/>
          <w:lang w:val="en"/>
        </w:rPr>
        <w:instrText>HYPERLINK "http://www.edd.ca.gov/jobs_and_training/Local_Area_Listing.htm"</w:instrText>
      </w:r>
      <w:r w:rsidRPr="00EA43DD">
        <w:rPr>
          <w:rFonts w:eastAsia="Calibri" w:cstheme="minorHAnsi"/>
          <w:color w:val="467886"/>
          <w:sz w:val="24"/>
          <w:szCs w:val="24"/>
          <w:u w:val="single"/>
          <w:lang w:val="en"/>
        </w:rPr>
      </w:r>
      <w:r w:rsidRPr="00EA43DD">
        <w:rPr>
          <w:rFonts w:eastAsia="Calibri" w:cstheme="minorHAnsi"/>
          <w:color w:val="467886"/>
          <w:sz w:val="24"/>
          <w:szCs w:val="24"/>
          <w:u w:val="single"/>
          <w:lang w:val="en"/>
        </w:rPr>
        <w:fldChar w:fldCharType="separate"/>
      </w:r>
      <w:r w:rsidRPr="00EA43DD">
        <w:rPr>
          <w:rFonts w:eastAsia="Calibri" w:cstheme="minorHAnsi"/>
          <w:color w:val="467886"/>
          <w:sz w:val="24"/>
          <w:szCs w:val="24"/>
          <w:u w:val="single"/>
          <w:lang w:val="en"/>
        </w:rPr>
        <w:t>Local Area</w:t>
      </w:r>
      <w:r w:rsidRPr="00EA43DD">
        <w:rPr>
          <w:rFonts w:eastAsia="Calibri" w:cstheme="minorHAnsi"/>
          <w:color w:val="467886"/>
          <w:sz w:val="24"/>
          <w:szCs w:val="24"/>
          <w:u w:val="single"/>
          <w:lang w:val="en"/>
        </w:rPr>
        <w:fldChar w:fldCharType="end"/>
      </w:r>
      <w:bookmarkEnd w:id="345"/>
      <w:r w:rsidRPr="00EA43DD">
        <w:rPr>
          <w:rFonts w:eastAsia="Calibri" w:cs="Calibri"/>
          <w:b/>
          <w:sz w:val="24"/>
          <w:szCs w:val="24"/>
          <w:lang w:val="en"/>
        </w:rPr>
        <w:t>)</w:t>
      </w:r>
    </w:p>
    <w:p w14:paraId="5315DFA7" w14:textId="4D911ECE" w:rsidR="008544AA" w:rsidRPr="00EA43DD" w:rsidRDefault="008544AA" w:rsidP="00F470F1">
      <w:pPr>
        <w:spacing w:after="0" w:line="240" w:lineRule="auto"/>
        <w:rPr>
          <w:rFonts w:eastAsia="Calibri" w:cs="Calibri"/>
          <w:sz w:val="24"/>
          <w:szCs w:val="24"/>
          <w:lang w:val="en"/>
        </w:rPr>
      </w:pPr>
      <w:r w:rsidRPr="00EA43DD">
        <w:rPr>
          <w:rFonts w:eastAsia="Calibri" w:cs="Calibri"/>
          <w:sz w:val="24"/>
          <w:szCs w:val="24"/>
          <w:lang w:val="en"/>
        </w:rPr>
        <w:t>A listing of Local Areas with addresses and contact information.</w:t>
      </w:r>
    </w:p>
    <w:p w14:paraId="62BF56BD" w14:textId="77777777" w:rsidR="00F470F1" w:rsidRPr="00EA43DD" w:rsidRDefault="00F470F1" w:rsidP="00F470F1">
      <w:pPr>
        <w:spacing w:after="0" w:line="240" w:lineRule="auto"/>
        <w:rPr>
          <w:rFonts w:eastAsia="Calibri" w:cs="Calibri"/>
          <w:b/>
          <w:sz w:val="24"/>
          <w:szCs w:val="24"/>
          <w:lang w:val="en"/>
        </w:rPr>
      </w:pPr>
    </w:p>
    <w:p w14:paraId="0931EB01" w14:textId="723CA3FF" w:rsidR="008544AA" w:rsidRPr="00EA43DD" w:rsidRDefault="008544AA" w:rsidP="00F470F1">
      <w:pPr>
        <w:spacing w:after="0" w:line="240" w:lineRule="auto"/>
        <w:rPr>
          <w:rFonts w:eastAsia="Arial" w:cs="Calibri"/>
          <w:b/>
          <w:sz w:val="24"/>
          <w:szCs w:val="24"/>
          <w:lang w:val="en"/>
        </w:rPr>
      </w:pPr>
      <w:r w:rsidRPr="00EA43DD">
        <w:rPr>
          <w:rFonts w:eastAsia="Calibri" w:cs="Calibri"/>
          <w:b/>
          <w:sz w:val="24"/>
          <w:szCs w:val="24"/>
          <w:lang w:val="en"/>
        </w:rPr>
        <w:t>Office of Management and Budget (</w:t>
      </w:r>
      <w:bookmarkStart w:id="346" w:name="_Hlk207188401"/>
      <w:r w:rsidRPr="00EA43DD">
        <w:rPr>
          <w:rFonts w:eastAsia="Calibri" w:cstheme="minorHAnsi"/>
          <w:color w:val="467886"/>
          <w:sz w:val="24"/>
          <w:szCs w:val="24"/>
          <w:u w:val="single"/>
          <w:lang w:val="en"/>
        </w:rPr>
        <w:fldChar w:fldCharType="begin"/>
      </w:r>
      <w:r w:rsidR="00883566" w:rsidRPr="00EA43DD">
        <w:rPr>
          <w:rFonts w:eastAsia="Calibri" w:cstheme="minorHAnsi"/>
          <w:color w:val="467886"/>
          <w:sz w:val="24"/>
          <w:szCs w:val="24"/>
          <w:u w:val="single"/>
          <w:lang w:val="en"/>
        </w:rPr>
        <w:instrText>HYPERLINK "https://www.usa.gov/agencies/office-of-management-and-budget"</w:instrText>
      </w:r>
      <w:r w:rsidRPr="00EA43DD">
        <w:rPr>
          <w:rFonts w:eastAsia="Calibri" w:cstheme="minorHAnsi"/>
          <w:color w:val="467886"/>
          <w:sz w:val="24"/>
          <w:szCs w:val="24"/>
          <w:u w:val="single"/>
          <w:lang w:val="en"/>
        </w:rPr>
      </w:r>
      <w:r w:rsidRPr="00EA43DD">
        <w:rPr>
          <w:rFonts w:eastAsia="Calibri" w:cstheme="minorHAnsi"/>
          <w:color w:val="467886"/>
          <w:sz w:val="24"/>
          <w:szCs w:val="24"/>
          <w:u w:val="single"/>
          <w:lang w:val="en"/>
        </w:rPr>
        <w:fldChar w:fldCharType="separate"/>
      </w:r>
      <w:r w:rsidRPr="00EA43DD">
        <w:rPr>
          <w:rFonts w:eastAsia="Calibri" w:cstheme="minorHAnsi"/>
          <w:color w:val="467886"/>
          <w:sz w:val="24"/>
          <w:szCs w:val="24"/>
          <w:u w:val="single"/>
          <w:lang w:val="en"/>
        </w:rPr>
        <w:t>OMB</w:t>
      </w:r>
      <w:r w:rsidRPr="00EA43DD">
        <w:rPr>
          <w:rFonts w:eastAsia="Calibri" w:cstheme="minorHAnsi"/>
          <w:color w:val="467886"/>
          <w:sz w:val="24"/>
          <w:szCs w:val="24"/>
          <w:u w:val="single"/>
          <w:lang w:val="en"/>
        </w:rPr>
        <w:fldChar w:fldCharType="end"/>
      </w:r>
      <w:r w:rsidRPr="00EA43DD">
        <w:rPr>
          <w:rFonts w:eastAsia="Calibri" w:cs="Calibri"/>
          <w:b/>
          <w:sz w:val="24"/>
          <w:szCs w:val="24"/>
          <w:lang w:val="en"/>
        </w:rPr>
        <w:t>)</w:t>
      </w:r>
      <w:bookmarkEnd w:id="346"/>
    </w:p>
    <w:p w14:paraId="3E768503" w14:textId="79D27FCF" w:rsidR="008544AA" w:rsidRPr="00EA43DD" w:rsidRDefault="008544AA" w:rsidP="01476CFA">
      <w:pPr>
        <w:spacing w:after="0" w:line="240" w:lineRule="auto"/>
        <w:rPr>
          <w:rFonts w:eastAsia="Calibri" w:cs="Calibri"/>
          <w:sz w:val="24"/>
          <w:szCs w:val="24"/>
        </w:rPr>
      </w:pPr>
      <w:r w:rsidRPr="00EA43DD">
        <w:rPr>
          <w:rFonts w:eastAsia="Calibri" w:cs="Calibri"/>
          <w:sz w:val="24"/>
          <w:szCs w:val="24"/>
          <w:lang w:val="en"/>
        </w:rPr>
        <w:lastRenderedPageBreak/>
        <w:t xml:space="preserve">The OMB </w:t>
      </w:r>
      <w:proofErr w:type="gramStart"/>
      <w:r w:rsidRPr="00EA43DD">
        <w:rPr>
          <w:rFonts w:eastAsia="Calibri" w:cs="Calibri"/>
          <w:sz w:val="24"/>
          <w:szCs w:val="24"/>
          <w:lang w:val="en"/>
        </w:rPr>
        <w:t>oversees</w:t>
      </w:r>
      <w:proofErr w:type="gramEnd"/>
      <w:r w:rsidRPr="00EA43DD">
        <w:rPr>
          <w:rFonts w:eastAsia="Calibri" w:cs="Calibri"/>
          <w:sz w:val="24"/>
          <w:szCs w:val="24"/>
          <w:lang w:val="en"/>
        </w:rPr>
        <w:t xml:space="preserve"> and coordinates </w:t>
      </w:r>
      <w:r w:rsidR="005B3820" w:rsidRPr="00EA43DD">
        <w:rPr>
          <w:rFonts w:eastAsia="Calibri" w:cs="Calibri"/>
          <w:sz w:val="24"/>
          <w:szCs w:val="24"/>
          <w:lang w:val="en"/>
        </w:rPr>
        <w:t>f</w:t>
      </w:r>
      <w:r w:rsidRPr="00EA43DD">
        <w:rPr>
          <w:rFonts w:eastAsia="Calibri" w:cs="Calibri"/>
          <w:sz w:val="24"/>
          <w:szCs w:val="24"/>
          <w:lang w:val="en"/>
        </w:rPr>
        <w:t>ederal administration procurement, financial management, information, and regulatory policies.</w:t>
      </w:r>
    </w:p>
    <w:p w14:paraId="2C7266AA" w14:textId="77777777" w:rsidR="00F470F1" w:rsidRPr="00EA43DD" w:rsidRDefault="00F470F1" w:rsidP="00F470F1">
      <w:pPr>
        <w:spacing w:after="0" w:line="240" w:lineRule="auto"/>
        <w:rPr>
          <w:rFonts w:eastAsia="Calibri" w:cs="Calibri"/>
          <w:b/>
          <w:sz w:val="24"/>
          <w:szCs w:val="24"/>
          <w:lang w:val="en"/>
        </w:rPr>
      </w:pPr>
    </w:p>
    <w:p w14:paraId="63D9916A" w14:textId="1A6797A0" w:rsidR="008544AA" w:rsidRPr="00EA43DD" w:rsidRDefault="008544AA" w:rsidP="00F470F1">
      <w:pPr>
        <w:spacing w:after="0" w:line="240" w:lineRule="auto"/>
        <w:rPr>
          <w:rFonts w:eastAsia="Arial" w:cs="Calibri"/>
          <w:sz w:val="24"/>
          <w:szCs w:val="24"/>
          <w:lang w:val="en"/>
        </w:rPr>
      </w:pPr>
      <w:r w:rsidRPr="00EA43DD">
        <w:rPr>
          <w:rFonts w:eastAsia="Calibri" w:cs="Calibri"/>
          <w:b/>
          <w:sz w:val="24"/>
          <w:szCs w:val="24"/>
          <w:lang w:val="en"/>
        </w:rPr>
        <w:t xml:space="preserve">Resources for Grant Subrecipients </w:t>
      </w:r>
      <w:bookmarkStart w:id="347" w:name="_Hlk207188439"/>
      <w:r w:rsidRPr="00EA43DD">
        <w:rPr>
          <w:rFonts w:eastAsia="Calibri" w:cs="Calibri"/>
          <w:b/>
          <w:sz w:val="24"/>
          <w:szCs w:val="24"/>
          <w:lang w:val="en"/>
        </w:rPr>
        <w:t>(</w:t>
      </w:r>
      <w:hyperlink r:id="rId126" w:history="1">
        <w:r w:rsidRPr="00EA43DD">
          <w:rPr>
            <w:rFonts w:eastAsia="Calibri" w:cstheme="minorHAnsi"/>
            <w:color w:val="467886"/>
            <w:sz w:val="24"/>
            <w:szCs w:val="24"/>
            <w:u w:val="single"/>
            <w:lang w:val="en"/>
          </w:rPr>
          <w:t>EDD Resources</w:t>
        </w:r>
      </w:hyperlink>
      <w:r w:rsidRPr="00EA43DD">
        <w:rPr>
          <w:rFonts w:eastAsia="Calibri" w:cs="Calibri"/>
          <w:b/>
          <w:sz w:val="24"/>
          <w:szCs w:val="24"/>
          <w:lang w:val="en"/>
        </w:rPr>
        <w:t>)</w:t>
      </w:r>
      <w:bookmarkEnd w:id="347"/>
    </w:p>
    <w:p w14:paraId="6FED2EFF" w14:textId="789996BD" w:rsidR="008544AA" w:rsidRPr="00EA43DD" w:rsidRDefault="008544AA" w:rsidP="01476CFA">
      <w:pPr>
        <w:spacing w:after="0" w:line="240" w:lineRule="auto"/>
        <w:rPr>
          <w:rFonts w:eastAsia="Calibri" w:cs="Calibri"/>
          <w:sz w:val="24"/>
          <w:szCs w:val="24"/>
        </w:rPr>
      </w:pPr>
      <w:r w:rsidRPr="00EA43DD">
        <w:rPr>
          <w:rFonts w:eastAsia="Calibri" w:cs="Calibri"/>
          <w:sz w:val="24"/>
          <w:szCs w:val="24"/>
        </w:rPr>
        <w:t>An EDD website featuring “Frequently Asked Questions,” project management resources, guidance, webinar materials</w:t>
      </w:r>
      <w:r w:rsidR="005B3820" w:rsidRPr="00EA43DD">
        <w:rPr>
          <w:rFonts w:eastAsia="Calibri" w:cs="Calibri"/>
          <w:sz w:val="24"/>
          <w:szCs w:val="24"/>
        </w:rPr>
        <w:t>,</w:t>
      </w:r>
      <w:r w:rsidRPr="00EA43DD">
        <w:rPr>
          <w:rFonts w:eastAsia="Calibri" w:cs="Calibri"/>
          <w:sz w:val="24"/>
          <w:szCs w:val="24"/>
        </w:rPr>
        <w:t xml:space="preserve"> and other important information for applicants and subrecipients.</w:t>
      </w:r>
    </w:p>
    <w:p w14:paraId="230FA1CC" w14:textId="77777777" w:rsidR="00F470F1" w:rsidRPr="00EA43DD" w:rsidRDefault="00F470F1" w:rsidP="00F470F1">
      <w:pPr>
        <w:spacing w:after="0" w:line="240" w:lineRule="auto"/>
        <w:rPr>
          <w:rFonts w:eastAsia="Calibri" w:cs="Calibri"/>
          <w:b/>
          <w:sz w:val="24"/>
          <w:szCs w:val="24"/>
          <w:lang w:val="en"/>
        </w:rPr>
      </w:pPr>
    </w:p>
    <w:p w14:paraId="1B660AAD" w14:textId="77777777" w:rsidR="00F470F1" w:rsidRPr="00EA43DD" w:rsidRDefault="00F470F1" w:rsidP="00F470F1">
      <w:pPr>
        <w:spacing w:after="0" w:line="240" w:lineRule="auto"/>
        <w:rPr>
          <w:rFonts w:eastAsia="Calibri" w:cs="Calibri"/>
          <w:b/>
          <w:sz w:val="24"/>
          <w:szCs w:val="24"/>
          <w:lang w:val="en"/>
        </w:rPr>
      </w:pPr>
    </w:p>
    <w:p w14:paraId="7930EF62" w14:textId="29BEE50E" w:rsidR="008544AA" w:rsidRPr="00EA43DD" w:rsidRDefault="008544AA" w:rsidP="00F470F1">
      <w:pPr>
        <w:spacing w:after="0" w:line="240" w:lineRule="auto"/>
        <w:rPr>
          <w:rFonts w:eastAsia="Arial" w:cs="Calibri"/>
          <w:sz w:val="24"/>
          <w:szCs w:val="24"/>
          <w:lang w:val="en"/>
        </w:rPr>
      </w:pPr>
      <w:r w:rsidRPr="00EA43DD">
        <w:rPr>
          <w:rFonts w:eastAsia="Calibri" w:cs="Calibri"/>
          <w:b/>
          <w:sz w:val="24"/>
          <w:szCs w:val="24"/>
          <w:lang w:val="en"/>
        </w:rPr>
        <w:t>United States Census Bureau (</w:t>
      </w:r>
      <w:bookmarkStart w:id="348" w:name="_Hlk207188459"/>
      <w:r w:rsidRPr="00EA43DD">
        <w:rPr>
          <w:rFonts w:eastAsia="Calibri" w:cstheme="minorHAnsi"/>
          <w:color w:val="467886"/>
          <w:sz w:val="24"/>
          <w:szCs w:val="24"/>
          <w:u w:val="single"/>
          <w:lang w:val="en"/>
        </w:rPr>
        <w:fldChar w:fldCharType="begin"/>
      </w:r>
      <w:r w:rsidRPr="00EA43DD">
        <w:rPr>
          <w:rFonts w:eastAsia="Calibri" w:cstheme="minorHAnsi"/>
          <w:color w:val="467886"/>
          <w:sz w:val="24"/>
          <w:szCs w:val="24"/>
          <w:u w:val="single"/>
          <w:lang w:val="en"/>
        </w:rPr>
        <w:instrText>HYPERLINK "https://www.census.gov/"</w:instrText>
      </w:r>
      <w:r w:rsidRPr="00EA43DD">
        <w:rPr>
          <w:rFonts w:eastAsia="Calibri" w:cstheme="minorHAnsi"/>
          <w:color w:val="467886"/>
          <w:sz w:val="24"/>
          <w:szCs w:val="24"/>
          <w:u w:val="single"/>
          <w:lang w:val="en"/>
        </w:rPr>
      </w:r>
      <w:r w:rsidRPr="00EA43DD">
        <w:rPr>
          <w:rFonts w:eastAsia="Calibri" w:cstheme="minorHAnsi"/>
          <w:color w:val="467886"/>
          <w:sz w:val="24"/>
          <w:szCs w:val="24"/>
          <w:u w:val="single"/>
          <w:lang w:val="en"/>
        </w:rPr>
        <w:fldChar w:fldCharType="separate"/>
      </w:r>
      <w:r w:rsidRPr="00EA43DD">
        <w:rPr>
          <w:rFonts w:eastAsia="Calibri" w:cstheme="minorHAnsi"/>
          <w:color w:val="467886"/>
          <w:sz w:val="24"/>
          <w:szCs w:val="24"/>
          <w:u w:val="single"/>
          <w:lang w:val="en"/>
        </w:rPr>
        <w:t>Census Bureau</w:t>
      </w:r>
      <w:r w:rsidRPr="00EA43DD">
        <w:rPr>
          <w:rFonts w:eastAsia="Calibri" w:cstheme="minorHAnsi"/>
          <w:color w:val="467886"/>
          <w:sz w:val="24"/>
          <w:szCs w:val="24"/>
          <w:u w:val="single"/>
          <w:lang w:val="en"/>
        </w:rPr>
        <w:fldChar w:fldCharType="end"/>
      </w:r>
      <w:bookmarkEnd w:id="348"/>
      <w:r w:rsidRPr="00EA43DD">
        <w:rPr>
          <w:rFonts w:eastAsia="Calibri" w:cs="Calibri"/>
          <w:b/>
          <w:sz w:val="24"/>
          <w:szCs w:val="24"/>
          <w:lang w:val="en"/>
        </w:rPr>
        <w:t>)</w:t>
      </w:r>
    </w:p>
    <w:p w14:paraId="28DF2CEA" w14:textId="5894A61A" w:rsidR="008544AA" w:rsidRPr="00EA43DD" w:rsidRDefault="008544AA" w:rsidP="00F470F1">
      <w:pPr>
        <w:spacing w:after="0" w:line="240" w:lineRule="auto"/>
        <w:rPr>
          <w:rFonts w:eastAsia="Calibri" w:cs="Calibri"/>
          <w:sz w:val="24"/>
          <w:szCs w:val="24"/>
          <w:lang w:val="en"/>
        </w:rPr>
      </w:pPr>
      <w:r w:rsidRPr="00EA43DD">
        <w:rPr>
          <w:rFonts w:eastAsia="Calibri" w:cs="Calibri"/>
          <w:sz w:val="24"/>
          <w:szCs w:val="24"/>
          <w:lang w:val="en"/>
        </w:rPr>
        <w:t xml:space="preserve">Serves as the leading source of quality data about people, business, and </w:t>
      </w:r>
      <w:r w:rsidR="009C2EF3" w:rsidRPr="00EA43DD">
        <w:rPr>
          <w:rFonts w:eastAsia="Calibri" w:cs="Calibri"/>
          <w:sz w:val="24"/>
          <w:szCs w:val="24"/>
          <w:lang w:val="en"/>
        </w:rPr>
        <w:t xml:space="preserve">the </w:t>
      </w:r>
      <w:r w:rsidRPr="00EA43DD">
        <w:rPr>
          <w:rFonts w:eastAsia="Calibri" w:cs="Calibri"/>
          <w:sz w:val="24"/>
          <w:szCs w:val="24"/>
          <w:lang w:val="en"/>
        </w:rPr>
        <w:t>economy.</w:t>
      </w:r>
    </w:p>
    <w:p w14:paraId="75B1D29B" w14:textId="77777777" w:rsidR="00F470F1" w:rsidRPr="00EA43DD" w:rsidRDefault="00F470F1" w:rsidP="00F470F1">
      <w:pPr>
        <w:spacing w:after="0" w:line="240" w:lineRule="auto"/>
        <w:rPr>
          <w:rFonts w:eastAsia="Calibri" w:cs="Calibri"/>
          <w:b/>
          <w:sz w:val="24"/>
          <w:szCs w:val="24"/>
          <w:lang w:val="en"/>
        </w:rPr>
      </w:pPr>
    </w:p>
    <w:p w14:paraId="14CAC475" w14:textId="3A449FC3" w:rsidR="008544AA" w:rsidRPr="00EA43DD" w:rsidRDefault="008544AA" w:rsidP="00F470F1">
      <w:pPr>
        <w:spacing w:after="0" w:line="240" w:lineRule="auto"/>
        <w:rPr>
          <w:rFonts w:eastAsia="Arial" w:cs="Calibri"/>
          <w:b/>
          <w:sz w:val="24"/>
          <w:szCs w:val="24"/>
          <w:lang w:val="en"/>
        </w:rPr>
      </w:pPr>
      <w:r w:rsidRPr="00EA43DD">
        <w:rPr>
          <w:rFonts w:eastAsia="Calibri" w:cs="Calibri"/>
          <w:b/>
          <w:sz w:val="24"/>
          <w:szCs w:val="24"/>
          <w:lang w:val="en"/>
        </w:rPr>
        <w:t>U.S. Small Business Administration (</w:t>
      </w:r>
      <w:bookmarkStart w:id="349" w:name="_Hlk207188466"/>
      <w:r w:rsidRPr="00EA43DD">
        <w:rPr>
          <w:rFonts w:eastAsia="Calibri" w:cstheme="minorHAnsi"/>
          <w:color w:val="467886"/>
          <w:sz w:val="24"/>
          <w:szCs w:val="24"/>
          <w:u w:val="single"/>
          <w:lang w:val="en"/>
        </w:rPr>
        <w:fldChar w:fldCharType="begin"/>
      </w:r>
      <w:r w:rsidRPr="00EA43DD">
        <w:rPr>
          <w:rFonts w:eastAsia="Calibri" w:cstheme="minorHAnsi"/>
          <w:color w:val="467886"/>
          <w:sz w:val="24"/>
          <w:szCs w:val="24"/>
          <w:u w:val="single"/>
          <w:lang w:val="en"/>
        </w:rPr>
        <w:instrText>HYPERLINK "https://www.sba.gov/"</w:instrText>
      </w:r>
      <w:r w:rsidRPr="00EA43DD">
        <w:rPr>
          <w:rFonts w:eastAsia="Calibri" w:cstheme="minorHAnsi"/>
          <w:color w:val="467886"/>
          <w:sz w:val="24"/>
          <w:szCs w:val="24"/>
          <w:u w:val="single"/>
          <w:lang w:val="en"/>
        </w:rPr>
      </w:r>
      <w:r w:rsidRPr="00EA43DD">
        <w:rPr>
          <w:rFonts w:eastAsia="Calibri" w:cstheme="minorHAnsi"/>
          <w:color w:val="467886"/>
          <w:sz w:val="24"/>
          <w:szCs w:val="24"/>
          <w:u w:val="single"/>
          <w:lang w:val="en"/>
        </w:rPr>
        <w:fldChar w:fldCharType="separate"/>
      </w:r>
      <w:r w:rsidRPr="00EA43DD">
        <w:rPr>
          <w:rFonts w:eastAsia="Calibri" w:cstheme="minorHAnsi"/>
          <w:color w:val="467886"/>
          <w:sz w:val="24"/>
          <w:szCs w:val="24"/>
          <w:u w:val="single"/>
          <w:lang w:val="en"/>
        </w:rPr>
        <w:t>SBA</w:t>
      </w:r>
      <w:r w:rsidRPr="00EA43DD">
        <w:rPr>
          <w:rFonts w:eastAsia="Calibri" w:cstheme="minorHAnsi"/>
          <w:color w:val="467886"/>
          <w:sz w:val="24"/>
          <w:szCs w:val="24"/>
          <w:u w:val="single"/>
          <w:lang w:val="en"/>
        </w:rPr>
        <w:fldChar w:fldCharType="end"/>
      </w:r>
      <w:bookmarkEnd w:id="349"/>
      <w:r w:rsidRPr="00EA43DD">
        <w:rPr>
          <w:rFonts w:eastAsia="Calibri" w:cs="Calibri"/>
          <w:b/>
          <w:sz w:val="24"/>
          <w:szCs w:val="24"/>
          <w:lang w:val="en"/>
        </w:rPr>
        <w:t>)</w:t>
      </w:r>
    </w:p>
    <w:p w14:paraId="36392670" w14:textId="706EE280" w:rsidR="008544AA" w:rsidRPr="00EA43DD" w:rsidRDefault="008544AA" w:rsidP="00F470F1">
      <w:pPr>
        <w:spacing w:after="0" w:line="240" w:lineRule="auto"/>
        <w:rPr>
          <w:rFonts w:eastAsia="Calibri" w:cs="Calibri"/>
          <w:sz w:val="24"/>
          <w:szCs w:val="24"/>
          <w:lang w:val="en"/>
        </w:rPr>
      </w:pPr>
      <w:r w:rsidRPr="00EA43DD">
        <w:rPr>
          <w:rFonts w:eastAsia="Calibri" w:cs="Calibri"/>
          <w:sz w:val="24"/>
          <w:szCs w:val="24"/>
          <w:lang w:val="en"/>
        </w:rPr>
        <w:t>Guidance and resource information to owners and operators of small businesses.</w:t>
      </w:r>
    </w:p>
    <w:p w14:paraId="4B6BBD14" w14:textId="77777777" w:rsidR="00F470F1" w:rsidRPr="00EA43DD" w:rsidRDefault="00F470F1" w:rsidP="00F470F1">
      <w:pPr>
        <w:spacing w:after="0" w:line="240" w:lineRule="auto"/>
        <w:rPr>
          <w:rFonts w:eastAsia="Calibri" w:cs="Calibri"/>
          <w:b/>
          <w:sz w:val="24"/>
          <w:szCs w:val="24"/>
          <w:lang w:val="en"/>
        </w:rPr>
      </w:pPr>
    </w:p>
    <w:p w14:paraId="498478C5" w14:textId="6118C9BA" w:rsidR="008544AA" w:rsidRPr="00EA43DD" w:rsidRDefault="008544AA" w:rsidP="00F470F1">
      <w:pPr>
        <w:spacing w:after="0" w:line="240" w:lineRule="auto"/>
        <w:rPr>
          <w:rFonts w:eastAsia="Arial" w:cs="Calibri"/>
          <w:b/>
          <w:sz w:val="24"/>
          <w:szCs w:val="24"/>
          <w:lang w:val="en"/>
        </w:rPr>
      </w:pPr>
      <w:r w:rsidRPr="00EA43DD">
        <w:rPr>
          <w:rFonts w:eastAsia="Calibri" w:cs="Calibri"/>
          <w:b/>
          <w:sz w:val="24"/>
          <w:szCs w:val="24"/>
          <w:lang w:val="en"/>
        </w:rPr>
        <w:t>U.S. Chamber of Commerce – Institute for Competitive Workforce (</w:t>
      </w:r>
      <w:bookmarkStart w:id="350" w:name="_Hlk207188595"/>
      <w:r w:rsidRPr="00EA43DD">
        <w:rPr>
          <w:rFonts w:eastAsia="Calibri" w:cstheme="minorHAnsi"/>
          <w:color w:val="467886"/>
          <w:sz w:val="24"/>
          <w:szCs w:val="24"/>
          <w:u w:val="single"/>
          <w:lang w:val="en"/>
        </w:rPr>
        <w:fldChar w:fldCharType="begin"/>
      </w:r>
      <w:r w:rsidR="001914D2" w:rsidRPr="00EA43DD">
        <w:rPr>
          <w:rFonts w:eastAsia="Calibri" w:cstheme="minorHAnsi"/>
          <w:color w:val="467886"/>
          <w:sz w:val="24"/>
          <w:szCs w:val="24"/>
          <w:u w:val="single"/>
          <w:lang w:val="en"/>
        </w:rPr>
        <w:instrText>HYPERLINK "https://www.uschamber.com/workforce"</w:instrText>
      </w:r>
      <w:r w:rsidRPr="00EA43DD">
        <w:rPr>
          <w:rFonts w:eastAsia="Calibri" w:cstheme="minorHAnsi"/>
          <w:color w:val="467886"/>
          <w:sz w:val="24"/>
          <w:szCs w:val="24"/>
          <w:u w:val="single"/>
          <w:lang w:val="en"/>
        </w:rPr>
      </w:r>
      <w:r w:rsidRPr="00EA43DD">
        <w:rPr>
          <w:rFonts w:eastAsia="Calibri" w:cstheme="minorHAnsi"/>
          <w:color w:val="467886"/>
          <w:sz w:val="24"/>
          <w:szCs w:val="24"/>
          <w:u w:val="single"/>
          <w:lang w:val="en"/>
        </w:rPr>
        <w:fldChar w:fldCharType="separate"/>
      </w:r>
      <w:r w:rsidRPr="00EA43DD">
        <w:rPr>
          <w:rFonts w:eastAsia="Calibri" w:cstheme="minorHAnsi"/>
          <w:color w:val="467886"/>
          <w:sz w:val="24"/>
          <w:szCs w:val="24"/>
          <w:u w:val="single"/>
          <w:lang w:val="en"/>
        </w:rPr>
        <w:t>ICW</w:t>
      </w:r>
      <w:r w:rsidRPr="00EA43DD">
        <w:rPr>
          <w:rFonts w:eastAsia="Calibri" w:cstheme="minorHAnsi"/>
          <w:color w:val="467886"/>
          <w:sz w:val="24"/>
          <w:szCs w:val="24"/>
          <w:u w:val="single"/>
          <w:lang w:val="en"/>
        </w:rPr>
        <w:fldChar w:fldCharType="end"/>
      </w:r>
      <w:r w:rsidRPr="00EA43DD">
        <w:rPr>
          <w:rFonts w:eastAsia="Calibri" w:cs="Calibri"/>
          <w:b/>
          <w:sz w:val="24"/>
          <w:szCs w:val="24"/>
          <w:lang w:val="en"/>
        </w:rPr>
        <w:t>)</w:t>
      </w:r>
      <w:bookmarkEnd w:id="350"/>
    </w:p>
    <w:p w14:paraId="4FDF11D8" w14:textId="0DA2E963" w:rsidR="008544AA" w:rsidRPr="00EA43DD" w:rsidRDefault="008544AA" w:rsidP="01476CFA">
      <w:pPr>
        <w:spacing w:after="0" w:line="240" w:lineRule="auto"/>
        <w:rPr>
          <w:rFonts w:eastAsia="Calibri" w:cs="Calibri"/>
          <w:sz w:val="24"/>
          <w:szCs w:val="24"/>
        </w:rPr>
      </w:pPr>
      <w:r w:rsidRPr="00EA43DD">
        <w:rPr>
          <w:rFonts w:eastAsia="Calibri" w:cs="Calibri"/>
          <w:sz w:val="24"/>
          <w:szCs w:val="24"/>
        </w:rPr>
        <w:t>Develops workforce strategies for businesses, chambers of commerce, and communities to hire, train, retain, and advance skilled workers in the 21st century.</w:t>
      </w:r>
    </w:p>
    <w:p w14:paraId="1690DBFE" w14:textId="77777777" w:rsidR="00F470F1" w:rsidRPr="00EA43DD" w:rsidRDefault="00F470F1" w:rsidP="00F470F1">
      <w:pPr>
        <w:spacing w:after="0" w:line="240" w:lineRule="auto"/>
        <w:rPr>
          <w:rFonts w:eastAsia="Calibri" w:cs="Calibri"/>
          <w:b/>
          <w:sz w:val="24"/>
          <w:szCs w:val="24"/>
          <w:lang w:val="en"/>
        </w:rPr>
      </w:pPr>
    </w:p>
    <w:p w14:paraId="3BBC5C9E" w14:textId="537A5161" w:rsidR="008544AA" w:rsidRPr="00EA43DD" w:rsidRDefault="008544AA" w:rsidP="00F470F1">
      <w:pPr>
        <w:spacing w:after="0" w:line="240" w:lineRule="auto"/>
        <w:rPr>
          <w:rFonts w:eastAsia="Arial" w:cs="Calibri"/>
          <w:b/>
          <w:sz w:val="24"/>
          <w:szCs w:val="24"/>
          <w:lang w:val="en"/>
        </w:rPr>
      </w:pPr>
      <w:r w:rsidRPr="00EA43DD">
        <w:rPr>
          <w:rFonts w:eastAsia="Calibri" w:cs="Calibri"/>
          <w:b/>
          <w:sz w:val="24"/>
          <w:szCs w:val="24"/>
          <w:lang w:val="en"/>
        </w:rPr>
        <w:t>U.S. Department of Labor Employment and Training Administration (</w:t>
      </w:r>
      <w:bookmarkStart w:id="351" w:name="_Hlk207188601"/>
      <w:r w:rsidRPr="00EA43DD">
        <w:rPr>
          <w:rFonts w:eastAsia="Calibri" w:cstheme="minorHAnsi"/>
          <w:color w:val="467886"/>
          <w:sz w:val="24"/>
          <w:szCs w:val="24"/>
          <w:u w:val="single"/>
          <w:lang w:val="en"/>
        </w:rPr>
        <w:fldChar w:fldCharType="begin"/>
      </w:r>
      <w:r w:rsidRPr="00EA43DD">
        <w:rPr>
          <w:rFonts w:eastAsia="Calibri" w:cstheme="minorHAnsi"/>
          <w:color w:val="467886"/>
          <w:sz w:val="24"/>
          <w:szCs w:val="24"/>
          <w:u w:val="single"/>
          <w:lang w:val="en"/>
        </w:rPr>
        <w:instrText>HYPERLINK "https://www.doleta.gov/wioa/"</w:instrText>
      </w:r>
      <w:r w:rsidRPr="00EA43DD">
        <w:rPr>
          <w:rFonts w:eastAsia="Calibri" w:cstheme="minorHAnsi"/>
          <w:color w:val="467886"/>
          <w:sz w:val="24"/>
          <w:szCs w:val="24"/>
          <w:u w:val="single"/>
          <w:lang w:val="en"/>
        </w:rPr>
      </w:r>
      <w:r w:rsidRPr="00EA43DD">
        <w:rPr>
          <w:rFonts w:eastAsia="Calibri" w:cstheme="minorHAnsi"/>
          <w:color w:val="467886"/>
          <w:sz w:val="24"/>
          <w:szCs w:val="24"/>
          <w:u w:val="single"/>
          <w:lang w:val="en"/>
        </w:rPr>
        <w:fldChar w:fldCharType="separate"/>
      </w:r>
      <w:r w:rsidRPr="00EA43DD">
        <w:rPr>
          <w:rFonts w:eastAsia="Calibri" w:cstheme="minorHAnsi"/>
          <w:color w:val="467886"/>
          <w:sz w:val="24"/>
          <w:szCs w:val="24"/>
          <w:u w:val="single"/>
          <w:lang w:val="en"/>
        </w:rPr>
        <w:t>DOLETA</w:t>
      </w:r>
      <w:r w:rsidRPr="00EA43DD">
        <w:rPr>
          <w:rFonts w:eastAsia="Calibri" w:cstheme="minorHAnsi"/>
          <w:color w:val="467886"/>
          <w:sz w:val="24"/>
          <w:szCs w:val="24"/>
          <w:u w:val="single"/>
          <w:lang w:val="en"/>
        </w:rPr>
        <w:fldChar w:fldCharType="end"/>
      </w:r>
      <w:bookmarkEnd w:id="351"/>
      <w:r w:rsidRPr="00EA43DD">
        <w:rPr>
          <w:rFonts w:eastAsia="Calibri" w:cs="Calibri"/>
          <w:b/>
          <w:sz w:val="24"/>
          <w:szCs w:val="24"/>
          <w:lang w:val="en"/>
        </w:rPr>
        <w:t>)</w:t>
      </w:r>
    </w:p>
    <w:p w14:paraId="7C946F95" w14:textId="17FAFA74" w:rsidR="008544AA" w:rsidRPr="00EA43DD" w:rsidRDefault="008544AA" w:rsidP="00F470F1">
      <w:pPr>
        <w:spacing w:after="0" w:line="240" w:lineRule="auto"/>
        <w:rPr>
          <w:rFonts w:eastAsia="Calibri" w:cs="Calibri"/>
          <w:sz w:val="24"/>
          <w:szCs w:val="24"/>
          <w:lang w:val="en"/>
        </w:rPr>
      </w:pPr>
      <w:r w:rsidRPr="00EA43DD">
        <w:rPr>
          <w:rFonts w:eastAsia="Calibri" w:cs="Calibri"/>
          <w:sz w:val="24"/>
          <w:szCs w:val="24"/>
          <w:lang w:val="en"/>
        </w:rPr>
        <w:t>The U.S. DOLETA is the federal agent for the WIOA program.</w:t>
      </w:r>
    </w:p>
    <w:p w14:paraId="33553ADC" w14:textId="77777777" w:rsidR="00F470F1" w:rsidRPr="00EA43DD" w:rsidRDefault="00F470F1" w:rsidP="00F470F1">
      <w:pPr>
        <w:spacing w:after="0" w:line="240" w:lineRule="auto"/>
        <w:rPr>
          <w:rFonts w:eastAsia="Calibri" w:cs="Calibri"/>
          <w:b/>
          <w:sz w:val="24"/>
          <w:szCs w:val="24"/>
          <w:lang w:val="en"/>
        </w:rPr>
      </w:pPr>
    </w:p>
    <w:p w14:paraId="6589969F" w14:textId="40C3D1D2" w:rsidR="008544AA" w:rsidRPr="00EA43DD" w:rsidRDefault="008544AA" w:rsidP="00F470F1">
      <w:pPr>
        <w:spacing w:after="0" w:line="240" w:lineRule="auto"/>
        <w:rPr>
          <w:rFonts w:eastAsia="Arial" w:cs="Calibri"/>
          <w:b/>
          <w:sz w:val="24"/>
          <w:szCs w:val="24"/>
          <w:lang w:val="en"/>
        </w:rPr>
      </w:pPr>
      <w:r w:rsidRPr="00EA43DD">
        <w:rPr>
          <w:rFonts w:eastAsia="Calibri" w:cs="Calibri"/>
          <w:b/>
          <w:sz w:val="24"/>
          <w:szCs w:val="24"/>
          <w:lang w:val="en"/>
        </w:rPr>
        <w:t>Workforce Development Solicitation for Proposals (</w:t>
      </w:r>
      <w:bookmarkStart w:id="352" w:name="_Hlk207188605"/>
      <w:r w:rsidRPr="00EA43DD">
        <w:rPr>
          <w:rFonts w:eastAsia="Calibri" w:cstheme="minorHAnsi"/>
          <w:color w:val="467886"/>
          <w:sz w:val="24"/>
          <w:szCs w:val="24"/>
          <w:u w:val="single"/>
          <w:lang w:val="en"/>
        </w:rPr>
        <w:fldChar w:fldCharType="begin"/>
      </w:r>
      <w:r w:rsidRPr="00EA43DD">
        <w:rPr>
          <w:rFonts w:eastAsia="Calibri" w:cstheme="minorHAnsi"/>
          <w:color w:val="467886"/>
          <w:sz w:val="24"/>
          <w:szCs w:val="24"/>
          <w:u w:val="single"/>
          <w:lang w:val="en"/>
        </w:rPr>
        <w:instrText>HYPERLINK "http://www.edd.ca.gov/jobs_and_training/WDSFP_Workforce_Development_Solicitations_for_Proposals.htm"</w:instrText>
      </w:r>
      <w:r w:rsidRPr="00EA43DD">
        <w:rPr>
          <w:rFonts w:eastAsia="Calibri" w:cstheme="minorHAnsi"/>
          <w:color w:val="467886"/>
          <w:sz w:val="24"/>
          <w:szCs w:val="24"/>
          <w:u w:val="single"/>
          <w:lang w:val="en"/>
        </w:rPr>
      </w:r>
      <w:r w:rsidRPr="00EA43DD">
        <w:rPr>
          <w:rFonts w:eastAsia="Calibri" w:cstheme="minorHAnsi"/>
          <w:color w:val="467886"/>
          <w:sz w:val="24"/>
          <w:szCs w:val="24"/>
          <w:u w:val="single"/>
          <w:lang w:val="en"/>
        </w:rPr>
        <w:fldChar w:fldCharType="separate"/>
      </w:r>
      <w:r w:rsidRPr="00EA43DD">
        <w:rPr>
          <w:rFonts w:eastAsia="Calibri" w:cstheme="minorHAnsi"/>
          <w:color w:val="467886"/>
          <w:sz w:val="24"/>
          <w:szCs w:val="24"/>
          <w:u w:val="single"/>
          <w:lang w:val="en"/>
        </w:rPr>
        <w:t>SFP</w:t>
      </w:r>
      <w:r w:rsidRPr="00EA43DD">
        <w:rPr>
          <w:rFonts w:eastAsia="Calibri" w:cstheme="minorHAnsi"/>
          <w:color w:val="467886"/>
          <w:sz w:val="24"/>
          <w:szCs w:val="24"/>
          <w:u w:val="single"/>
          <w:lang w:val="en"/>
        </w:rPr>
        <w:fldChar w:fldCharType="end"/>
      </w:r>
      <w:bookmarkEnd w:id="352"/>
      <w:r w:rsidRPr="00EA43DD">
        <w:rPr>
          <w:rFonts w:eastAsia="Calibri" w:cs="Calibri"/>
          <w:b/>
          <w:sz w:val="24"/>
          <w:szCs w:val="24"/>
          <w:lang w:val="en"/>
        </w:rPr>
        <w:t>)</w:t>
      </w:r>
    </w:p>
    <w:p w14:paraId="218771FF" w14:textId="78827E0A" w:rsidR="008544AA" w:rsidRPr="00EA43DD" w:rsidRDefault="008544AA" w:rsidP="00F470F1">
      <w:pPr>
        <w:spacing w:after="0" w:line="240" w:lineRule="auto"/>
        <w:rPr>
          <w:rFonts w:eastAsia="Calibri" w:cs="Calibri"/>
          <w:sz w:val="24"/>
          <w:szCs w:val="24"/>
          <w:lang w:val="en"/>
        </w:rPr>
      </w:pPr>
      <w:r w:rsidRPr="00EA43DD">
        <w:rPr>
          <w:rFonts w:eastAsia="Calibri" w:cs="Calibri"/>
          <w:sz w:val="24"/>
          <w:szCs w:val="24"/>
          <w:lang w:val="en"/>
        </w:rPr>
        <w:t>WIOA-funded SFPs and related information can be accessed from the EDD’s SFP page.</w:t>
      </w:r>
    </w:p>
    <w:p w14:paraId="28B525B4" w14:textId="77777777" w:rsidR="00F470F1" w:rsidRPr="00EA43DD" w:rsidRDefault="00F470F1" w:rsidP="00F470F1">
      <w:pPr>
        <w:spacing w:after="0" w:line="240" w:lineRule="auto"/>
        <w:rPr>
          <w:rFonts w:eastAsia="Calibri" w:cs="Calibri"/>
          <w:b/>
          <w:sz w:val="24"/>
          <w:szCs w:val="24"/>
          <w:lang w:val="en"/>
        </w:rPr>
      </w:pPr>
    </w:p>
    <w:p w14:paraId="642D0B0B" w14:textId="6A12ECB4" w:rsidR="008544AA" w:rsidRPr="00EA43DD" w:rsidRDefault="008544AA" w:rsidP="01476CFA">
      <w:pPr>
        <w:spacing w:after="0" w:line="240" w:lineRule="auto"/>
        <w:rPr>
          <w:rFonts w:eastAsia="Arial" w:cs="Calibri"/>
          <w:sz w:val="24"/>
          <w:szCs w:val="24"/>
        </w:rPr>
      </w:pPr>
      <w:proofErr w:type="spellStart"/>
      <w:r w:rsidRPr="00EA43DD">
        <w:rPr>
          <w:rFonts w:eastAsia="Calibri" w:cs="Calibri"/>
          <w:b/>
          <w:bCs/>
          <w:sz w:val="24"/>
          <w:szCs w:val="24"/>
          <w:lang w:val="en"/>
        </w:rPr>
        <w:t>WorkforceGPS</w:t>
      </w:r>
      <w:proofErr w:type="spellEnd"/>
      <w:r w:rsidRPr="00EA43DD">
        <w:rPr>
          <w:rFonts w:eastAsia="Calibri" w:cs="Calibri"/>
          <w:color w:val="0000FF"/>
          <w:sz w:val="24"/>
          <w:szCs w:val="24"/>
          <w:lang w:val="en"/>
        </w:rPr>
        <w:t xml:space="preserve"> </w:t>
      </w:r>
      <w:r w:rsidRPr="00EA43DD">
        <w:rPr>
          <w:rFonts w:eastAsia="Calibri" w:cs="Calibri"/>
          <w:b/>
          <w:bCs/>
          <w:sz w:val="24"/>
          <w:szCs w:val="24"/>
          <w:lang w:val="en"/>
        </w:rPr>
        <w:t>(</w:t>
      </w:r>
      <w:bookmarkStart w:id="353" w:name="_Hlk207188609"/>
      <w:proofErr w:type="spellStart"/>
      <w:r w:rsidRPr="00EA43DD">
        <w:rPr>
          <w:rFonts w:eastAsia="Calibri" w:cstheme="minorHAnsi"/>
          <w:color w:val="467886"/>
          <w:sz w:val="24"/>
          <w:szCs w:val="24"/>
          <w:u w:val="single"/>
          <w:lang w:val="en"/>
        </w:rPr>
        <w:fldChar w:fldCharType="begin"/>
      </w:r>
      <w:r w:rsidRPr="00EA43DD">
        <w:rPr>
          <w:rFonts w:eastAsia="Calibri" w:cstheme="minorHAnsi"/>
          <w:color w:val="467886"/>
          <w:sz w:val="24"/>
          <w:szCs w:val="24"/>
          <w:u w:val="single"/>
          <w:lang w:val="en"/>
        </w:rPr>
        <w:instrText>HYPERLINK "https://www.workforcegps.org/" \h</w:instrText>
      </w:r>
      <w:r w:rsidRPr="00EA43DD">
        <w:rPr>
          <w:rFonts w:eastAsia="Calibri" w:cstheme="minorHAnsi"/>
          <w:color w:val="467886"/>
          <w:sz w:val="24"/>
          <w:szCs w:val="24"/>
          <w:u w:val="single"/>
          <w:lang w:val="en"/>
        </w:rPr>
      </w:r>
      <w:r w:rsidRPr="00EA43DD">
        <w:rPr>
          <w:rFonts w:eastAsia="Calibri" w:cstheme="minorHAnsi"/>
          <w:color w:val="467886"/>
          <w:sz w:val="24"/>
          <w:szCs w:val="24"/>
          <w:u w:val="single"/>
          <w:lang w:val="en"/>
        </w:rPr>
        <w:fldChar w:fldCharType="separate"/>
      </w:r>
      <w:r w:rsidRPr="00EA43DD">
        <w:rPr>
          <w:rFonts w:eastAsia="Calibri" w:cstheme="minorHAnsi"/>
          <w:color w:val="467886"/>
          <w:sz w:val="24"/>
          <w:szCs w:val="24"/>
          <w:u w:val="single"/>
          <w:lang w:val="en"/>
        </w:rPr>
        <w:t>WorkforceGPS</w:t>
      </w:r>
      <w:proofErr w:type="spellEnd"/>
      <w:r w:rsidRPr="00EA43DD">
        <w:rPr>
          <w:rFonts w:eastAsia="Calibri" w:cstheme="minorHAnsi"/>
          <w:color w:val="467886"/>
          <w:sz w:val="24"/>
          <w:szCs w:val="24"/>
          <w:u w:val="single"/>
          <w:lang w:val="en"/>
        </w:rPr>
        <w:fldChar w:fldCharType="end"/>
      </w:r>
      <w:bookmarkEnd w:id="353"/>
      <w:r w:rsidRPr="00EA43DD">
        <w:rPr>
          <w:rFonts w:eastAsia="Calibri" w:cs="Calibri"/>
          <w:b/>
          <w:bCs/>
          <w:sz w:val="24"/>
          <w:szCs w:val="24"/>
          <w:lang w:val="en"/>
        </w:rPr>
        <w:t>)</w:t>
      </w:r>
    </w:p>
    <w:p w14:paraId="34600290" w14:textId="5FD13867" w:rsidR="008544AA" w:rsidRPr="00EA43DD" w:rsidRDefault="008544AA" w:rsidP="00F470F1">
      <w:pPr>
        <w:spacing w:after="0" w:line="240" w:lineRule="auto"/>
        <w:rPr>
          <w:rFonts w:eastAsia="Calibri" w:cs="Calibri"/>
          <w:b/>
          <w:sz w:val="24"/>
          <w:szCs w:val="24"/>
          <w:lang w:val="en"/>
        </w:rPr>
      </w:pPr>
      <w:r w:rsidRPr="00EA43DD">
        <w:rPr>
          <w:rFonts w:eastAsia="Calibri" w:cs="Calibri"/>
          <w:sz w:val="24"/>
          <w:szCs w:val="24"/>
          <w:lang w:val="en"/>
        </w:rPr>
        <w:t>An integrated workforce system network sponsored by the DOL Employment and Training Administration.</w:t>
      </w:r>
    </w:p>
    <w:p w14:paraId="3E580B58" w14:textId="77777777" w:rsidR="00F470F1" w:rsidRPr="00EA43DD" w:rsidRDefault="00F470F1" w:rsidP="00F470F1">
      <w:pPr>
        <w:spacing w:after="0" w:line="240" w:lineRule="auto"/>
        <w:rPr>
          <w:rFonts w:eastAsia="Calibri" w:cs="Calibri"/>
          <w:b/>
          <w:sz w:val="24"/>
          <w:szCs w:val="24"/>
          <w:lang w:val="en"/>
        </w:rPr>
      </w:pPr>
    </w:p>
    <w:p w14:paraId="624F0D1A" w14:textId="25DC4402" w:rsidR="008544AA" w:rsidRPr="00EA43DD" w:rsidRDefault="008544AA" w:rsidP="00F470F1">
      <w:pPr>
        <w:spacing w:after="0" w:line="240" w:lineRule="auto"/>
        <w:rPr>
          <w:rFonts w:eastAsia="Arial" w:cs="Calibri"/>
          <w:b/>
          <w:sz w:val="24"/>
          <w:szCs w:val="24"/>
          <w:lang w:val="en"/>
        </w:rPr>
      </w:pPr>
      <w:r w:rsidRPr="00EA43DD">
        <w:rPr>
          <w:rFonts w:eastAsia="Calibri" w:cs="Calibri"/>
          <w:b/>
          <w:sz w:val="24"/>
          <w:szCs w:val="24"/>
          <w:lang w:val="en"/>
        </w:rPr>
        <w:t>Workforce Innovation and Opportunity Act (</w:t>
      </w:r>
      <w:bookmarkStart w:id="354" w:name="_Hlk207188646"/>
      <w:r w:rsidRPr="00EA43DD">
        <w:rPr>
          <w:rFonts w:eastAsia="Calibri" w:cstheme="minorHAnsi"/>
          <w:color w:val="467886"/>
          <w:sz w:val="24"/>
          <w:szCs w:val="24"/>
          <w:u w:val="single"/>
          <w:lang w:val="en"/>
        </w:rPr>
        <w:fldChar w:fldCharType="begin"/>
      </w:r>
      <w:r w:rsidR="00883566" w:rsidRPr="00EA43DD">
        <w:rPr>
          <w:rFonts w:eastAsia="Calibri" w:cstheme="minorHAnsi"/>
          <w:color w:val="467886"/>
          <w:sz w:val="24"/>
          <w:szCs w:val="24"/>
          <w:u w:val="single"/>
          <w:lang w:val="en"/>
        </w:rPr>
        <w:instrText>HYPERLINK "https://www.federalregister.gov/documents/2016/08/19/2016-15975/workforce-innovation-and-opportunity-act"</w:instrText>
      </w:r>
      <w:r w:rsidRPr="00EA43DD">
        <w:rPr>
          <w:rFonts w:eastAsia="Calibri" w:cstheme="minorHAnsi"/>
          <w:color w:val="467886"/>
          <w:sz w:val="24"/>
          <w:szCs w:val="24"/>
          <w:u w:val="single"/>
          <w:lang w:val="en"/>
        </w:rPr>
      </w:r>
      <w:r w:rsidRPr="00EA43DD">
        <w:rPr>
          <w:rFonts w:eastAsia="Calibri" w:cstheme="minorHAnsi"/>
          <w:color w:val="467886"/>
          <w:sz w:val="24"/>
          <w:szCs w:val="24"/>
          <w:u w:val="single"/>
          <w:lang w:val="en"/>
        </w:rPr>
        <w:fldChar w:fldCharType="separate"/>
      </w:r>
      <w:r w:rsidRPr="00EA43DD">
        <w:rPr>
          <w:rFonts w:eastAsia="Calibri" w:cstheme="minorHAnsi"/>
          <w:color w:val="467886"/>
          <w:sz w:val="24"/>
          <w:szCs w:val="24"/>
          <w:u w:val="single"/>
          <w:lang w:val="en"/>
        </w:rPr>
        <w:t>WIOA</w:t>
      </w:r>
      <w:r w:rsidRPr="00EA43DD">
        <w:rPr>
          <w:rFonts w:eastAsia="Calibri" w:cstheme="minorHAnsi"/>
          <w:color w:val="467886"/>
          <w:sz w:val="24"/>
          <w:szCs w:val="24"/>
          <w:u w:val="single"/>
          <w:lang w:val="en"/>
        </w:rPr>
        <w:fldChar w:fldCharType="end"/>
      </w:r>
      <w:bookmarkEnd w:id="354"/>
      <w:r w:rsidRPr="00EA43DD">
        <w:rPr>
          <w:rFonts w:eastAsia="Calibri" w:cs="Calibri"/>
          <w:b/>
          <w:sz w:val="24"/>
          <w:szCs w:val="24"/>
          <w:lang w:val="en"/>
        </w:rPr>
        <w:t>)</w:t>
      </w:r>
    </w:p>
    <w:p w14:paraId="0DB68088" w14:textId="77777777" w:rsidR="008544AA" w:rsidRPr="00D44DCA" w:rsidRDefault="008544AA" w:rsidP="00F470F1">
      <w:pPr>
        <w:spacing w:after="0" w:line="240" w:lineRule="auto"/>
        <w:rPr>
          <w:rFonts w:eastAsia="Calibri" w:cs="Calibri"/>
          <w:sz w:val="24"/>
          <w:szCs w:val="24"/>
          <w:lang w:val="en"/>
        </w:rPr>
      </w:pPr>
      <w:r w:rsidRPr="00EA43DD">
        <w:rPr>
          <w:rFonts w:eastAsia="Calibri" w:cs="Calibri"/>
          <w:sz w:val="24"/>
          <w:szCs w:val="24"/>
          <w:lang w:val="en"/>
        </w:rPr>
        <w:t xml:space="preserve">The act governing the funds </w:t>
      </w:r>
      <w:proofErr w:type="gramStart"/>
      <w:r w:rsidRPr="00EA43DD">
        <w:rPr>
          <w:rFonts w:eastAsia="Calibri" w:cs="Calibri"/>
          <w:sz w:val="24"/>
          <w:szCs w:val="24"/>
          <w:lang w:val="en"/>
        </w:rPr>
        <w:t>made</w:t>
      </w:r>
      <w:proofErr w:type="gramEnd"/>
      <w:r w:rsidRPr="00EA43DD">
        <w:rPr>
          <w:rFonts w:eastAsia="Calibri" w:cs="Calibri"/>
          <w:sz w:val="24"/>
          <w:szCs w:val="24"/>
          <w:lang w:val="en"/>
        </w:rPr>
        <w:t xml:space="preserve"> available in this SFP.</w:t>
      </w:r>
    </w:p>
    <w:p w14:paraId="2D6D8BF8" w14:textId="77777777" w:rsidR="008544AA" w:rsidRPr="00D44DCA" w:rsidRDefault="008544AA" w:rsidP="008544AA">
      <w:pPr>
        <w:spacing w:after="0" w:line="240" w:lineRule="auto"/>
        <w:rPr>
          <w:rFonts w:eastAsia="Calibri" w:cs="Calibri"/>
          <w:sz w:val="24"/>
          <w:szCs w:val="24"/>
          <w:lang w:val="en"/>
        </w:rPr>
      </w:pPr>
      <w:r w:rsidRPr="00D44DCA">
        <w:rPr>
          <w:rFonts w:eastAsia="Calibri" w:cs="Calibri"/>
          <w:sz w:val="24"/>
          <w:szCs w:val="24"/>
          <w:lang w:val="en"/>
        </w:rPr>
        <w:br w:type="page"/>
      </w:r>
      <w:bookmarkStart w:id="355" w:name="_1rvwp1q"/>
      <w:bookmarkEnd w:id="355"/>
    </w:p>
    <w:p w14:paraId="5E9F6329" w14:textId="77777777" w:rsidR="008544AA" w:rsidRPr="00D44DCA" w:rsidRDefault="008544AA" w:rsidP="3D9BCA6F">
      <w:pPr>
        <w:pStyle w:val="Heading2"/>
        <w:numPr>
          <w:ilvl w:val="0"/>
          <w:numId w:val="0"/>
        </w:numPr>
        <w:rPr>
          <w:rFonts w:asciiTheme="minorHAnsi" w:eastAsia="Arial" w:hAnsiTheme="minorHAnsi"/>
        </w:rPr>
      </w:pPr>
      <w:bookmarkStart w:id="356" w:name="_Toc117246195"/>
      <w:bookmarkStart w:id="357" w:name="_Toc130496204"/>
      <w:bookmarkStart w:id="358" w:name="_Toc167356453"/>
      <w:bookmarkStart w:id="359" w:name="_Toc238708983"/>
      <w:bookmarkStart w:id="360" w:name="_Toc239143276"/>
      <w:bookmarkStart w:id="361" w:name="_Toc240630019"/>
      <w:r w:rsidRPr="3D9BCA6F">
        <w:rPr>
          <w:rFonts w:asciiTheme="minorHAnsi" w:eastAsia="Arial" w:hAnsiTheme="minorHAnsi"/>
        </w:rPr>
        <w:lastRenderedPageBreak/>
        <w:t xml:space="preserve">Appendix F: </w:t>
      </w:r>
      <w:proofErr w:type="spellStart"/>
      <w:r w:rsidRPr="3D9BCA6F">
        <w:rPr>
          <w:rFonts w:asciiTheme="minorHAnsi" w:eastAsia="Arial" w:hAnsiTheme="minorHAnsi"/>
        </w:rPr>
        <w:t>CalJOBS</w:t>
      </w:r>
      <w:r w:rsidRPr="3D9BCA6F">
        <w:rPr>
          <w:rFonts w:asciiTheme="minorHAnsi" w:eastAsia="Arial" w:hAnsiTheme="minorHAnsi"/>
          <w:vertAlign w:val="superscript"/>
        </w:rPr>
        <w:t>SM</w:t>
      </w:r>
      <w:proofErr w:type="spellEnd"/>
      <w:r w:rsidRPr="3D9BCA6F">
        <w:rPr>
          <w:rFonts w:asciiTheme="minorHAnsi" w:eastAsia="Arial" w:hAnsiTheme="minorHAnsi"/>
        </w:rPr>
        <w:t xml:space="preserve"> Workstation and Software Requirements</w:t>
      </w:r>
      <w:bookmarkEnd w:id="356"/>
      <w:bookmarkEnd w:id="357"/>
      <w:bookmarkEnd w:id="358"/>
      <w:bookmarkEnd w:id="359"/>
      <w:bookmarkEnd w:id="360"/>
      <w:bookmarkEnd w:id="361"/>
    </w:p>
    <w:p w14:paraId="23AC1355" w14:textId="77777777" w:rsidR="008544AA" w:rsidRPr="00D44DCA" w:rsidRDefault="008544AA" w:rsidP="008544AA">
      <w:pPr>
        <w:spacing w:after="0" w:line="240" w:lineRule="auto"/>
        <w:rPr>
          <w:rFonts w:eastAsia="Calibri" w:cstheme="minorHAnsi"/>
          <w:b/>
          <w:sz w:val="24"/>
          <w:szCs w:val="24"/>
          <w:lang w:val="en"/>
        </w:rPr>
      </w:pPr>
      <w:bookmarkStart w:id="362" w:name="_4bvk7pj"/>
      <w:bookmarkEnd w:id="362"/>
    </w:p>
    <w:p w14:paraId="1B6E6BE3" w14:textId="4A4896ED" w:rsidR="008544AA" w:rsidRPr="00D44DCA" w:rsidRDefault="008544AA" w:rsidP="00943164">
      <w:pPr>
        <w:pStyle w:val="BodyText"/>
        <w:spacing w:after="0"/>
        <w:rPr>
          <w:rFonts w:asciiTheme="minorHAnsi" w:hAnsiTheme="minorHAnsi"/>
          <w:b/>
          <w:bCs/>
        </w:rPr>
      </w:pPr>
      <w:r w:rsidRPr="00D44DCA">
        <w:rPr>
          <w:rFonts w:asciiTheme="minorHAnsi" w:hAnsiTheme="minorHAnsi"/>
          <w:b/>
          <w:bCs/>
        </w:rPr>
        <w:t xml:space="preserve">Figure </w:t>
      </w:r>
      <w:r w:rsidR="00943164" w:rsidRPr="00D44DCA">
        <w:rPr>
          <w:rFonts w:asciiTheme="minorHAnsi" w:hAnsiTheme="minorHAnsi"/>
          <w:b/>
          <w:bCs/>
        </w:rPr>
        <w:t>F.</w:t>
      </w:r>
      <w:r w:rsidRPr="00D44DCA">
        <w:rPr>
          <w:rFonts w:asciiTheme="minorHAnsi" w:hAnsiTheme="minorHAnsi"/>
          <w:b/>
          <w:bCs/>
        </w:rPr>
        <w:t>1: Workstation Requirements (VOS v16.x)</w:t>
      </w:r>
    </w:p>
    <w:tbl>
      <w:tblPr>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Figure 1: Workstation Requirements (VOS v16.x)"/>
      </w:tblPr>
      <w:tblGrid>
        <w:gridCol w:w="1631"/>
        <w:gridCol w:w="2784"/>
        <w:gridCol w:w="2818"/>
        <w:gridCol w:w="2117"/>
      </w:tblGrid>
      <w:tr w:rsidR="008544AA" w:rsidRPr="00D44DCA" w14:paraId="313DAE82" w14:textId="77777777" w:rsidTr="01476CFA">
        <w:trPr>
          <w:tblHeader/>
          <w:jc w:val="center"/>
        </w:trPr>
        <w:tc>
          <w:tcPr>
            <w:tcW w:w="16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0CECE"/>
            <w:hideMark/>
          </w:tcPr>
          <w:p w14:paraId="762DAC4B" w14:textId="77777777" w:rsidR="008544AA" w:rsidRPr="00D44DCA" w:rsidRDefault="008544AA" w:rsidP="00943164">
            <w:pPr>
              <w:pStyle w:val="BodyText"/>
              <w:spacing w:after="0"/>
              <w:rPr>
                <w:rFonts w:asciiTheme="minorHAnsi" w:hAnsiTheme="minorHAnsi"/>
              </w:rPr>
            </w:pPr>
            <w:r w:rsidRPr="00D44DCA">
              <w:rPr>
                <w:rFonts w:asciiTheme="minorHAnsi" w:hAnsiTheme="minorHAnsi"/>
              </w:rPr>
              <w:t>System</w:t>
            </w:r>
          </w:p>
        </w:tc>
        <w:tc>
          <w:tcPr>
            <w:tcW w:w="27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0CECE"/>
            <w:hideMark/>
          </w:tcPr>
          <w:p w14:paraId="5137A85D" w14:textId="77777777" w:rsidR="008544AA" w:rsidRPr="00D44DCA" w:rsidRDefault="008544AA" w:rsidP="00943164">
            <w:pPr>
              <w:pStyle w:val="BodyText"/>
              <w:spacing w:after="0"/>
              <w:rPr>
                <w:rFonts w:asciiTheme="minorHAnsi" w:hAnsiTheme="minorHAnsi"/>
              </w:rPr>
            </w:pPr>
            <w:r w:rsidRPr="00D44DCA">
              <w:rPr>
                <w:rFonts w:asciiTheme="minorHAnsi" w:hAnsiTheme="minorHAnsi"/>
              </w:rPr>
              <w:t>Hardware Required</w:t>
            </w:r>
          </w:p>
        </w:tc>
        <w:tc>
          <w:tcPr>
            <w:tcW w:w="28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0CECE"/>
            <w:hideMark/>
          </w:tcPr>
          <w:p w14:paraId="5F42E002" w14:textId="77777777" w:rsidR="008544AA" w:rsidRPr="00D44DCA" w:rsidRDefault="008544AA" w:rsidP="00943164">
            <w:pPr>
              <w:pStyle w:val="BodyText"/>
              <w:spacing w:after="0"/>
              <w:rPr>
                <w:rFonts w:asciiTheme="minorHAnsi" w:hAnsiTheme="minorHAnsi"/>
              </w:rPr>
            </w:pPr>
            <w:r w:rsidRPr="00D44DCA">
              <w:rPr>
                <w:rFonts w:asciiTheme="minorHAnsi" w:hAnsiTheme="minorHAnsi"/>
              </w:rPr>
              <w:t>Software Required</w:t>
            </w:r>
          </w:p>
        </w:tc>
        <w:tc>
          <w:tcPr>
            <w:tcW w:w="21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0CECE"/>
            <w:hideMark/>
          </w:tcPr>
          <w:p w14:paraId="23989FF8" w14:textId="77777777" w:rsidR="008544AA" w:rsidRPr="00D44DCA" w:rsidRDefault="008544AA" w:rsidP="00943164">
            <w:pPr>
              <w:pStyle w:val="BodyText"/>
              <w:spacing w:after="0"/>
              <w:rPr>
                <w:rFonts w:asciiTheme="minorHAnsi" w:hAnsiTheme="minorHAnsi"/>
              </w:rPr>
            </w:pPr>
            <w:r w:rsidRPr="00D44DCA">
              <w:rPr>
                <w:rFonts w:asciiTheme="minorHAnsi" w:hAnsiTheme="minorHAnsi"/>
              </w:rPr>
              <w:t>Connectivity</w:t>
            </w:r>
          </w:p>
        </w:tc>
      </w:tr>
      <w:tr w:rsidR="008544AA" w:rsidRPr="00D44DCA" w14:paraId="1A988DDA" w14:textId="77777777" w:rsidTr="01476CFA">
        <w:trPr>
          <w:jc w:val="center"/>
        </w:trPr>
        <w:tc>
          <w:tcPr>
            <w:tcW w:w="1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5C7AA8" w14:textId="77777777" w:rsidR="008544AA" w:rsidRPr="00D44DCA" w:rsidRDefault="008544AA" w:rsidP="00943164">
            <w:pPr>
              <w:pStyle w:val="BodyText"/>
              <w:rPr>
                <w:rFonts w:asciiTheme="minorHAnsi" w:hAnsiTheme="minorHAnsi"/>
              </w:rPr>
            </w:pPr>
            <w:r w:rsidRPr="00D44DCA">
              <w:rPr>
                <w:rFonts w:asciiTheme="minorHAnsi" w:hAnsiTheme="minorHAnsi"/>
              </w:rPr>
              <w:t xml:space="preserve">Client </w:t>
            </w:r>
            <w:r w:rsidRPr="00D44DCA">
              <w:rPr>
                <w:rFonts w:asciiTheme="minorHAnsi" w:hAnsiTheme="minorHAnsi"/>
              </w:rPr>
              <w:br/>
              <w:t xml:space="preserve">Workstation </w:t>
            </w:r>
          </w:p>
        </w:tc>
        <w:tc>
          <w:tcPr>
            <w:tcW w:w="27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DA592C" w14:textId="77777777" w:rsidR="008544AA" w:rsidRPr="00D44DCA" w:rsidRDefault="008544AA" w:rsidP="00943164">
            <w:pPr>
              <w:pStyle w:val="BodyText"/>
              <w:rPr>
                <w:rFonts w:asciiTheme="minorHAnsi" w:hAnsiTheme="minorHAnsi"/>
              </w:rPr>
            </w:pPr>
            <w:r w:rsidRPr="00D44DCA">
              <w:rPr>
                <w:rFonts w:asciiTheme="minorHAnsi" w:hAnsiTheme="minorHAnsi"/>
              </w:rPr>
              <w:t>Processor: PIII or higher</w:t>
            </w:r>
          </w:p>
          <w:p w14:paraId="079BB42C" w14:textId="77777777" w:rsidR="008544AA" w:rsidRPr="00D44DCA" w:rsidRDefault="008544AA" w:rsidP="00943164">
            <w:pPr>
              <w:pStyle w:val="BodyText"/>
              <w:rPr>
                <w:rFonts w:asciiTheme="minorHAnsi" w:hAnsiTheme="minorHAnsi"/>
              </w:rPr>
            </w:pPr>
            <w:r w:rsidRPr="00D44DCA">
              <w:rPr>
                <w:rFonts w:asciiTheme="minorHAnsi" w:hAnsiTheme="minorHAnsi"/>
              </w:rPr>
              <w:t>Memory: 2 GB of RAM or higher</w:t>
            </w:r>
          </w:p>
          <w:p w14:paraId="7B5B9E86" w14:textId="77777777" w:rsidR="008544AA" w:rsidRPr="00D44DCA" w:rsidRDefault="008544AA" w:rsidP="00943164">
            <w:pPr>
              <w:pStyle w:val="BodyText"/>
              <w:rPr>
                <w:rFonts w:asciiTheme="minorHAnsi" w:hAnsiTheme="minorHAnsi"/>
              </w:rPr>
            </w:pPr>
            <w:r w:rsidRPr="00D44DCA">
              <w:rPr>
                <w:rFonts w:asciiTheme="minorHAnsi" w:hAnsiTheme="minorHAnsi"/>
              </w:rPr>
              <w:t>Display: Super VGA (800 X 600) or higher-resolution video adapter and monitor</w:t>
            </w:r>
          </w:p>
        </w:tc>
        <w:tc>
          <w:tcPr>
            <w:tcW w:w="2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DD70C5" w14:textId="77777777" w:rsidR="008544AA" w:rsidRPr="00D44DCA" w:rsidRDefault="008544AA" w:rsidP="00943164">
            <w:pPr>
              <w:pStyle w:val="BodyText"/>
              <w:rPr>
                <w:rFonts w:asciiTheme="minorHAnsi" w:hAnsiTheme="minorHAnsi"/>
              </w:rPr>
            </w:pPr>
            <w:r w:rsidRPr="00D44DCA">
              <w:rPr>
                <w:rFonts w:asciiTheme="minorHAnsi" w:hAnsiTheme="minorHAnsi"/>
              </w:rPr>
              <w:t>Operating System:</w:t>
            </w:r>
          </w:p>
          <w:p w14:paraId="3E3BF33C" w14:textId="77777777" w:rsidR="008544AA" w:rsidRPr="00D44DCA" w:rsidRDefault="008544AA" w:rsidP="00943164">
            <w:pPr>
              <w:pStyle w:val="BodyText"/>
              <w:rPr>
                <w:rFonts w:asciiTheme="minorHAnsi" w:hAnsiTheme="minorHAnsi"/>
              </w:rPr>
            </w:pPr>
            <w:r w:rsidRPr="00D44DCA">
              <w:rPr>
                <w:rFonts w:asciiTheme="minorHAnsi" w:hAnsiTheme="minorHAnsi"/>
              </w:rPr>
              <w:t>Microsoft Windows 7</w:t>
            </w:r>
          </w:p>
          <w:p w14:paraId="1CEF0B15" w14:textId="77777777" w:rsidR="008544AA" w:rsidRPr="00D44DCA" w:rsidRDefault="008544AA" w:rsidP="00943164">
            <w:pPr>
              <w:pStyle w:val="BodyText"/>
              <w:rPr>
                <w:rFonts w:asciiTheme="minorHAnsi" w:hAnsiTheme="minorHAnsi"/>
              </w:rPr>
            </w:pPr>
            <w:r w:rsidRPr="00D44DCA">
              <w:rPr>
                <w:rFonts w:asciiTheme="minorHAnsi" w:hAnsiTheme="minorHAnsi"/>
              </w:rPr>
              <w:t>Macintosh OS X v10. 4.8 (Panther) or higher</w:t>
            </w:r>
          </w:p>
          <w:p w14:paraId="1988E6A5" w14:textId="77777777" w:rsidR="008544AA" w:rsidRPr="00D44DCA" w:rsidRDefault="008544AA" w:rsidP="00943164">
            <w:pPr>
              <w:pStyle w:val="BodyText"/>
              <w:rPr>
                <w:rFonts w:asciiTheme="minorHAnsi" w:hAnsiTheme="minorHAnsi"/>
              </w:rPr>
            </w:pPr>
            <w:r w:rsidRPr="00D44DCA">
              <w:rPr>
                <w:rFonts w:asciiTheme="minorHAnsi" w:hAnsiTheme="minorHAnsi"/>
              </w:rPr>
              <w:t>3rd-Party Software (described after the table):</w:t>
            </w:r>
          </w:p>
          <w:p w14:paraId="3404FC64" w14:textId="77777777" w:rsidR="008544AA" w:rsidRPr="00D44DCA" w:rsidRDefault="008544AA" w:rsidP="00943164">
            <w:pPr>
              <w:pStyle w:val="BodyText"/>
              <w:rPr>
                <w:rFonts w:asciiTheme="minorHAnsi" w:hAnsiTheme="minorHAnsi"/>
              </w:rPr>
            </w:pPr>
            <w:proofErr w:type="spellStart"/>
            <w:r w:rsidRPr="00D44DCA">
              <w:rPr>
                <w:rFonts w:asciiTheme="minorHAnsi" w:hAnsiTheme="minorHAnsi"/>
                <w:lang w:val="en-US"/>
              </w:rPr>
              <w:t>Meadco</w:t>
            </w:r>
            <w:proofErr w:type="spellEnd"/>
            <w:r w:rsidRPr="00D44DCA">
              <w:rPr>
                <w:rFonts w:asciiTheme="minorHAnsi" w:hAnsiTheme="minorHAnsi"/>
                <w:lang w:val="en-US"/>
              </w:rPr>
              <w:t xml:space="preserve"> </w:t>
            </w:r>
            <w:proofErr w:type="spellStart"/>
            <w:r w:rsidRPr="00D44DCA">
              <w:rPr>
                <w:rFonts w:asciiTheme="minorHAnsi" w:hAnsiTheme="minorHAnsi"/>
                <w:lang w:val="en-US"/>
              </w:rPr>
              <w:t>ScriptX</w:t>
            </w:r>
            <w:proofErr w:type="spellEnd"/>
            <w:r w:rsidRPr="00D44DCA">
              <w:rPr>
                <w:rFonts w:asciiTheme="minorHAnsi" w:hAnsiTheme="minorHAnsi"/>
                <w:lang w:val="en-US"/>
              </w:rPr>
              <w:t xml:space="preserve"> ActiveX 7.4/ Object¹/ Microsoft Silverlight 3² </w:t>
            </w:r>
          </w:p>
          <w:p w14:paraId="3E5367DD" w14:textId="77777777" w:rsidR="008544AA" w:rsidRPr="00D44DCA" w:rsidRDefault="008544AA" w:rsidP="00943164">
            <w:pPr>
              <w:pStyle w:val="BodyText"/>
              <w:rPr>
                <w:rFonts w:asciiTheme="minorHAnsi" w:hAnsiTheme="minorHAnsi"/>
              </w:rPr>
            </w:pPr>
            <w:proofErr w:type="spellStart"/>
            <w:r w:rsidRPr="00D44DCA">
              <w:rPr>
                <w:rFonts w:asciiTheme="minorHAnsi" w:hAnsiTheme="minorHAnsi"/>
                <w:lang w:val="en-US"/>
              </w:rPr>
              <w:t>DynamSoft</w:t>
            </w:r>
            <w:proofErr w:type="spellEnd"/>
            <w:r w:rsidRPr="00D44DCA">
              <w:rPr>
                <w:rFonts w:asciiTheme="minorHAnsi" w:hAnsiTheme="minorHAnsi"/>
                <w:lang w:val="en-US"/>
              </w:rPr>
              <w:t xml:space="preserve"> HTML5 Document Scanning </w:t>
            </w:r>
          </w:p>
        </w:tc>
        <w:tc>
          <w:tcPr>
            <w:tcW w:w="21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C45377" w14:textId="77777777" w:rsidR="008544AA" w:rsidRPr="00D44DCA" w:rsidRDefault="008544AA" w:rsidP="00943164">
            <w:pPr>
              <w:pStyle w:val="BodyText"/>
              <w:rPr>
                <w:rFonts w:asciiTheme="minorHAnsi" w:hAnsiTheme="minorHAnsi"/>
              </w:rPr>
            </w:pPr>
            <w:r w:rsidRPr="00D44DCA">
              <w:rPr>
                <w:rFonts w:asciiTheme="minorHAnsi" w:hAnsiTheme="minorHAnsi"/>
              </w:rPr>
              <w:t>Minimum:</w:t>
            </w:r>
          </w:p>
          <w:p w14:paraId="26C2CF54" w14:textId="77777777" w:rsidR="008544AA" w:rsidRPr="00D44DCA" w:rsidRDefault="008544AA" w:rsidP="00943164">
            <w:pPr>
              <w:pStyle w:val="BodyText"/>
              <w:rPr>
                <w:rFonts w:asciiTheme="minorHAnsi" w:hAnsiTheme="minorHAnsi"/>
              </w:rPr>
            </w:pPr>
            <w:r w:rsidRPr="00D44DCA">
              <w:rPr>
                <w:rFonts w:asciiTheme="minorHAnsi" w:hAnsiTheme="minorHAnsi"/>
              </w:rPr>
              <w:t>Dedicated broadband or high-speed access, 380k or higher</w:t>
            </w:r>
          </w:p>
        </w:tc>
      </w:tr>
      <w:tr w:rsidR="008544AA" w:rsidRPr="00D44DCA" w14:paraId="5E67F3FF" w14:textId="77777777" w:rsidTr="01476CFA">
        <w:trPr>
          <w:jc w:val="center"/>
        </w:trPr>
        <w:tc>
          <w:tcPr>
            <w:tcW w:w="1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86B0D8" w14:textId="77777777" w:rsidR="008544AA" w:rsidRPr="00D44DCA" w:rsidRDefault="008544AA" w:rsidP="00943164">
            <w:pPr>
              <w:pStyle w:val="BodyText"/>
              <w:rPr>
                <w:rFonts w:asciiTheme="minorHAnsi" w:hAnsiTheme="minorHAnsi"/>
              </w:rPr>
            </w:pPr>
            <w:r w:rsidRPr="00D44DCA">
              <w:rPr>
                <w:rFonts w:asciiTheme="minorHAnsi" w:hAnsiTheme="minorHAnsi"/>
              </w:rPr>
              <w:t>Staff/ Administrator Workstation</w:t>
            </w:r>
          </w:p>
        </w:tc>
        <w:tc>
          <w:tcPr>
            <w:tcW w:w="27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3B47B3" w14:textId="77777777" w:rsidR="008544AA" w:rsidRPr="00D44DCA" w:rsidRDefault="008544AA" w:rsidP="00943164">
            <w:pPr>
              <w:pStyle w:val="BodyText"/>
              <w:rPr>
                <w:rFonts w:asciiTheme="minorHAnsi" w:hAnsiTheme="minorHAnsi"/>
              </w:rPr>
            </w:pPr>
            <w:r w:rsidRPr="00D44DCA">
              <w:rPr>
                <w:rFonts w:asciiTheme="minorHAnsi" w:hAnsiTheme="minorHAnsi"/>
              </w:rPr>
              <w:t>Processor: PIII or higher</w:t>
            </w:r>
          </w:p>
          <w:p w14:paraId="503A9A2F" w14:textId="77777777" w:rsidR="008544AA" w:rsidRPr="00D44DCA" w:rsidRDefault="008544AA" w:rsidP="00943164">
            <w:pPr>
              <w:pStyle w:val="BodyText"/>
              <w:rPr>
                <w:rFonts w:asciiTheme="minorHAnsi" w:hAnsiTheme="minorHAnsi"/>
              </w:rPr>
            </w:pPr>
            <w:r w:rsidRPr="00D44DCA">
              <w:rPr>
                <w:rFonts w:asciiTheme="minorHAnsi" w:hAnsiTheme="minorHAnsi"/>
              </w:rPr>
              <w:t>Memory: 2GB of RAM or higher</w:t>
            </w:r>
            <w:r w:rsidRPr="00D44DCA">
              <w:rPr>
                <w:rFonts w:asciiTheme="minorHAnsi" w:hAnsiTheme="minorHAnsi"/>
              </w:rPr>
              <w:br/>
            </w:r>
          </w:p>
          <w:p w14:paraId="7339D629" w14:textId="77777777" w:rsidR="008544AA" w:rsidRPr="00D44DCA" w:rsidRDefault="008544AA" w:rsidP="00943164">
            <w:pPr>
              <w:pStyle w:val="BodyText"/>
              <w:rPr>
                <w:rFonts w:asciiTheme="minorHAnsi" w:hAnsiTheme="minorHAnsi"/>
              </w:rPr>
            </w:pPr>
            <w:r w:rsidRPr="00D44DCA">
              <w:rPr>
                <w:rFonts w:asciiTheme="minorHAnsi" w:hAnsiTheme="minorHAnsi"/>
              </w:rPr>
              <w:t>Display: Super VGA (800 X 600) or higher-resolution video adapter and monitor</w:t>
            </w:r>
          </w:p>
        </w:tc>
        <w:tc>
          <w:tcPr>
            <w:tcW w:w="2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D9E1FA" w14:textId="77777777" w:rsidR="008544AA" w:rsidRPr="00D44DCA" w:rsidRDefault="008544AA" w:rsidP="00943164">
            <w:pPr>
              <w:pStyle w:val="BodyText"/>
              <w:rPr>
                <w:rFonts w:asciiTheme="minorHAnsi" w:hAnsiTheme="minorHAnsi"/>
              </w:rPr>
            </w:pPr>
            <w:r w:rsidRPr="00D44DCA">
              <w:rPr>
                <w:rFonts w:asciiTheme="minorHAnsi" w:hAnsiTheme="minorHAnsi"/>
              </w:rPr>
              <w:t>Operating System:</w:t>
            </w:r>
          </w:p>
          <w:p w14:paraId="1DBEE9B2" w14:textId="77777777" w:rsidR="008544AA" w:rsidRPr="00D44DCA" w:rsidRDefault="008544AA" w:rsidP="00943164">
            <w:pPr>
              <w:pStyle w:val="BodyText"/>
              <w:rPr>
                <w:rFonts w:asciiTheme="minorHAnsi" w:hAnsiTheme="minorHAnsi"/>
              </w:rPr>
            </w:pPr>
            <w:r w:rsidRPr="00D44DCA">
              <w:rPr>
                <w:rFonts w:asciiTheme="minorHAnsi" w:hAnsiTheme="minorHAnsi"/>
              </w:rPr>
              <w:t>Microsoft Windows 7</w:t>
            </w:r>
          </w:p>
          <w:p w14:paraId="40181C25" w14:textId="77777777" w:rsidR="008544AA" w:rsidRPr="00D44DCA" w:rsidRDefault="008544AA" w:rsidP="00943164">
            <w:pPr>
              <w:pStyle w:val="BodyText"/>
              <w:rPr>
                <w:rFonts w:asciiTheme="minorHAnsi" w:hAnsiTheme="minorHAnsi"/>
              </w:rPr>
            </w:pPr>
            <w:r w:rsidRPr="00D44DCA">
              <w:rPr>
                <w:rFonts w:asciiTheme="minorHAnsi" w:hAnsiTheme="minorHAnsi"/>
              </w:rPr>
              <w:t xml:space="preserve">Macintosh OS X v10. 4.8 (Panther) or higher. </w:t>
            </w:r>
          </w:p>
          <w:p w14:paraId="77FC800B" w14:textId="77777777" w:rsidR="008544AA" w:rsidRPr="00D44DCA" w:rsidRDefault="008544AA" w:rsidP="00943164">
            <w:pPr>
              <w:pStyle w:val="BodyText"/>
              <w:rPr>
                <w:rFonts w:asciiTheme="minorHAnsi" w:hAnsiTheme="minorHAnsi"/>
              </w:rPr>
            </w:pPr>
            <w:r w:rsidRPr="00D44DCA">
              <w:rPr>
                <w:rFonts w:asciiTheme="minorHAnsi" w:hAnsiTheme="minorHAnsi"/>
              </w:rPr>
              <w:t xml:space="preserve">JAWS for Windows software for visually impaired access (optional) </w:t>
            </w:r>
          </w:p>
          <w:p w14:paraId="2CC92693" w14:textId="77777777" w:rsidR="008544AA" w:rsidRPr="00D44DCA" w:rsidRDefault="008544AA" w:rsidP="00943164">
            <w:pPr>
              <w:pStyle w:val="BodyText"/>
              <w:rPr>
                <w:rFonts w:asciiTheme="minorHAnsi" w:hAnsiTheme="minorHAnsi"/>
              </w:rPr>
            </w:pPr>
            <w:r w:rsidRPr="00D44DCA">
              <w:rPr>
                <w:rFonts w:asciiTheme="minorHAnsi" w:hAnsiTheme="minorHAnsi"/>
              </w:rPr>
              <w:t>3rd-Party Software (described after the table):</w:t>
            </w:r>
          </w:p>
          <w:p w14:paraId="3BD9A38E" w14:textId="77777777" w:rsidR="008544AA" w:rsidRPr="00D44DCA" w:rsidRDefault="008544AA" w:rsidP="00943164">
            <w:pPr>
              <w:pStyle w:val="BodyText"/>
              <w:rPr>
                <w:rFonts w:asciiTheme="minorHAnsi" w:hAnsiTheme="minorHAnsi"/>
              </w:rPr>
            </w:pPr>
            <w:proofErr w:type="spellStart"/>
            <w:r w:rsidRPr="00D44DCA">
              <w:rPr>
                <w:rFonts w:asciiTheme="minorHAnsi" w:hAnsiTheme="minorHAnsi"/>
                <w:lang w:val="en-US"/>
              </w:rPr>
              <w:t>Meadco</w:t>
            </w:r>
            <w:proofErr w:type="spellEnd"/>
            <w:r w:rsidRPr="00D44DCA">
              <w:rPr>
                <w:rFonts w:asciiTheme="minorHAnsi" w:hAnsiTheme="minorHAnsi"/>
                <w:lang w:val="en-US"/>
              </w:rPr>
              <w:t xml:space="preserve"> </w:t>
            </w:r>
            <w:proofErr w:type="spellStart"/>
            <w:r w:rsidRPr="00D44DCA">
              <w:rPr>
                <w:rFonts w:asciiTheme="minorHAnsi" w:hAnsiTheme="minorHAnsi"/>
                <w:lang w:val="en-US"/>
              </w:rPr>
              <w:t>ScriptX</w:t>
            </w:r>
            <w:proofErr w:type="spellEnd"/>
            <w:r w:rsidRPr="00D44DCA">
              <w:rPr>
                <w:rFonts w:asciiTheme="minorHAnsi" w:hAnsiTheme="minorHAnsi"/>
                <w:lang w:val="en-US"/>
              </w:rPr>
              <w:t xml:space="preserve"> ActiveX 7.4/ Object</w:t>
            </w:r>
          </w:p>
          <w:p w14:paraId="2764435F" w14:textId="77777777" w:rsidR="008544AA" w:rsidRPr="00D44DCA" w:rsidRDefault="008544AA" w:rsidP="00943164">
            <w:pPr>
              <w:pStyle w:val="BodyText"/>
              <w:rPr>
                <w:rFonts w:asciiTheme="minorHAnsi" w:hAnsiTheme="minorHAnsi"/>
              </w:rPr>
            </w:pPr>
            <w:r w:rsidRPr="00D44DCA">
              <w:rPr>
                <w:rFonts w:asciiTheme="minorHAnsi" w:hAnsiTheme="minorHAnsi"/>
              </w:rPr>
              <w:t>Microsoft Silverlight 3</w:t>
            </w:r>
          </w:p>
          <w:p w14:paraId="4C79639C" w14:textId="77777777" w:rsidR="008544AA" w:rsidRPr="00D44DCA" w:rsidRDefault="008544AA" w:rsidP="00943164">
            <w:pPr>
              <w:pStyle w:val="BodyText"/>
              <w:rPr>
                <w:rFonts w:asciiTheme="minorHAnsi" w:hAnsiTheme="minorHAnsi"/>
              </w:rPr>
            </w:pPr>
            <w:proofErr w:type="spellStart"/>
            <w:r w:rsidRPr="00D44DCA">
              <w:rPr>
                <w:rFonts w:asciiTheme="minorHAnsi" w:hAnsiTheme="minorHAnsi"/>
                <w:lang w:val="en-US"/>
              </w:rPr>
              <w:lastRenderedPageBreak/>
              <w:t>DynamSoft</w:t>
            </w:r>
            <w:proofErr w:type="spellEnd"/>
            <w:r w:rsidRPr="00D44DCA">
              <w:rPr>
                <w:rFonts w:asciiTheme="minorHAnsi" w:hAnsiTheme="minorHAnsi"/>
                <w:lang w:val="en-US"/>
              </w:rPr>
              <w:t xml:space="preserve"> HTML5 Document Scanning </w:t>
            </w:r>
          </w:p>
        </w:tc>
        <w:tc>
          <w:tcPr>
            <w:tcW w:w="21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EF382D" w14:textId="77777777" w:rsidR="008544AA" w:rsidRPr="00D44DCA" w:rsidRDefault="008544AA" w:rsidP="00943164">
            <w:pPr>
              <w:pStyle w:val="BodyText"/>
              <w:rPr>
                <w:rFonts w:asciiTheme="minorHAnsi" w:hAnsiTheme="minorHAnsi"/>
              </w:rPr>
            </w:pPr>
            <w:r w:rsidRPr="00D44DCA">
              <w:rPr>
                <w:rFonts w:asciiTheme="minorHAnsi" w:hAnsiTheme="minorHAnsi"/>
              </w:rPr>
              <w:lastRenderedPageBreak/>
              <w:t>Minimum:</w:t>
            </w:r>
          </w:p>
          <w:p w14:paraId="5F4B14C0" w14:textId="77777777" w:rsidR="008544AA" w:rsidRPr="00D44DCA" w:rsidRDefault="008544AA" w:rsidP="00943164">
            <w:pPr>
              <w:pStyle w:val="BodyText"/>
              <w:rPr>
                <w:rFonts w:asciiTheme="minorHAnsi" w:hAnsiTheme="minorHAnsi"/>
              </w:rPr>
            </w:pPr>
            <w:r w:rsidRPr="00D44DCA">
              <w:rPr>
                <w:rFonts w:asciiTheme="minorHAnsi" w:hAnsiTheme="minorHAnsi"/>
              </w:rPr>
              <w:t>Dedicated broadband or high-speed access, 380Kbps or higher</w:t>
            </w:r>
          </w:p>
        </w:tc>
      </w:tr>
    </w:tbl>
    <w:p w14:paraId="55086D34" w14:textId="77777777" w:rsidR="008544AA" w:rsidRPr="00D44DCA" w:rsidRDefault="008544AA" w:rsidP="00943164">
      <w:pPr>
        <w:pStyle w:val="BodyText"/>
        <w:rPr>
          <w:rFonts w:asciiTheme="minorHAnsi" w:hAnsiTheme="minorHAnsi"/>
          <w:b/>
          <w:bCs/>
        </w:rPr>
      </w:pPr>
    </w:p>
    <w:p w14:paraId="3F524F7D" w14:textId="77777777" w:rsidR="008544AA" w:rsidRPr="00D44DCA" w:rsidRDefault="008544AA" w:rsidP="00943164">
      <w:pPr>
        <w:pStyle w:val="BodyText"/>
        <w:rPr>
          <w:rFonts w:asciiTheme="minorHAnsi" w:hAnsiTheme="minorHAnsi"/>
          <w:b/>
          <w:bCs/>
        </w:rPr>
      </w:pPr>
      <w:r w:rsidRPr="00D44DCA">
        <w:rPr>
          <w:rFonts w:asciiTheme="minorHAnsi" w:hAnsiTheme="minorHAnsi"/>
          <w:b/>
          <w:bCs/>
        </w:rPr>
        <w:br w:type="page"/>
      </w:r>
    </w:p>
    <w:p w14:paraId="53C041F4" w14:textId="77777777" w:rsidR="008544AA" w:rsidRPr="00D44DCA" w:rsidRDefault="008544AA" w:rsidP="00943164">
      <w:pPr>
        <w:pStyle w:val="BodyText"/>
        <w:rPr>
          <w:rFonts w:asciiTheme="minorHAnsi" w:hAnsiTheme="minorHAnsi"/>
          <w:b/>
          <w:bCs/>
        </w:rPr>
      </w:pPr>
      <w:r w:rsidRPr="00D44DCA">
        <w:rPr>
          <w:rFonts w:asciiTheme="minorHAnsi" w:hAnsiTheme="minorHAnsi"/>
          <w:b/>
          <w:bCs/>
        </w:rPr>
        <w:lastRenderedPageBreak/>
        <w:t>Supported Browsers</w:t>
      </w:r>
    </w:p>
    <w:p w14:paraId="11AF1BCA" w14:textId="77777777" w:rsidR="008544AA" w:rsidRPr="00D44DCA" w:rsidRDefault="008544AA" w:rsidP="00943164">
      <w:pPr>
        <w:pStyle w:val="BodyText"/>
        <w:rPr>
          <w:rFonts w:asciiTheme="minorHAnsi" w:hAnsiTheme="minorHAnsi"/>
        </w:rPr>
      </w:pPr>
      <w:r w:rsidRPr="00D44DCA">
        <w:rPr>
          <w:rFonts w:asciiTheme="minorHAnsi" w:hAnsiTheme="minorHAnsi"/>
        </w:rPr>
        <w:t xml:space="preserve">For best results, use </w:t>
      </w:r>
      <w:proofErr w:type="gramStart"/>
      <w:r w:rsidRPr="00D44DCA">
        <w:rPr>
          <w:rFonts w:asciiTheme="minorHAnsi" w:hAnsiTheme="minorHAnsi"/>
        </w:rPr>
        <w:t>a current</w:t>
      </w:r>
      <w:proofErr w:type="gramEnd"/>
      <w:r w:rsidRPr="00D44DCA">
        <w:rPr>
          <w:rFonts w:asciiTheme="minorHAnsi" w:hAnsiTheme="minorHAnsi"/>
        </w:rPr>
        <w:t xml:space="preserve"> version of one of the following supported browsers:</w:t>
      </w:r>
    </w:p>
    <w:p w14:paraId="05C9C850" w14:textId="77777777" w:rsidR="008544AA" w:rsidRPr="00D44DCA" w:rsidRDefault="008544AA" w:rsidP="00943164">
      <w:pPr>
        <w:pStyle w:val="BodyText"/>
        <w:rPr>
          <w:rFonts w:asciiTheme="minorHAnsi" w:hAnsiTheme="minorHAnsi"/>
          <w:b/>
          <w:bCs/>
        </w:rPr>
      </w:pPr>
      <w:r w:rsidRPr="00D44DCA">
        <w:rPr>
          <w:rFonts w:asciiTheme="minorHAnsi" w:hAnsiTheme="minorHAnsi"/>
          <w:b/>
          <w:bCs/>
        </w:rPr>
        <w:t xml:space="preserve">Desktop Browsers </w:t>
      </w:r>
    </w:p>
    <w:p w14:paraId="291653D2" w14:textId="4DCF25B1" w:rsidR="008544AA" w:rsidRPr="00D44DCA" w:rsidRDefault="008544AA" w:rsidP="00943164">
      <w:pPr>
        <w:pStyle w:val="ListParagraph"/>
        <w:rPr>
          <w:rFonts w:asciiTheme="minorHAnsi" w:eastAsia="Arial" w:hAnsiTheme="minorHAnsi" w:cstheme="minorHAnsi"/>
          <w:lang w:val="en"/>
        </w:rPr>
      </w:pPr>
      <w:r w:rsidRPr="00D44DCA">
        <w:rPr>
          <w:rFonts w:asciiTheme="minorHAnsi" w:eastAsia="Calibri" w:hAnsiTheme="minorHAnsi" w:cstheme="minorHAnsi"/>
          <w:noProof/>
          <w:color w:val="0000FF"/>
          <w:sz w:val="22"/>
          <w:szCs w:val="22"/>
          <w:shd w:val="clear" w:color="auto" w:fill="E6E6E6"/>
        </w:rPr>
        <w:drawing>
          <wp:inline distT="0" distB="0" distL="0" distR="0" wp14:anchorId="58C860CE" wp14:editId="1A36A4AB">
            <wp:extent cx="419100" cy="419100"/>
            <wp:effectExtent l="0" t="0" r="0" b="0"/>
            <wp:docPr id="10" name="Picture 10" descr="Google Chrome | Download Latest Ver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ogle Chrome | Download Latest Version"/>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inline>
        </w:drawing>
      </w:r>
      <w:r w:rsidRPr="00D44DCA">
        <w:rPr>
          <w:rFonts w:asciiTheme="minorHAnsi" w:eastAsia="Calibri" w:hAnsiTheme="minorHAnsi" w:cstheme="minorHAnsi"/>
          <w:sz w:val="22"/>
          <w:szCs w:val="22"/>
          <w:lang w:val="en"/>
        </w:rPr>
        <w:t xml:space="preserve">  </w:t>
      </w:r>
      <w:hyperlink r:id="rId128" w:history="1">
        <w:r w:rsidRPr="00047516">
          <w:rPr>
            <w:rFonts w:asciiTheme="minorHAnsi" w:eastAsia="Calibri" w:hAnsiTheme="minorHAnsi" w:cstheme="minorHAnsi"/>
            <w:color w:val="467886"/>
            <w:u w:val="single"/>
            <w:lang w:val="en"/>
          </w:rPr>
          <w:t>Google Chrome | Download Latest Version</w:t>
        </w:r>
      </w:hyperlink>
    </w:p>
    <w:p w14:paraId="589A5FF3" w14:textId="20BFF3F5" w:rsidR="008544AA" w:rsidRPr="00047516" w:rsidRDefault="008544AA" w:rsidP="00943164">
      <w:pPr>
        <w:pStyle w:val="ListParagraph"/>
        <w:rPr>
          <w:rFonts w:asciiTheme="minorHAnsi" w:eastAsia="Arial" w:hAnsiTheme="minorHAnsi" w:cstheme="minorHAnsi"/>
          <w:lang w:val="en"/>
        </w:rPr>
      </w:pPr>
      <w:r w:rsidRPr="00D44DCA">
        <w:rPr>
          <w:rFonts w:asciiTheme="minorHAnsi" w:eastAsia="Calibri" w:hAnsiTheme="minorHAnsi" w:cstheme="minorHAnsi"/>
          <w:noProof/>
          <w:color w:val="0000FF"/>
          <w:shd w:val="clear" w:color="auto" w:fill="E6E6E6"/>
        </w:rPr>
        <w:drawing>
          <wp:inline distT="0" distB="0" distL="0" distR="0" wp14:anchorId="3D57E1D4" wp14:editId="6F7F5436">
            <wp:extent cx="441960" cy="441960"/>
            <wp:effectExtent l="0" t="0" r="0" b="0"/>
            <wp:docPr id="9" name="Picture 9" descr="Mozilla Firefox | Download Latest Ver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zilla Firefox | Download Latest Version"/>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41960" cy="441960"/>
                    </a:xfrm>
                    <a:prstGeom prst="rect">
                      <a:avLst/>
                    </a:prstGeom>
                    <a:noFill/>
                    <a:ln>
                      <a:noFill/>
                    </a:ln>
                  </pic:spPr>
                </pic:pic>
              </a:graphicData>
            </a:graphic>
          </wp:inline>
        </w:drawing>
      </w:r>
      <w:r w:rsidRPr="00D44DCA">
        <w:rPr>
          <w:rFonts w:asciiTheme="minorHAnsi" w:eastAsia="Calibri" w:hAnsiTheme="minorHAnsi" w:cstheme="minorHAnsi"/>
          <w:lang w:val="en"/>
        </w:rPr>
        <w:t xml:space="preserve">  </w:t>
      </w:r>
      <w:hyperlink r:id="rId130" w:history="1">
        <w:r w:rsidRPr="00047516">
          <w:rPr>
            <w:rFonts w:asciiTheme="minorHAnsi" w:eastAsia="Calibri" w:hAnsiTheme="minorHAnsi" w:cstheme="minorHAnsi"/>
            <w:color w:val="467886"/>
            <w:u w:val="single"/>
            <w:lang w:val="en"/>
          </w:rPr>
          <w:t>Mozilla Firefox | Download Latest Version</w:t>
        </w:r>
      </w:hyperlink>
    </w:p>
    <w:p w14:paraId="355FE41D" w14:textId="7875A8D4" w:rsidR="008544AA" w:rsidRPr="00047516" w:rsidRDefault="008544AA" w:rsidP="00943164">
      <w:pPr>
        <w:pStyle w:val="ListParagraph"/>
        <w:rPr>
          <w:rFonts w:asciiTheme="minorHAnsi" w:eastAsia="Arial" w:hAnsiTheme="minorHAnsi" w:cstheme="minorHAnsi"/>
          <w:lang w:val="en"/>
        </w:rPr>
      </w:pPr>
      <w:r w:rsidRPr="00047516">
        <w:rPr>
          <w:rFonts w:asciiTheme="minorHAnsi" w:eastAsia="Calibri" w:hAnsiTheme="minorHAnsi" w:cstheme="minorHAnsi"/>
          <w:noProof/>
          <w:color w:val="0000FF"/>
          <w:shd w:val="clear" w:color="auto" w:fill="E6E6E6"/>
        </w:rPr>
        <w:drawing>
          <wp:inline distT="0" distB="0" distL="0" distR="0" wp14:anchorId="02CE7F6D" wp14:editId="1F28E1C4">
            <wp:extent cx="396240" cy="396240"/>
            <wp:effectExtent l="0" t="0" r="3810" b="3810"/>
            <wp:docPr id="8" name="Picture 8" descr="Apple Safari | Download Latest Ver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pple Safari | Download Latest Version"/>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396240" cy="396240"/>
                    </a:xfrm>
                    <a:prstGeom prst="rect">
                      <a:avLst/>
                    </a:prstGeom>
                    <a:noFill/>
                    <a:ln>
                      <a:noFill/>
                    </a:ln>
                  </pic:spPr>
                </pic:pic>
              </a:graphicData>
            </a:graphic>
          </wp:inline>
        </w:drawing>
      </w:r>
      <w:r w:rsidRPr="00047516">
        <w:rPr>
          <w:rFonts w:asciiTheme="minorHAnsi" w:eastAsia="Calibri" w:hAnsiTheme="minorHAnsi" w:cstheme="minorHAnsi"/>
          <w:lang w:val="en"/>
        </w:rPr>
        <w:t xml:space="preserve">  </w:t>
      </w:r>
      <w:hyperlink r:id="rId132" w:anchor="safari" w:history="1">
        <w:r w:rsidRPr="00047516">
          <w:rPr>
            <w:rFonts w:asciiTheme="minorHAnsi" w:eastAsia="Calibri" w:hAnsiTheme="minorHAnsi" w:cstheme="minorHAnsi"/>
            <w:color w:val="467886"/>
            <w:u w:val="single"/>
            <w:lang w:val="en"/>
          </w:rPr>
          <w:t>Apple Safari | Download Latest Version</w:t>
        </w:r>
      </w:hyperlink>
    </w:p>
    <w:p w14:paraId="3ABF0986" w14:textId="0A1BF4A7" w:rsidR="008544AA" w:rsidRPr="00047516" w:rsidRDefault="008544AA" w:rsidP="00943164">
      <w:pPr>
        <w:pStyle w:val="ListParagraph"/>
        <w:rPr>
          <w:rFonts w:asciiTheme="minorHAnsi" w:eastAsia="Arial" w:hAnsiTheme="minorHAnsi" w:cstheme="minorHAnsi"/>
          <w:lang w:val="en"/>
        </w:rPr>
      </w:pPr>
      <w:r w:rsidRPr="00047516">
        <w:rPr>
          <w:rFonts w:asciiTheme="minorHAnsi" w:eastAsia="Calibri" w:hAnsiTheme="minorHAnsi" w:cstheme="minorHAnsi"/>
          <w:noProof/>
          <w:color w:val="0000FF"/>
          <w:shd w:val="clear" w:color="auto" w:fill="E6E6E6"/>
        </w:rPr>
        <w:drawing>
          <wp:inline distT="0" distB="0" distL="0" distR="0" wp14:anchorId="2C862A33" wp14:editId="2B455DB6">
            <wp:extent cx="403860" cy="403860"/>
            <wp:effectExtent l="0" t="0" r="0" b="0"/>
            <wp:docPr id="7" name="Picture 7" descr="Opera | Download Latest Ver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descr="Opera | Download Latest Version"/>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403860" cy="403860"/>
                    </a:xfrm>
                    <a:prstGeom prst="rect">
                      <a:avLst/>
                    </a:prstGeom>
                    <a:noFill/>
                    <a:ln>
                      <a:noFill/>
                    </a:ln>
                  </pic:spPr>
                </pic:pic>
              </a:graphicData>
            </a:graphic>
          </wp:inline>
        </w:drawing>
      </w:r>
      <w:r w:rsidRPr="00047516">
        <w:rPr>
          <w:rFonts w:asciiTheme="minorHAnsi" w:eastAsia="Calibri" w:hAnsiTheme="minorHAnsi" w:cstheme="minorHAnsi"/>
          <w:lang w:val="en"/>
        </w:rPr>
        <w:t xml:space="preserve">  </w:t>
      </w:r>
      <w:hyperlink r:id="rId134" w:history="1">
        <w:r w:rsidRPr="00047516">
          <w:rPr>
            <w:rFonts w:asciiTheme="minorHAnsi" w:eastAsia="Calibri" w:hAnsiTheme="minorHAnsi" w:cstheme="minorHAnsi"/>
            <w:color w:val="467886"/>
            <w:u w:val="single"/>
            <w:lang w:val="en"/>
          </w:rPr>
          <w:t>Opera | Download Latest Version</w:t>
        </w:r>
      </w:hyperlink>
    </w:p>
    <w:p w14:paraId="4DDD1D1D" w14:textId="2570F310" w:rsidR="008544AA" w:rsidRPr="00047516" w:rsidRDefault="008544AA" w:rsidP="00943164">
      <w:pPr>
        <w:pStyle w:val="ListParagraph"/>
        <w:rPr>
          <w:rFonts w:asciiTheme="minorHAnsi" w:eastAsia="Arial" w:hAnsiTheme="minorHAnsi" w:cstheme="minorHAnsi"/>
          <w:lang w:val="en"/>
        </w:rPr>
      </w:pPr>
      <w:r w:rsidRPr="00047516">
        <w:rPr>
          <w:rFonts w:asciiTheme="minorHAnsi" w:eastAsia="Calibri" w:hAnsiTheme="minorHAnsi" w:cstheme="minorHAnsi"/>
          <w:noProof/>
          <w:color w:val="0000FF"/>
          <w:shd w:val="clear" w:color="auto" w:fill="E6E6E6"/>
        </w:rPr>
        <w:drawing>
          <wp:inline distT="0" distB="0" distL="0" distR="0" wp14:anchorId="5246A297" wp14:editId="4D0DF38E">
            <wp:extent cx="403860" cy="403860"/>
            <wp:effectExtent l="0" t="0" r="0" b="0"/>
            <wp:docPr id="6" name="Picture 6" descr="Microsoft Edge | Download Latest ver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Microsoft Edge | Download Latest version"/>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403860" cy="403860"/>
                    </a:xfrm>
                    <a:prstGeom prst="rect">
                      <a:avLst/>
                    </a:prstGeom>
                    <a:noFill/>
                    <a:ln>
                      <a:noFill/>
                    </a:ln>
                  </pic:spPr>
                </pic:pic>
              </a:graphicData>
            </a:graphic>
          </wp:inline>
        </w:drawing>
      </w:r>
      <w:r w:rsidRPr="00047516">
        <w:rPr>
          <w:rFonts w:asciiTheme="minorHAnsi" w:eastAsia="Calibri" w:hAnsiTheme="minorHAnsi" w:cstheme="minorHAnsi"/>
          <w:lang w:val="en"/>
        </w:rPr>
        <w:t xml:space="preserve">  </w:t>
      </w:r>
      <w:hyperlink r:id="rId136" w:history="1">
        <w:r w:rsidRPr="00047516">
          <w:rPr>
            <w:rFonts w:asciiTheme="minorHAnsi" w:eastAsia="Calibri" w:hAnsiTheme="minorHAnsi" w:cstheme="minorHAnsi"/>
            <w:color w:val="467886"/>
            <w:u w:val="single"/>
            <w:lang w:val="en"/>
          </w:rPr>
          <w:t>Microsoft Edge | Download the Latest version</w:t>
        </w:r>
      </w:hyperlink>
    </w:p>
    <w:p w14:paraId="36B2CDA8" w14:textId="57FEF26C" w:rsidR="008544AA" w:rsidRPr="00047516" w:rsidRDefault="008544AA" w:rsidP="000655E5">
      <w:pPr>
        <w:pStyle w:val="BodyText"/>
        <w:rPr>
          <w:rFonts w:asciiTheme="minorHAnsi" w:hAnsiTheme="minorHAnsi"/>
          <w:b/>
          <w:bCs/>
        </w:rPr>
      </w:pPr>
      <w:r w:rsidRPr="00047516">
        <w:rPr>
          <w:rFonts w:asciiTheme="minorHAnsi" w:hAnsiTheme="minorHAnsi"/>
          <w:b/>
          <w:bCs/>
        </w:rPr>
        <w:t>Mobile Browsers</w:t>
      </w:r>
    </w:p>
    <w:p w14:paraId="048883FF" w14:textId="77777777" w:rsidR="008544AA" w:rsidRPr="00047516" w:rsidRDefault="008544AA" w:rsidP="000655E5">
      <w:pPr>
        <w:pStyle w:val="BodyText"/>
        <w:rPr>
          <w:rFonts w:asciiTheme="minorHAnsi" w:hAnsiTheme="minorHAnsi"/>
        </w:rPr>
      </w:pPr>
      <w:r w:rsidRPr="00047516">
        <w:rPr>
          <w:rFonts w:asciiTheme="minorHAnsi" w:hAnsiTheme="minorHAnsi"/>
        </w:rPr>
        <w:t>For iOS and Android mobile phones and tablets, use a current version of one of the following supported browsers:</w:t>
      </w:r>
    </w:p>
    <w:p w14:paraId="043C7893" w14:textId="77777777" w:rsidR="008544AA" w:rsidRPr="00047516" w:rsidRDefault="008544AA" w:rsidP="000655E5">
      <w:pPr>
        <w:pStyle w:val="BodyText"/>
        <w:rPr>
          <w:rFonts w:asciiTheme="minorHAnsi" w:hAnsiTheme="minorHAnsi"/>
          <w:b/>
          <w:bCs/>
        </w:rPr>
      </w:pPr>
      <w:r w:rsidRPr="00047516">
        <w:rPr>
          <w:rFonts w:asciiTheme="minorHAnsi" w:hAnsiTheme="minorHAnsi"/>
          <w:b/>
          <w:bCs/>
        </w:rPr>
        <w:t xml:space="preserve">iOS </w:t>
      </w:r>
    </w:p>
    <w:p w14:paraId="1EEA55F4" w14:textId="1DF22688" w:rsidR="008544AA" w:rsidRPr="00047516" w:rsidRDefault="008544AA" w:rsidP="000655E5">
      <w:pPr>
        <w:pStyle w:val="ListParagraph"/>
        <w:rPr>
          <w:rFonts w:asciiTheme="minorHAnsi" w:eastAsia="Arial" w:hAnsiTheme="minorHAnsi" w:cstheme="minorHAnsi"/>
          <w:lang w:val="en"/>
        </w:rPr>
      </w:pPr>
      <w:r w:rsidRPr="00047516">
        <w:rPr>
          <w:rFonts w:asciiTheme="minorHAnsi" w:eastAsia="Calibri" w:hAnsiTheme="minorHAnsi" w:cstheme="minorHAnsi"/>
          <w:noProof/>
          <w:color w:val="0000FF"/>
          <w:sz w:val="22"/>
          <w:szCs w:val="22"/>
          <w:shd w:val="clear" w:color="auto" w:fill="E6E6E6"/>
        </w:rPr>
        <w:drawing>
          <wp:inline distT="0" distB="0" distL="0" distR="0" wp14:anchorId="59809376" wp14:editId="34A60822">
            <wp:extent cx="419100" cy="419100"/>
            <wp:effectExtent l="0" t="0" r="0" b="0"/>
            <wp:docPr id="5" name="Picture 5" descr="Safari for 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descr="Safari for iOS"/>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inline>
        </w:drawing>
      </w:r>
      <w:r w:rsidRPr="00047516">
        <w:rPr>
          <w:rFonts w:asciiTheme="minorHAnsi" w:eastAsia="Calibri" w:hAnsiTheme="minorHAnsi" w:cstheme="minorHAnsi"/>
          <w:sz w:val="22"/>
          <w:szCs w:val="22"/>
          <w:lang w:val="en"/>
        </w:rPr>
        <w:t xml:space="preserve">  </w:t>
      </w:r>
      <w:hyperlink r:id="rId137" w:anchor="safari" w:history="1">
        <w:r w:rsidRPr="00047516">
          <w:rPr>
            <w:rFonts w:asciiTheme="minorHAnsi" w:eastAsia="Calibri" w:hAnsiTheme="minorHAnsi" w:cstheme="minorHAnsi"/>
            <w:color w:val="467886"/>
            <w:u w:val="single"/>
            <w:lang w:val="en"/>
          </w:rPr>
          <w:t>Safari for iOS</w:t>
        </w:r>
      </w:hyperlink>
    </w:p>
    <w:p w14:paraId="1EF02E1C" w14:textId="4A7521FA" w:rsidR="008544AA" w:rsidRPr="00047516" w:rsidRDefault="008544AA" w:rsidP="000655E5">
      <w:pPr>
        <w:pStyle w:val="ListParagraph"/>
        <w:rPr>
          <w:rFonts w:asciiTheme="minorHAnsi" w:eastAsia="Arial" w:hAnsiTheme="minorHAnsi" w:cstheme="minorHAnsi"/>
          <w:lang w:val="en"/>
        </w:rPr>
      </w:pPr>
      <w:r w:rsidRPr="00047516">
        <w:rPr>
          <w:rFonts w:asciiTheme="minorHAnsi" w:eastAsia="Calibri" w:hAnsiTheme="minorHAnsi" w:cstheme="minorHAnsi"/>
          <w:noProof/>
          <w:color w:val="0000FF"/>
          <w:shd w:val="clear" w:color="auto" w:fill="E6E6E6"/>
        </w:rPr>
        <w:drawing>
          <wp:inline distT="0" distB="0" distL="0" distR="0" wp14:anchorId="6092DA44" wp14:editId="11859767">
            <wp:extent cx="411480" cy="411480"/>
            <wp:effectExtent l="0" t="0" r="7620" b="7620"/>
            <wp:docPr id="4" name="Picture 4" descr="Google Chrome for 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oogle Chrome for iOS"/>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411480" cy="411480"/>
                    </a:xfrm>
                    <a:prstGeom prst="rect">
                      <a:avLst/>
                    </a:prstGeom>
                    <a:noFill/>
                    <a:ln>
                      <a:noFill/>
                    </a:ln>
                  </pic:spPr>
                </pic:pic>
              </a:graphicData>
            </a:graphic>
          </wp:inline>
        </w:drawing>
      </w:r>
      <w:r w:rsidRPr="00047516">
        <w:rPr>
          <w:rFonts w:asciiTheme="minorHAnsi" w:eastAsia="Calibri" w:hAnsiTheme="minorHAnsi" w:cstheme="minorHAnsi"/>
          <w:lang w:val="en"/>
        </w:rPr>
        <w:t xml:space="preserve">  </w:t>
      </w:r>
      <w:hyperlink r:id="rId138" w:history="1">
        <w:r w:rsidRPr="00047516">
          <w:rPr>
            <w:rFonts w:asciiTheme="minorHAnsi" w:eastAsia="Calibri" w:hAnsiTheme="minorHAnsi" w:cstheme="minorHAnsi"/>
            <w:color w:val="467886"/>
            <w:u w:val="single"/>
            <w:lang w:val="en"/>
          </w:rPr>
          <w:t>Google Chrome for iOS</w:t>
        </w:r>
      </w:hyperlink>
    </w:p>
    <w:p w14:paraId="7F25B20C" w14:textId="30E95E94" w:rsidR="008544AA" w:rsidRPr="00047516" w:rsidRDefault="008544AA" w:rsidP="000655E5">
      <w:pPr>
        <w:pStyle w:val="ListParagraph"/>
        <w:rPr>
          <w:rFonts w:asciiTheme="minorHAnsi" w:eastAsia="Arial" w:hAnsiTheme="minorHAnsi" w:cstheme="minorHAnsi"/>
          <w:lang w:val="en"/>
        </w:rPr>
      </w:pPr>
      <w:r w:rsidRPr="00047516">
        <w:rPr>
          <w:rFonts w:asciiTheme="minorHAnsi" w:eastAsia="Calibri" w:hAnsiTheme="minorHAnsi" w:cstheme="minorHAnsi"/>
          <w:noProof/>
          <w:color w:val="0000FF"/>
          <w:shd w:val="clear" w:color="auto" w:fill="E6E6E6"/>
        </w:rPr>
        <w:drawing>
          <wp:inline distT="0" distB="0" distL="0" distR="0" wp14:anchorId="420D743D" wp14:editId="193116EA">
            <wp:extent cx="441960" cy="441960"/>
            <wp:effectExtent l="0" t="0" r="0" b="0"/>
            <wp:docPr id="3" name="Picture 3" descr="Firefox for 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refox for iOS"/>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41960" cy="441960"/>
                    </a:xfrm>
                    <a:prstGeom prst="rect">
                      <a:avLst/>
                    </a:prstGeom>
                    <a:noFill/>
                    <a:ln>
                      <a:noFill/>
                    </a:ln>
                  </pic:spPr>
                </pic:pic>
              </a:graphicData>
            </a:graphic>
          </wp:inline>
        </w:drawing>
      </w:r>
      <w:r w:rsidRPr="00047516">
        <w:rPr>
          <w:rFonts w:asciiTheme="minorHAnsi" w:eastAsia="Calibri" w:hAnsiTheme="minorHAnsi" w:cstheme="minorHAnsi"/>
          <w:lang w:val="en"/>
        </w:rPr>
        <w:t xml:space="preserve">  </w:t>
      </w:r>
      <w:hyperlink r:id="rId139" w:history="1">
        <w:r w:rsidRPr="00047516">
          <w:rPr>
            <w:rFonts w:asciiTheme="minorHAnsi" w:eastAsia="Calibri" w:hAnsiTheme="minorHAnsi" w:cstheme="minorHAnsi"/>
            <w:color w:val="467886"/>
            <w:u w:val="single"/>
            <w:lang w:val="en"/>
          </w:rPr>
          <w:t>Firefox for iOS</w:t>
        </w:r>
      </w:hyperlink>
    </w:p>
    <w:p w14:paraId="642C7A4E" w14:textId="77777777" w:rsidR="008544AA" w:rsidRPr="00047516" w:rsidRDefault="008544AA" w:rsidP="000655E5">
      <w:pPr>
        <w:pStyle w:val="BodyText"/>
        <w:rPr>
          <w:rFonts w:asciiTheme="minorHAnsi" w:hAnsiTheme="minorHAnsi"/>
          <w:b/>
          <w:bCs/>
        </w:rPr>
      </w:pPr>
      <w:r w:rsidRPr="00047516">
        <w:rPr>
          <w:rFonts w:asciiTheme="minorHAnsi" w:hAnsiTheme="minorHAnsi"/>
          <w:b/>
          <w:bCs/>
        </w:rPr>
        <w:t xml:space="preserve">Android </w:t>
      </w:r>
    </w:p>
    <w:p w14:paraId="195CFD98" w14:textId="07323134" w:rsidR="008544AA" w:rsidRPr="00047516" w:rsidRDefault="008544AA" w:rsidP="000655E5">
      <w:pPr>
        <w:pStyle w:val="ListParagraph"/>
        <w:rPr>
          <w:rFonts w:asciiTheme="minorHAnsi" w:eastAsia="Arial" w:hAnsiTheme="minorHAnsi" w:cstheme="minorHAnsi"/>
          <w:lang w:val="en"/>
        </w:rPr>
      </w:pPr>
      <w:r w:rsidRPr="00047516">
        <w:rPr>
          <w:rFonts w:asciiTheme="minorHAnsi" w:eastAsia="Calibri" w:hAnsiTheme="minorHAnsi" w:cstheme="minorHAnsi"/>
          <w:noProof/>
          <w:color w:val="0000FF"/>
          <w:sz w:val="22"/>
          <w:szCs w:val="22"/>
          <w:shd w:val="clear" w:color="auto" w:fill="E6E6E6"/>
        </w:rPr>
        <w:drawing>
          <wp:inline distT="0" distB="0" distL="0" distR="0" wp14:anchorId="0B48BED1" wp14:editId="00CD070F">
            <wp:extent cx="449580" cy="449580"/>
            <wp:effectExtent l="0" t="0" r="7620" b="7620"/>
            <wp:docPr id="2" name="Picture 2" descr="Google Chrome for Andro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descr="Google Chrome for Android"/>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449580" cy="449580"/>
                    </a:xfrm>
                    <a:prstGeom prst="rect">
                      <a:avLst/>
                    </a:prstGeom>
                    <a:noFill/>
                    <a:ln>
                      <a:noFill/>
                    </a:ln>
                  </pic:spPr>
                </pic:pic>
              </a:graphicData>
            </a:graphic>
          </wp:inline>
        </w:drawing>
      </w:r>
      <w:r w:rsidRPr="00047516">
        <w:rPr>
          <w:rFonts w:asciiTheme="minorHAnsi" w:eastAsia="Calibri" w:hAnsiTheme="minorHAnsi" w:cstheme="minorHAnsi"/>
          <w:sz w:val="22"/>
          <w:szCs w:val="22"/>
          <w:lang w:val="en"/>
        </w:rPr>
        <w:t xml:space="preserve">  </w:t>
      </w:r>
      <w:hyperlink r:id="rId140" w:history="1">
        <w:r w:rsidRPr="00047516">
          <w:rPr>
            <w:rFonts w:asciiTheme="minorHAnsi" w:eastAsia="Calibri" w:hAnsiTheme="minorHAnsi" w:cstheme="minorHAnsi"/>
            <w:color w:val="467886"/>
            <w:u w:val="single"/>
            <w:lang w:val="en"/>
          </w:rPr>
          <w:t>Google Chrome for Android</w:t>
        </w:r>
      </w:hyperlink>
    </w:p>
    <w:p w14:paraId="1F798258" w14:textId="77777777" w:rsidR="008544AA" w:rsidRPr="00D44DCA" w:rsidRDefault="008544AA" w:rsidP="000655E5">
      <w:pPr>
        <w:pStyle w:val="ListParagraph"/>
        <w:rPr>
          <w:rFonts w:asciiTheme="minorHAnsi" w:eastAsia="Arial" w:hAnsiTheme="minorHAnsi" w:cstheme="minorHAnsi"/>
          <w:lang w:val="en"/>
        </w:rPr>
      </w:pPr>
      <w:r w:rsidRPr="00047516">
        <w:rPr>
          <w:rFonts w:asciiTheme="minorHAnsi" w:eastAsia="Calibri" w:hAnsiTheme="minorHAnsi" w:cstheme="minorHAnsi"/>
          <w:noProof/>
          <w:color w:val="0000FF"/>
          <w:shd w:val="clear" w:color="auto" w:fill="E6E6E6"/>
        </w:rPr>
        <w:lastRenderedPageBreak/>
        <w:drawing>
          <wp:inline distT="0" distB="0" distL="0" distR="0" wp14:anchorId="54948797" wp14:editId="61228E16">
            <wp:extent cx="449580" cy="449580"/>
            <wp:effectExtent l="0" t="0" r="7620" b="7620"/>
            <wp:docPr id="12" name="Picture 12" descr="Firefox for Andro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descr="Firefox for Android"/>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49580" cy="449580"/>
                    </a:xfrm>
                    <a:prstGeom prst="rect">
                      <a:avLst/>
                    </a:prstGeom>
                    <a:noFill/>
                    <a:ln>
                      <a:noFill/>
                    </a:ln>
                  </pic:spPr>
                </pic:pic>
              </a:graphicData>
            </a:graphic>
          </wp:inline>
        </w:drawing>
      </w:r>
      <w:r w:rsidRPr="00047516">
        <w:rPr>
          <w:rFonts w:asciiTheme="minorHAnsi" w:eastAsia="Calibri" w:hAnsiTheme="minorHAnsi" w:cstheme="minorHAnsi"/>
          <w:lang w:val="en"/>
        </w:rPr>
        <w:t xml:space="preserve">  </w:t>
      </w:r>
      <w:hyperlink r:id="rId141" w:history="1">
        <w:r w:rsidRPr="00047516">
          <w:rPr>
            <w:rFonts w:asciiTheme="minorHAnsi" w:eastAsia="Calibri" w:hAnsiTheme="minorHAnsi" w:cstheme="minorHAnsi"/>
            <w:color w:val="467886"/>
            <w:u w:val="single"/>
            <w:lang w:val="en"/>
          </w:rPr>
          <w:t>Firefox for Android</w:t>
        </w:r>
      </w:hyperlink>
      <w:r w:rsidRPr="00D44DCA">
        <w:rPr>
          <w:rFonts w:asciiTheme="minorHAnsi" w:eastAsia="Calibri" w:hAnsiTheme="minorHAnsi" w:cstheme="minorHAnsi"/>
          <w:lang w:val="en"/>
        </w:rPr>
        <w:t xml:space="preserve"> </w:t>
      </w:r>
    </w:p>
    <w:p w14:paraId="138A2072" w14:textId="77777777" w:rsidR="008544AA" w:rsidRPr="00D44DCA" w:rsidRDefault="008544AA" w:rsidP="008544AA">
      <w:pPr>
        <w:spacing w:after="0" w:line="240" w:lineRule="auto"/>
        <w:rPr>
          <w:rFonts w:eastAsia="Calibri" w:cstheme="minorHAnsi"/>
          <w:sz w:val="24"/>
          <w:szCs w:val="24"/>
          <w:lang w:val="en"/>
        </w:rPr>
      </w:pPr>
    </w:p>
    <w:p w14:paraId="350B6AEA" w14:textId="77777777" w:rsidR="008544AA" w:rsidRPr="00D44DCA" w:rsidRDefault="008544AA" w:rsidP="000655E5">
      <w:pPr>
        <w:pStyle w:val="Heading4"/>
        <w:rPr>
          <w:rFonts w:asciiTheme="minorHAnsi" w:hAnsiTheme="minorHAnsi"/>
        </w:rPr>
      </w:pPr>
      <w:r w:rsidRPr="00D44DCA">
        <w:rPr>
          <w:rFonts w:asciiTheme="minorHAnsi" w:hAnsiTheme="minorHAnsi"/>
        </w:rPr>
        <w:t>Client Workstations (Third-Party Software)</w:t>
      </w:r>
    </w:p>
    <w:p w14:paraId="12116103" w14:textId="77777777" w:rsidR="008544AA" w:rsidRPr="00D44DCA" w:rsidRDefault="008544AA" w:rsidP="000655E5">
      <w:pPr>
        <w:pStyle w:val="BodyText"/>
        <w:rPr>
          <w:rFonts w:asciiTheme="minorHAnsi" w:hAnsiTheme="minorHAnsi"/>
        </w:rPr>
      </w:pPr>
      <w:r w:rsidRPr="00D44DCA">
        <w:rPr>
          <w:rFonts w:asciiTheme="minorHAnsi" w:hAnsiTheme="minorHAnsi"/>
          <w:lang w:val="en-US"/>
        </w:rPr>
        <w:t xml:space="preserve">As indicated in the preceding table, specific freely available third-party software is required on client workstations to maximize </w:t>
      </w:r>
      <w:proofErr w:type="gramStart"/>
      <w:r w:rsidRPr="00D44DCA">
        <w:rPr>
          <w:rFonts w:asciiTheme="minorHAnsi" w:hAnsiTheme="minorHAnsi"/>
          <w:lang w:val="en-US"/>
        </w:rPr>
        <w:t>all of</w:t>
      </w:r>
      <w:proofErr w:type="gramEnd"/>
      <w:r w:rsidRPr="00D44DCA">
        <w:rPr>
          <w:rFonts w:asciiTheme="minorHAnsi" w:hAnsiTheme="minorHAnsi"/>
          <w:lang w:val="en-US"/>
        </w:rPr>
        <w:t xml:space="preserve"> the features in the Virtual </w:t>
      </w:r>
      <w:proofErr w:type="spellStart"/>
      <w:r w:rsidRPr="00D44DCA">
        <w:rPr>
          <w:rFonts w:asciiTheme="minorHAnsi" w:hAnsiTheme="minorHAnsi"/>
          <w:lang w:val="en-US"/>
        </w:rPr>
        <w:t>OneStop</w:t>
      </w:r>
      <w:proofErr w:type="spellEnd"/>
      <w:r w:rsidRPr="00D44DCA">
        <w:rPr>
          <w:rFonts w:asciiTheme="minorHAnsi" w:hAnsiTheme="minorHAnsi"/>
          <w:lang w:val="en-US"/>
        </w:rPr>
        <w:t xml:space="preserve"> suite. </w:t>
      </w:r>
    </w:p>
    <w:p w14:paraId="4650DD87" w14:textId="50B27DD1" w:rsidR="008544AA" w:rsidRPr="00D44DCA" w:rsidRDefault="008544AA" w:rsidP="000655E5">
      <w:pPr>
        <w:pStyle w:val="BodyText"/>
        <w:spacing w:after="0"/>
        <w:rPr>
          <w:rFonts w:asciiTheme="minorHAnsi" w:hAnsiTheme="minorHAnsi"/>
          <w:b/>
        </w:rPr>
      </w:pPr>
      <w:r w:rsidRPr="00D44DCA">
        <w:rPr>
          <w:rFonts w:asciiTheme="minorHAnsi" w:hAnsiTheme="minorHAnsi"/>
          <w:b/>
        </w:rPr>
        <w:t xml:space="preserve">Figure </w:t>
      </w:r>
      <w:r w:rsidR="000655E5" w:rsidRPr="00D44DCA">
        <w:rPr>
          <w:rFonts w:asciiTheme="minorHAnsi" w:hAnsiTheme="minorHAnsi"/>
          <w:b/>
        </w:rPr>
        <w:t>F.</w:t>
      </w:r>
      <w:r w:rsidRPr="00D44DCA">
        <w:rPr>
          <w:rFonts w:asciiTheme="minorHAnsi" w:hAnsiTheme="minorHAnsi"/>
          <w:b/>
        </w:rPr>
        <w:t xml:space="preserve">2: Third-Party Software </w:t>
      </w:r>
    </w:p>
    <w:tbl>
      <w:tblPr>
        <w:tblW w:w="0" w:type="dxa"/>
        <w:tblLayout w:type="fixed"/>
        <w:tblLook w:val="0400" w:firstRow="0" w:lastRow="0" w:firstColumn="0" w:lastColumn="0" w:noHBand="0" w:noVBand="1"/>
        <w:tblCaption w:val="Figure 2: Third-Party Software "/>
      </w:tblPr>
      <w:tblGrid>
        <w:gridCol w:w="1943"/>
        <w:gridCol w:w="771"/>
        <w:gridCol w:w="925"/>
        <w:gridCol w:w="5701"/>
      </w:tblGrid>
      <w:tr w:rsidR="008544AA" w:rsidRPr="00D44DCA" w14:paraId="0FC8585C" w14:textId="77777777" w:rsidTr="01476CFA">
        <w:tc>
          <w:tcPr>
            <w:tcW w:w="1943"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74F63CE" w14:textId="77777777" w:rsidR="008544AA" w:rsidRPr="00D44DCA" w:rsidRDefault="008544AA" w:rsidP="000655E5">
            <w:pPr>
              <w:pStyle w:val="BodyText"/>
              <w:spacing w:after="0"/>
              <w:rPr>
                <w:rFonts w:asciiTheme="minorHAnsi" w:hAnsiTheme="minorHAnsi"/>
                <w:b/>
                <w:bCs/>
              </w:rPr>
            </w:pPr>
            <w:r w:rsidRPr="00D44DCA">
              <w:rPr>
                <w:rFonts w:asciiTheme="minorHAnsi" w:hAnsiTheme="minorHAnsi"/>
                <w:b/>
                <w:bCs/>
              </w:rPr>
              <w:t>VOS</w:t>
            </w:r>
          </w:p>
        </w:tc>
        <w:tc>
          <w:tcPr>
            <w:tcW w:w="771" w:type="dxa"/>
            <w:tcBorders>
              <w:top w:val="single" w:sz="8" w:space="0" w:color="000000" w:themeColor="text1"/>
              <w:left w:val="nil"/>
              <w:bottom w:val="single" w:sz="8" w:space="0" w:color="000000" w:themeColor="text1"/>
              <w:right w:val="single" w:sz="8" w:space="0" w:color="000000" w:themeColor="text1"/>
            </w:tcBorders>
            <w:hideMark/>
          </w:tcPr>
          <w:p w14:paraId="2BB48E8F" w14:textId="77777777" w:rsidR="008544AA" w:rsidRPr="00D44DCA" w:rsidRDefault="008544AA" w:rsidP="000655E5">
            <w:pPr>
              <w:pStyle w:val="BodyText"/>
              <w:spacing w:after="0"/>
              <w:rPr>
                <w:rFonts w:asciiTheme="minorHAnsi" w:hAnsiTheme="minorHAnsi"/>
                <w:b/>
                <w:bCs/>
              </w:rPr>
            </w:pPr>
            <w:r w:rsidRPr="00D44DCA">
              <w:rPr>
                <w:rFonts w:asciiTheme="minorHAnsi" w:hAnsiTheme="minorHAnsi"/>
                <w:b/>
                <w:bCs/>
              </w:rPr>
              <w:t>v14.0</w:t>
            </w:r>
          </w:p>
        </w:tc>
        <w:tc>
          <w:tcPr>
            <w:tcW w:w="925" w:type="dxa"/>
            <w:tcBorders>
              <w:top w:val="single" w:sz="8" w:space="0" w:color="000000" w:themeColor="text1"/>
              <w:left w:val="nil"/>
              <w:bottom w:val="single" w:sz="8" w:space="0" w:color="000000" w:themeColor="text1"/>
              <w:right w:val="single" w:sz="8" w:space="0" w:color="000000" w:themeColor="text1"/>
            </w:tcBorders>
            <w:hideMark/>
          </w:tcPr>
          <w:p w14:paraId="48CDCAAE" w14:textId="77777777" w:rsidR="008544AA" w:rsidRPr="00D44DCA" w:rsidRDefault="008544AA" w:rsidP="000655E5">
            <w:pPr>
              <w:pStyle w:val="BodyText"/>
              <w:spacing w:after="0"/>
              <w:rPr>
                <w:rFonts w:asciiTheme="minorHAnsi" w:hAnsiTheme="minorHAnsi"/>
                <w:b/>
                <w:bCs/>
              </w:rPr>
            </w:pPr>
            <w:r w:rsidRPr="00D44DCA">
              <w:rPr>
                <w:rFonts w:asciiTheme="minorHAnsi" w:hAnsiTheme="minorHAnsi"/>
                <w:b/>
                <w:bCs/>
              </w:rPr>
              <w:t>v15.3</w:t>
            </w:r>
          </w:p>
        </w:tc>
        <w:tc>
          <w:tcPr>
            <w:tcW w:w="5701" w:type="dxa"/>
            <w:tcBorders>
              <w:top w:val="single" w:sz="8" w:space="0" w:color="000000" w:themeColor="text1"/>
              <w:left w:val="nil"/>
              <w:bottom w:val="single" w:sz="8" w:space="0" w:color="000000" w:themeColor="text1"/>
              <w:right w:val="single" w:sz="8" w:space="0" w:color="000000" w:themeColor="text1"/>
            </w:tcBorders>
          </w:tcPr>
          <w:p w14:paraId="19E56109" w14:textId="77777777" w:rsidR="008544AA" w:rsidRPr="00D44DCA" w:rsidRDefault="008544AA" w:rsidP="000655E5">
            <w:pPr>
              <w:pStyle w:val="BodyText"/>
              <w:spacing w:after="0"/>
              <w:rPr>
                <w:rFonts w:asciiTheme="minorHAnsi" w:hAnsiTheme="minorHAnsi"/>
                <w:b/>
                <w:bCs/>
              </w:rPr>
            </w:pPr>
          </w:p>
        </w:tc>
      </w:tr>
      <w:tr w:rsidR="008544AA" w:rsidRPr="00D44DCA" w14:paraId="54A77595" w14:textId="77777777" w:rsidTr="01476CFA">
        <w:tc>
          <w:tcPr>
            <w:tcW w:w="1943" w:type="dxa"/>
            <w:tcBorders>
              <w:top w:val="nil"/>
              <w:left w:val="single" w:sz="8" w:space="0" w:color="000000" w:themeColor="text1"/>
              <w:bottom w:val="single" w:sz="8" w:space="0" w:color="000000" w:themeColor="text1"/>
              <w:right w:val="single" w:sz="8" w:space="0" w:color="000000" w:themeColor="text1"/>
            </w:tcBorders>
            <w:hideMark/>
          </w:tcPr>
          <w:p w14:paraId="13F27CD8" w14:textId="77777777" w:rsidR="008544AA" w:rsidRPr="00D44DCA" w:rsidRDefault="008544AA" w:rsidP="000655E5">
            <w:pPr>
              <w:pStyle w:val="BodyText"/>
              <w:rPr>
                <w:rFonts w:asciiTheme="minorHAnsi" w:hAnsiTheme="minorHAnsi"/>
              </w:rPr>
            </w:pPr>
            <w:r w:rsidRPr="00D44DCA">
              <w:rPr>
                <w:rFonts w:asciiTheme="minorHAnsi" w:hAnsiTheme="minorHAnsi"/>
              </w:rPr>
              <w:t>Adobe Acrobat Reader</w:t>
            </w:r>
          </w:p>
        </w:tc>
        <w:tc>
          <w:tcPr>
            <w:tcW w:w="771" w:type="dxa"/>
            <w:tcBorders>
              <w:top w:val="nil"/>
              <w:left w:val="nil"/>
              <w:bottom w:val="single" w:sz="8" w:space="0" w:color="000000" w:themeColor="text1"/>
              <w:right w:val="single" w:sz="8" w:space="0" w:color="000000" w:themeColor="text1"/>
            </w:tcBorders>
            <w:hideMark/>
          </w:tcPr>
          <w:p w14:paraId="58AC1F84" w14:textId="77777777" w:rsidR="008544AA" w:rsidRPr="00D44DCA" w:rsidRDefault="008544AA" w:rsidP="000655E5">
            <w:pPr>
              <w:pStyle w:val="BodyText"/>
              <w:rPr>
                <w:rFonts w:asciiTheme="minorHAnsi" w:hAnsiTheme="minorHAnsi"/>
              </w:rPr>
            </w:pPr>
            <w:r w:rsidRPr="00D44DCA">
              <w:rPr>
                <w:rFonts w:asciiTheme="minorHAnsi" w:hAnsiTheme="minorHAnsi"/>
              </w:rPr>
              <w:t>v8.0+</w:t>
            </w:r>
          </w:p>
        </w:tc>
        <w:tc>
          <w:tcPr>
            <w:tcW w:w="925" w:type="dxa"/>
            <w:tcBorders>
              <w:top w:val="nil"/>
              <w:left w:val="nil"/>
              <w:bottom w:val="single" w:sz="8" w:space="0" w:color="000000" w:themeColor="text1"/>
              <w:right w:val="single" w:sz="8" w:space="0" w:color="000000" w:themeColor="text1"/>
            </w:tcBorders>
            <w:hideMark/>
          </w:tcPr>
          <w:p w14:paraId="5E41FBDE" w14:textId="77777777" w:rsidR="008544AA" w:rsidRPr="00D44DCA" w:rsidRDefault="008544AA" w:rsidP="000655E5">
            <w:pPr>
              <w:pStyle w:val="BodyText"/>
              <w:rPr>
                <w:rFonts w:asciiTheme="minorHAnsi" w:hAnsiTheme="minorHAnsi"/>
              </w:rPr>
            </w:pPr>
            <w:r w:rsidRPr="00D44DCA">
              <w:rPr>
                <w:rFonts w:asciiTheme="minorHAnsi" w:hAnsiTheme="minorHAnsi"/>
              </w:rPr>
              <w:t>v8.0+</w:t>
            </w:r>
          </w:p>
        </w:tc>
        <w:tc>
          <w:tcPr>
            <w:tcW w:w="5701" w:type="dxa"/>
            <w:tcBorders>
              <w:top w:val="nil"/>
              <w:left w:val="nil"/>
              <w:bottom w:val="single" w:sz="8" w:space="0" w:color="000000" w:themeColor="text1"/>
              <w:right w:val="single" w:sz="8" w:space="0" w:color="000000" w:themeColor="text1"/>
            </w:tcBorders>
            <w:hideMark/>
          </w:tcPr>
          <w:p w14:paraId="24686996" w14:textId="77777777" w:rsidR="008544AA" w:rsidRPr="00047516" w:rsidRDefault="008544AA" w:rsidP="000655E5">
            <w:pPr>
              <w:pStyle w:val="BodyText"/>
              <w:rPr>
                <w:rFonts w:asciiTheme="minorHAnsi" w:hAnsiTheme="minorHAnsi"/>
                <w:color w:val="0563C1"/>
              </w:rPr>
            </w:pPr>
            <w:hyperlink r:id="rId142" w:history="1">
              <w:r w:rsidRPr="00047516">
                <w:rPr>
                  <w:rFonts w:asciiTheme="minorHAnsi" w:hAnsiTheme="minorHAnsi"/>
                  <w:color w:val="467886"/>
                  <w:u w:val="single"/>
                </w:rPr>
                <w:t>Adobe Acrobat Reader</w:t>
              </w:r>
            </w:hyperlink>
          </w:p>
        </w:tc>
      </w:tr>
      <w:tr w:rsidR="008544AA" w:rsidRPr="00D44DCA" w14:paraId="224EA360" w14:textId="77777777" w:rsidTr="01476CFA">
        <w:tc>
          <w:tcPr>
            <w:tcW w:w="1943" w:type="dxa"/>
            <w:tcBorders>
              <w:top w:val="nil"/>
              <w:left w:val="single" w:sz="8" w:space="0" w:color="000000" w:themeColor="text1"/>
              <w:bottom w:val="single" w:sz="8" w:space="0" w:color="000000" w:themeColor="text1"/>
              <w:right w:val="single" w:sz="8" w:space="0" w:color="000000" w:themeColor="text1"/>
            </w:tcBorders>
            <w:hideMark/>
          </w:tcPr>
          <w:p w14:paraId="3756CA05" w14:textId="77777777" w:rsidR="008544AA" w:rsidRPr="00D44DCA" w:rsidRDefault="008544AA" w:rsidP="000655E5">
            <w:pPr>
              <w:pStyle w:val="BodyText"/>
              <w:rPr>
                <w:rFonts w:asciiTheme="minorHAnsi" w:hAnsiTheme="minorHAnsi"/>
              </w:rPr>
            </w:pPr>
            <w:r w:rsidRPr="00D44DCA">
              <w:rPr>
                <w:rFonts w:asciiTheme="minorHAnsi" w:hAnsiTheme="minorHAnsi"/>
              </w:rPr>
              <w:t>Adobe Flash</w:t>
            </w:r>
          </w:p>
        </w:tc>
        <w:tc>
          <w:tcPr>
            <w:tcW w:w="771" w:type="dxa"/>
            <w:tcBorders>
              <w:top w:val="nil"/>
              <w:left w:val="nil"/>
              <w:bottom w:val="single" w:sz="8" w:space="0" w:color="000000" w:themeColor="text1"/>
              <w:right w:val="single" w:sz="8" w:space="0" w:color="000000" w:themeColor="text1"/>
            </w:tcBorders>
            <w:hideMark/>
          </w:tcPr>
          <w:p w14:paraId="1790E315" w14:textId="77777777" w:rsidR="008544AA" w:rsidRPr="00D44DCA" w:rsidRDefault="008544AA" w:rsidP="000655E5">
            <w:pPr>
              <w:pStyle w:val="BodyText"/>
              <w:rPr>
                <w:rFonts w:asciiTheme="minorHAnsi" w:hAnsiTheme="minorHAnsi"/>
              </w:rPr>
            </w:pPr>
            <w:r w:rsidRPr="00D44DCA">
              <w:rPr>
                <w:rFonts w:asciiTheme="minorHAnsi" w:hAnsiTheme="minorHAnsi"/>
              </w:rPr>
              <w:t>v11+</w:t>
            </w:r>
          </w:p>
        </w:tc>
        <w:tc>
          <w:tcPr>
            <w:tcW w:w="925" w:type="dxa"/>
            <w:tcBorders>
              <w:top w:val="nil"/>
              <w:left w:val="nil"/>
              <w:bottom w:val="single" w:sz="8" w:space="0" w:color="000000" w:themeColor="text1"/>
              <w:right w:val="single" w:sz="8" w:space="0" w:color="000000" w:themeColor="text1"/>
            </w:tcBorders>
            <w:hideMark/>
          </w:tcPr>
          <w:p w14:paraId="2C645820" w14:textId="77777777" w:rsidR="008544AA" w:rsidRPr="00D44DCA" w:rsidRDefault="008544AA" w:rsidP="000655E5">
            <w:pPr>
              <w:pStyle w:val="BodyText"/>
              <w:rPr>
                <w:rFonts w:asciiTheme="minorHAnsi" w:hAnsiTheme="minorHAnsi"/>
              </w:rPr>
            </w:pPr>
            <w:r w:rsidRPr="00D44DCA">
              <w:rPr>
                <w:rFonts w:asciiTheme="minorHAnsi" w:hAnsiTheme="minorHAnsi"/>
              </w:rPr>
              <w:t>v11+</w:t>
            </w:r>
          </w:p>
        </w:tc>
        <w:tc>
          <w:tcPr>
            <w:tcW w:w="5701" w:type="dxa"/>
            <w:tcBorders>
              <w:top w:val="nil"/>
              <w:left w:val="nil"/>
              <w:bottom w:val="single" w:sz="8" w:space="0" w:color="000000" w:themeColor="text1"/>
              <w:right w:val="single" w:sz="8" w:space="0" w:color="000000" w:themeColor="text1"/>
            </w:tcBorders>
            <w:hideMark/>
          </w:tcPr>
          <w:p w14:paraId="20957FA5" w14:textId="77777777" w:rsidR="008544AA" w:rsidRPr="00047516" w:rsidRDefault="008544AA" w:rsidP="000655E5">
            <w:pPr>
              <w:pStyle w:val="BodyText"/>
              <w:rPr>
                <w:rFonts w:asciiTheme="minorHAnsi" w:hAnsiTheme="minorHAnsi"/>
              </w:rPr>
            </w:pPr>
            <w:hyperlink r:id="rId143" w:history="1">
              <w:r w:rsidRPr="00047516">
                <w:rPr>
                  <w:rFonts w:asciiTheme="minorHAnsi" w:hAnsiTheme="minorHAnsi"/>
                  <w:color w:val="467886"/>
                  <w:u w:val="single"/>
                </w:rPr>
                <w:t>Adobe Flash</w:t>
              </w:r>
            </w:hyperlink>
          </w:p>
        </w:tc>
      </w:tr>
      <w:tr w:rsidR="008544AA" w:rsidRPr="00D44DCA" w14:paraId="32F05B65" w14:textId="77777777" w:rsidTr="01476CFA">
        <w:tc>
          <w:tcPr>
            <w:tcW w:w="1943" w:type="dxa"/>
            <w:tcBorders>
              <w:top w:val="nil"/>
              <w:left w:val="single" w:sz="8" w:space="0" w:color="000000" w:themeColor="text1"/>
              <w:bottom w:val="single" w:sz="8" w:space="0" w:color="000000" w:themeColor="text1"/>
              <w:right w:val="single" w:sz="8" w:space="0" w:color="000000" w:themeColor="text1"/>
            </w:tcBorders>
            <w:hideMark/>
          </w:tcPr>
          <w:p w14:paraId="3DDE69D3" w14:textId="77777777" w:rsidR="008544AA" w:rsidRPr="00D44DCA" w:rsidRDefault="008544AA" w:rsidP="000655E5">
            <w:pPr>
              <w:pStyle w:val="BodyText"/>
              <w:rPr>
                <w:rFonts w:asciiTheme="minorHAnsi" w:hAnsiTheme="minorHAnsi"/>
              </w:rPr>
            </w:pPr>
            <w:proofErr w:type="spellStart"/>
            <w:r w:rsidRPr="00D44DCA">
              <w:rPr>
                <w:rFonts w:asciiTheme="minorHAnsi" w:hAnsiTheme="minorHAnsi"/>
                <w:lang w:val="en-US"/>
              </w:rPr>
              <w:t>Meadco</w:t>
            </w:r>
            <w:proofErr w:type="spellEnd"/>
            <w:r w:rsidRPr="00D44DCA">
              <w:rPr>
                <w:rFonts w:asciiTheme="minorHAnsi" w:hAnsiTheme="minorHAnsi"/>
                <w:lang w:val="en-US"/>
              </w:rPr>
              <w:t xml:space="preserve"> </w:t>
            </w:r>
            <w:proofErr w:type="spellStart"/>
            <w:r w:rsidRPr="00D44DCA">
              <w:rPr>
                <w:rFonts w:asciiTheme="minorHAnsi" w:hAnsiTheme="minorHAnsi"/>
                <w:lang w:val="en-US"/>
              </w:rPr>
              <w:t>ScriptX</w:t>
            </w:r>
            <w:proofErr w:type="spellEnd"/>
            <w:r w:rsidRPr="00D44DCA">
              <w:rPr>
                <w:rFonts w:asciiTheme="minorHAnsi" w:hAnsiTheme="minorHAnsi"/>
                <w:lang w:val="en-US"/>
              </w:rPr>
              <w:t xml:space="preserve"> </w:t>
            </w:r>
          </w:p>
        </w:tc>
        <w:tc>
          <w:tcPr>
            <w:tcW w:w="771" w:type="dxa"/>
            <w:tcBorders>
              <w:top w:val="nil"/>
              <w:left w:val="nil"/>
              <w:bottom w:val="single" w:sz="8" w:space="0" w:color="000000" w:themeColor="text1"/>
              <w:right w:val="single" w:sz="8" w:space="0" w:color="000000" w:themeColor="text1"/>
            </w:tcBorders>
            <w:hideMark/>
          </w:tcPr>
          <w:p w14:paraId="188E963A" w14:textId="77777777" w:rsidR="008544AA" w:rsidRPr="00D44DCA" w:rsidRDefault="008544AA" w:rsidP="000655E5">
            <w:pPr>
              <w:pStyle w:val="BodyText"/>
              <w:rPr>
                <w:rFonts w:asciiTheme="minorHAnsi" w:hAnsiTheme="minorHAnsi"/>
              </w:rPr>
            </w:pPr>
            <w:r w:rsidRPr="00D44DCA">
              <w:rPr>
                <w:rFonts w:asciiTheme="minorHAnsi" w:hAnsiTheme="minorHAnsi"/>
              </w:rPr>
              <w:t>v7.4+</w:t>
            </w:r>
          </w:p>
        </w:tc>
        <w:tc>
          <w:tcPr>
            <w:tcW w:w="925" w:type="dxa"/>
            <w:tcBorders>
              <w:top w:val="nil"/>
              <w:left w:val="nil"/>
              <w:bottom w:val="single" w:sz="8" w:space="0" w:color="000000" w:themeColor="text1"/>
              <w:right w:val="single" w:sz="8" w:space="0" w:color="000000" w:themeColor="text1"/>
            </w:tcBorders>
            <w:hideMark/>
          </w:tcPr>
          <w:p w14:paraId="3125E8FE" w14:textId="77777777" w:rsidR="008544AA" w:rsidRPr="00D44DCA" w:rsidRDefault="008544AA" w:rsidP="000655E5">
            <w:pPr>
              <w:pStyle w:val="BodyText"/>
              <w:rPr>
                <w:rFonts w:asciiTheme="minorHAnsi" w:hAnsiTheme="minorHAnsi"/>
              </w:rPr>
            </w:pPr>
            <w:r w:rsidRPr="00D44DCA">
              <w:rPr>
                <w:rFonts w:asciiTheme="minorHAnsi" w:hAnsiTheme="minorHAnsi"/>
              </w:rPr>
              <w:t>v7.4+</w:t>
            </w:r>
          </w:p>
        </w:tc>
        <w:tc>
          <w:tcPr>
            <w:tcW w:w="5701" w:type="dxa"/>
            <w:tcBorders>
              <w:top w:val="nil"/>
              <w:left w:val="nil"/>
              <w:bottom w:val="single" w:sz="8" w:space="0" w:color="000000" w:themeColor="text1"/>
              <w:right w:val="single" w:sz="8" w:space="0" w:color="000000" w:themeColor="text1"/>
            </w:tcBorders>
            <w:hideMark/>
          </w:tcPr>
          <w:p w14:paraId="16681B69" w14:textId="77777777" w:rsidR="008544AA" w:rsidRPr="00047516" w:rsidRDefault="008544AA" w:rsidP="000655E5">
            <w:pPr>
              <w:pStyle w:val="BodyText"/>
              <w:rPr>
                <w:rFonts w:asciiTheme="minorHAnsi" w:hAnsiTheme="minorHAnsi"/>
              </w:rPr>
            </w:pPr>
            <w:hyperlink r:id="rId144" w:history="1">
              <w:proofErr w:type="spellStart"/>
              <w:r w:rsidRPr="00047516">
                <w:rPr>
                  <w:rFonts w:asciiTheme="minorHAnsi" w:hAnsiTheme="minorHAnsi"/>
                  <w:color w:val="467886"/>
                  <w:u w:val="single"/>
                </w:rPr>
                <w:t>Meadco</w:t>
              </w:r>
              <w:proofErr w:type="spellEnd"/>
              <w:r w:rsidRPr="00047516">
                <w:rPr>
                  <w:rFonts w:asciiTheme="minorHAnsi" w:hAnsiTheme="minorHAnsi"/>
                  <w:color w:val="467886"/>
                  <w:u w:val="single"/>
                </w:rPr>
                <w:t xml:space="preserve"> </w:t>
              </w:r>
              <w:proofErr w:type="spellStart"/>
              <w:r w:rsidRPr="00047516">
                <w:rPr>
                  <w:rFonts w:asciiTheme="minorHAnsi" w:hAnsiTheme="minorHAnsi"/>
                  <w:color w:val="467886"/>
                  <w:u w:val="single"/>
                </w:rPr>
                <w:t>ScriptX</w:t>
              </w:r>
              <w:proofErr w:type="spellEnd"/>
            </w:hyperlink>
          </w:p>
        </w:tc>
      </w:tr>
      <w:tr w:rsidR="008544AA" w:rsidRPr="00D44DCA" w14:paraId="33E59116" w14:textId="77777777" w:rsidTr="01476CFA">
        <w:tc>
          <w:tcPr>
            <w:tcW w:w="1943" w:type="dxa"/>
            <w:tcBorders>
              <w:top w:val="nil"/>
              <w:left w:val="single" w:sz="8" w:space="0" w:color="000000" w:themeColor="text1"/>
              <w:bottom w:val="single" w:sz="4" w:space="0" w:color="000000" w:themeColor="text1"/>
              <w:right w:val="single" w:sz="8" w:space="0" w:color="000000" w:themeColor="text1"/>
            </w:tcBorders>
            <w:hideMark/>
          </w:tcPr>
          <w:p w14:paraId="49EEF9C6" w14:textId="77777777" w:rsidR="008544AA" w:rsidRPr="00D44DCA" w:rsidRDefault="008544AA" w:rsidP="000655E5">
            <w:pPr>
              <w:pStyle w:val="BodyText"/>
              <w:rPr>
                <w:rFonts w:asciiTheme="minorHAnsi" w:hAnsiTheme="minorHAnsi"/>
              </w:rPr>
            </w:pPr>
            <w:r w:rsidRPr="00D44DCA">
              <w:rPr>
                <w:rFonts w:asciiTheme="minorHAnsi" w:hAnsiTheme="minorHAnsi"/>
                <w:lang w:val="en-US"/>
              </w:rPr>
              <w:t xml:space="preserve">Microsoft </w:t>
            </w:r>
            <w:proofErr w:type="spellStart"/>
            <w:r w:rsidRPr="00D44DCA">
              <w:rPr>
                <w:rFonts w:asciiTheme="minorHAnsi" w:hAnsiTheme="minorHAnsi"/>
                <w:lang w:val="en-US"/>
              </w:rPr>
              <w:t>RSClientPrint</w:t>
            </w:r>
            <w:proofErr w:type="spellEnd"/>
            <w:r w:rsidRPr="00D44DCA">
              <w:rPr>
                <w:rFonts w:asciiTheme="minorHAnsi" w:hAnsiTheme="minorHAnsi"/>
                <w:lang w:val="en-US"/>
              </w:rPr>
              <w:t xml:space="preserve"> for SSRS reports</w:t>
            </w:r>
          </w:p>
        </w:tc>
        <w:tc>
          <w:tcPr>
            <w:tcW w:w="771" w:type="dxa"/>
            <w:tcBorders>
              <w:top w:val="nil"/>
              <w:left w:val="nil"/>
              <w:bottom w:val="single" w:sz="4" w:space="0" w:color="000000" w:themeColor="text1"/>
              <w:right w:val="single" w:sz="8" w:space="0" w:color="000000" w:themeColor="text1"/>
            </w:tcBorders>
          </w:tcPr>
          <w:p w14:paraId="6FF0F0BA" w14:textId="77777777" w:rsidR="008544AA" w:rsidRPr="00D44DCA" w:rsidRDefault="008544AA" w:rsidP="000655E5">
            <w:pPr>
              <w:pStyle w:val="BodyText"/>
              <w:rPr>
                <w:rFonts w:asciiTheme="minorHAnsi" w:hAnsiTheme="minorHAnsi"/>
              </w:rPr>
            </w:pPr>
          </w:p>
        </w:tc>
        <w:tc>
          <w:tcPr>
            <w:tcW w:w="925" w:type="dxa"/>
            <w:tcBorders>
              <w:top w:val="nil"/>
              <w:left w:val="nil"/>
              <w:bottom w:val="single" w:sz="4" w:space="0" w:color="000000" w:themeColor="text1"/>
              <w:right w:val="single" w:sz="8" w:space="0" w:color="000000" w:themeColor="text1"/>
            </w:tcBorders>
          </w:tcPr>
          <w:p w14:paraId="094FFA92" w14:textId="77777777" w:rsidR="008544AA" w:rsidRPr="00D44DCA" w:rsidRDefault="008544AA" w:rsidP="000655E5">
            <w:pPr>
              <w:pStyle w:val="BodyText"/>
              <w:rPr>
                <w:rFonts w:asciiTheme="minorHAnsi" w:hAnsiTheme="minorHAnsi"/>
              </w:rPr>
            </w:pPr>
          </w:p>
        </w:tc>
        <w:tc>
          <w:tcPr>
            <w:tcW w:w="5701" w:type="dxa"/>
            <w:tcBorders>
              <w:top w:val="nil"/>
              <w:left w:val="nil"/>
              <w:bottom w:val="single" w:sz="4" w:space="0" w:color="000000" w:themeColor="text1"/>
              <w:right w:val="single" w:sz="8" w:space="0" w:color="000000" w:themeColor="text1"/>
            </w:tcBorders>
            <w:hideMark/>
          </w:tcPr>
          <w:p w14:paraId="5C4C7533" w14:textId="77777777" w:rsidR="008544AA" w:rsidRPr="00047516" w:rsidRDefault="008544AA" w:rsidP="000655E5">
            <w:pPr>
              <w:pStyle w:val="BodyText"/>
              <w:rPr>
                <w:rFonts w:asciiTheme="minorHAnsi" w:hAnsiTheme="minorHAnsi"/>
              </w:rPr>
            </w:pPr>
            <w:r w:rsidRPr="00047516">
              <w:rPr>
                <w:rFonts w:asciiTheme="minorHAnsi" w:hAnsiTheme="minorHAnsi"/>
                <w:lang w:val="en-US"/>
              </w:rPr>
              <w:t xml:space="preserve">Downloading and installing the ActiveX control RSClientPrint.cab requires administrator </w:t>
            </w:r>
            <w:proofErr w:type="gramStart"/>
            <w:r w:rsidRPr="00047516">
              <w:rPr>
                <w:rFonts w:asciiTheme="minorHAnsi" w:hAnsiTheme="minorHAnsi"/>
                <w:lang w:val="en-US"/>
              </w:rPr>
              <w:t>permissions</w:t>
            </w:r>
            <w:proofErr w:type="gramEnd"/>
            <w:r w:rsidRPr="00047516">
              <w:rPr>
                <w:rFonts w:asciiTheme="minorHAnsi" w:hAnsiTheme="minorHAnsi"/>
                <w:lang w:val="en-US"/>
              </w:rPr>
              <w:t xml:space="preserve"> on the client machine.</w:t>
            </w:r>
          </w:p>
          <w:p w14:paraId="7C390E46" w14:textId="77777777" w:rsidR="008544AA" w:rsidRPr="00047516" w:rsidRDefault="008544AA" w:rsidP="000655E5">
            <w:pPr>
              <w:pStyle w:val="BodyText"/>
              <w:rPr>
                <w:rFonts w:asciiTheme="minorHAnsi" w:hAnsiTheme="minorHAnsi"/>
              </w:rPr>
            </w:pPr>
            <w:r w:rsidRPr="00047516">
              <w:rPr>
                <w:rFonts w:asciiTheme="minorHAnsi" w:hAnsiTheme="minorHAnsi"/>
              </w:rPr>
              <w:t>A user with permissions would opt to install when prompted by their browser to download the Active X control.</w:t>
            </w:r>
          </w:p>
        </w:tc>
      </w:tr>
      <w:tr w:rsidR="008544AA" w:rsidRPr="00D44DCA" w14:paraId="0006908B" w14:textId="77777777" w:rsidTr="01476CFA">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FBC400" w14:textId="77777777" w:rsidR="008544AA" w:rsidRPr="00D44DCA" w:rsidRDefault="008544AA" w:rsidP="000655E5">
            <w:pPr>
              <w:pStyle w:val="BodyText"/>
              <w:rPr>
                <w:rFonts w:asciiTheme="minorHAnsi" w:hAnsiTheme="minorHAnsi"/>
              </w:rPr>
            </w:pPr>
            <w:proofErr w:type="spellStart"/>
            <w:r w:rsidRPr="00D44DCA">
              <w:rPr>
                <w:rFonts w:asciiTheme="minorHAnsi" w:hAnsiTheme="minorHAnsi"/>
                <w:lang w:val="en-US"/>
              </w:rPr>
              <w:t>DynamSoft</w:t>
            </w:r>
            <w:proofErr w:type="spellEnd"/>
            <w:r w:rsidRPr="00D44DCA">
              <w:rPr>
                <w:rFonts w:asciiTheme="minorHAnsi" w:hAnsiTheme="minorHAnsi"/>
                <w:lang w:val="en-US"/>
              </w:rPr>
              <w:t xml:space="preserve"> HTML5 Document Scanning </w:t>
            </w:r>
          </w:p>
        </w:tc>
        <w:tc>
          <w:tcPr>
            <w:tcW w:w="7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9AE0A8" w14:textId="77777777" w:rsidR="008544AA" w:rsidRPr="00D44DCA" w:rsidRDefault="008544AA" w:rsidP="000655E5">
            <w:pPr>
              <w:pStyle w:val="BodyText"/>
              <w:rPr>
                <w:rFonts w:asciiTheme="minorHAnsi" w:hAnsiTheme="minorHAnsi"/>
              </w:rPr>
            </w:pPr>
          </w:p>
        </w:tc>
        <w:tc>
          <w:tcPr>
            <w:tcW w:w="9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A970C2" w14:textId="77777777" w:rsidR="008544AA" w:rsidRPr="00D44DCA" w:rsidRDefault="008544AA" w:rsidP="000655E5">
            <w:pPr>
              <w:pStyle w:val="BodyText"/>
              <w:rPr>
                <w:rFonts w:asciiTheme="minorHAnsi" w:hAnsiTheme="minorHAnsi"/>
              </w:rPr>
            </w:pPr>
          </w:p>
        </w:tc>
        <w:tc>
          <w:tcPr>
            <w:tcW w:w="5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57B99C" w14:textId="77777777" w:rsidR="008544AA" w:rsidRPr="00047516" w:rsidRDefault="008544AA" w:rsidP="000655E5">
            <w:pPr>
              <w:pStyle w:val="BodyText"/>
              <w:rPr>
                <w:rFonts w:asciiTheme="minorHAnsi" w:hAnsiTheme="minorHAnsi"/>
                <w:color w:val="0563C1"/>
              </w:rPr>
            </w:pPr>
            <w:hyperlink r:id="rId145" w:history="1">
              <w:proofErr w:type="spellStart"/>
              <w:r w:rsidRPr="00047516">
                <w:rPr>
                  <w:rFonts w:asciiTheme="minorHAnsi" w:hAnsiTheme="minorHAnsi"/>
                  <w:color w:val="467886"/>
                  <w:u w:val="single"/>
                </w:rPr>
                <w:t>DynamSoft</w:t>
              </w:r>
              <w:proofErr w:type="spellEnd"/>
            </w:hyperlink>
          </w:p>
          <w:p w14:paraId="64788EAE" w14:textId="77777777" w:rsidR="008544AA" w:rsidRPr="00047516" w:rsidRDefault="008544AA" w:rsidP="000655E5">
            <w:pPr>
              <w:pStyle w:val="BodyText"/>
              <w:rPr>
                <w:rFonts w:asciiTheme="minorHAnsi" w:hAnsiTheme="minorHAnsi"/>
              </w:rPr>
            </w:pPr>
            <w:r w:rsidRPr="00047516">
              <w:rPr>
                <w:rFonts w:asciiTheme="minorHAnsi" w:hAnsiTheme="minorHAnsi"/>
              </w:rPr>
              <w:t>Download DynamicWebTWAINHTML5Edition.exe</w:t>
            </w:r>
          </w:p>
        </w:tc>
      </w:tr>
    </w:tbl>
    <w:p w14:paraId="16E3C41E" w14:textId="77777777" w:rsidR="008544AA" w:rsidRPr="00D44DCA" w:rsidRDefault="008544AA" w:rsidP="000655E5">
      <w:pPr>
        <w:pStyle w:val="BodyText"/>
        <w:rPr>
          <w:rFonts w:asciiTheme="minorHAnsi" w:hAnsiTheme="minorHAnsi"/>
        </w:rPr>
      </w:pPr>
    </w:p>
    <w:p w14:paraId="3AE77F67" w14:textId="77777777" w:rsidR="008544AA" w:rsidRPr="00D44DCA" w:rsidRDefault="008544AA" w:rsidP="000655E5">
      <w:pPr>
        <w:pStyle w:val="BodyText"/>
        <w:rPr>
          <w:rFonts w:asciiTheme="minorHAnsi" w:hAnsiTheme="minorHAnsi"/>
        </w:rPr>
      </w:pPr>
      <w:proofErr w:type="spellStart"/>
      <w:r w:rsidRPr="00D44DCA">
        <w:rPr>
          <w:rFonts w:asciiTheme="minorHAnsi" w:hAnsiTheme="minorHAnsi"/>
          <w:lang w:val="en-US"/>
        </w:rPr>
        <w:t>Meadco</w:t>
      </w:r>
      <w:proofErr w:type="spellEnd"/>
      <w:r w:rsidRPr="00D44DCA">
        <w:rPr>
          <w:rFonts w:asciiTheme="minorHAnsi" w:hAnsiTheme="minorHAnsi"/>
          <w:lang w:val="en-US"/>
        </w:rPr>
        <w:t xml:space="preserve"> </w:t>
      </w:r>
      <w:proofErr w:type="spellStart"/>
      <w:r w:rsidRPr="00D44DCA">
        <w:rPr>
          <w:rFonts w:asciiTheme="minorHAnsi" w:hAnsiTheme="minorHAnsi"/>
          <w:lang w:val="en-US"/>
        </w:rPr>
        <w:t>ScriptX</w:t>
      </w:r>
      <w:proofErr w:type="spellEnd"/>
      <w:r w:rsidRPr="00D44DCA">
        <w:rPr>
          <w:rFonts w:asciiTheme="minorHAnsi" w:hAnsiTheme="minorHAnsi"/>
          <w:lang w:val="en-US"/>
        </w:rPr>
        <w:t xml:space="preserve"> 7.4: </w:t>
      </w:r>
      <w:proofErr w:type="spellStart"/>
      <w:r w:rsidRPr="00D44DCA">
        <w:rPr>
          <w:rFonts w:asciiTheme="minorHAnsi" w:hAnsiTheme="minorHAnsi"/>
          <w:lang w:val="en-US"/>
        </w:rPr>
        <w:t>ScriptX</w:t>
      </w:r>
      <w:proofErr w:type="spellEnd"/>
      <w:r w:rsidRPr="00D44DCA">
        <w:rPr>
          <w:rFonts w:asciiTheme="minorHAnsi" w:hAnsiTheme="minorHAnsi"/>
          <w:lang w:val="en-US"/>
        </w:rPr>
        <w:t xml:space="preserve"> provides for the closely controlled printing of HTML- and XML-based documents. It is a client-side ActiveX object used throughout Virtual </w:t>
      </w:r>
      <w:proofErr w:type="spellStart"/>
      <w:r w:rsidRPr="00D44DCA">
        <w:rPr>
          <w:rFonts w:asciiTheme="minorHAnsi" w:hAnsiTheme="minorHAnsi"/>
          <w:lang w:val="en-US"/>
        </w:rPr>
        <w:t>OneStop</w:t>
      </w:r>
      <w:proofErr w:type="spellEnd"/>
      <w:r w:rsidRPr="00D44DCA">
        <w:rPr>
          <w:rFonts w:asciiTheme="minorHAnsi" w:hAnsiTheme="minorHAnsi"/>
          <w:lang w:val="en-US"/>
        </w:rPr>
        <w:t xml:space="preserve"> to ensure the consistent formatting and appearance of printed output from any local or networked printer, regardless of the printing attributes already set in that computer’s browser. It temporarily controls printer settings such as margin sizes, header and footer information, page numbering, and whether to print in Landscape or Portrait mode. The control is in place at the time of printing a browser window or framed content; all settings are automatically restored to default settings, and no permanent changes are saved. </w:t>
      </w:r>
      <w:proofErr w:type="spellStart"/>
      <w:r w:rsidRPr="00D44DCA">
        <w:rPr>
          <w:rFonts w:asciiTheme="minorHAnsi" w:hAnsiTheme="minorHAnsi"/>
          <w:lang w:val="en-US"/>
        </w:rPr>
        <w:lastRenderedPageBreak/>
        <w:t>ScriptX</w:t>
      </w:r>
      <w:proofErr w:type="spellEnd"/>
      <w:r w:rsidRPr="00D44DCA">
        <w:rPr>
          <w:rFonts w:asciiTheme="minorHAnsi" w:hAnsiTheme="minorHAnsi"/>
          <w:lang w:val="en-US"/>
        </w:rPr>
        <w:t xml:space="preserve"> v7.5 or later is required when working with Internet Explorer 8 on Windows XP, Windows Vista, and Windows 7.</w:t>
      </w:r>
    </w:p>
    <w:p w14:paraId="0FA2D625" w14:textId="77777777" w:rsidR="008544AA" w:rsidRPr="00D44DCA" w:rsidRDefault="008544AA" w:rsidP="000655E5">
      <w:pPr>
        <w:pStyle w:val="BodyText"/>
        <w:rPr>
          <w:rFonts w:asciiTheme="minorHAnsi" w:hAnsiTheme="minorHAnsi"/>
        </w:rPr>
      </w:pPr>
      <w:r w:rsidRPr="00D44DCA">
        <w:rPr>
          <w:rFonts w:asciiTheme="minorHAnsi" w:hAnsiTheme="minorHAnsi"/>
          <w:lang w:val="en-US"/>
        </w:rPr>
        <w:t xml:space="preserve">Adobe Acrobat Reader 11: Certain documents (such as User Guides and Quick Reference Cards) are available to our customers on our external OPC website </w:t>
      </w:r>
      <w:proofErr w:type="gramStart"/>
      <w:r w:rsidRPr="00D44DCA">
        <w:rPr>
          <w:rFonts w:asciiTheme="minorHAnsi" w:hAnsiTheme="minorHAnsi"/>
          <w:lang w:val="en-US"/>
        </w:rPr>
        <w:t>as</w:t>
      </w:r>
      <w:proofErr w:type="gramEnd"/>
      <w:r w:rsidRPr="00D44DCA">
        <w:rPr>
          <w:rFonts w:asciiTheme="minorHAnsi" w:hAnsiTheme="minorHAnsi"/>
          <w:lang w:val="en-US"/>
        </w:rPr>
        <w:t xml:space="preserve"> Adobe Acrobat files. They are also frequently attached as some resources </w:t>
      </w:r>
      <w:proofErr w:type="gramStart"/>
      <w:r w:rsidRPr="00D44DCA">
        <w:rPr>
          <w:rFonts w:asciiTheme="minorHAnsi" w:hAnsiTheme="minorHAnsi"/>
          <w:lang w:val="en-US"/>
        </w:rPr>
        <w:t>available</w:t>
      </w:r>
      <w:proofErr w:type="gramEnd"/>
      <w:r w:rsidRPr="00D44DCA">
        <w:rPr>
          <w:rFonts w:asciiTheme="minorHAnsi" w:hAnsiTheme="minorHAnsi"/>
          <w:lang w:val="en-US"/>
        </w:rPr>
        <w:t xml:space="preserve"> on the Staff Online Resources page in Virtual LMI. These files can be read with Adobe Acrobat Reader 6.0 or higher; however, it is recommended that this recent version of Adobe Acrobat Reader be installed. Acrobat Reader is free browser software.</w:t>
      </w:r>
    </w:p>
    <w:p w14:paraId="50CAFECC" w14:textId="77777777" w:rsidR="008544AA" w:rsidRPr="00D44DCA" w:rsidRDefault="008544AA" w:rsidP="1755DC7C">
      <w:pPr>
        <w:pStyle w:val="BodyText"/>
        <w:rPr>
          <w:rFonts w:asciiTheme="minorHAnsi" w:hAnsiTheme="minorHAnsi"/>
          <w:lang w:val="en-US"/>
        </w:rPr>
      </w:pPr>
      <w:r w:rsidRPr="1755DC7C">
        <w:rPr>
          <w:rFonts w:asciiTheme="minorHAnsi" w:hAnsiTheme="minorHAnsi"/>
          <w:lang w:val="en-US"/>
        </w:rPr>
        <w:t xml:space="preserve">Adobe Flash 11: The Training/Learning Center Videos for Virtual </w:t>
      </w:r>
      <w:proofErr w:type="spellStart"/>
      <w:r w:rsidRPr="1755DC7C">
        <w:rPr>
          <w:rFonts w:asciiTheme="minorHAnsi" w:hAnsiTheme="minorHAnsi"/>
          <w:lang w:val="en-US"/>
        </w:rPr>
        <w:t>OneStop</w:t>
      </w:r>
      <w:proofErr w:type="spellEnd"/>
      <w:r w:rsidRPr="1755DC7C">
        <w:rPr>
          <w:rFonts w:asciiTheme="minorHAnsi" w:hAnsiTheme="minorHAnsi"/>
          <w:lang w:val="en-US"/>
        </w:rPr>
        <w:t xml:space="preserve"> can be watched with Adobe Flash 9 or later, although we recommend the current version 11. Adobe Flash is free browser software. The only limitations may be client firewalls and security obstructions that may keep the videos from functioning correctly.</w:t>
      </w:r>
    </w:p>
    <w:p w14:paraId="3DB766CF" w14:textId="77777777" w:rsidR="008544AA" w:rsidRPr="00D44DCA" w:rsidRDefault="008544AA" w:rsidP="000655E5">
      <w:pPr>
        <w:pStyle w:val="BodyText"/>
        <w:rPr>
          <w:rFonts w:asciiTheme="minorHAnsi" w:hAnsiTheme="minorHAnsi"/>
        </w:rPr>
      </w:pPr>
      <w:proofErr w:type="spellStart"/>
      <w:r w:rsidRPr="00D44DCA">
        <w:rPr>
          <w:rFonts w:asciiTheme="minorHAnsi" w:hAnsiTheme="minorHAnsi"/>
          <w:lang w:val="en-US"/>
        </w:rPr>
        <w:t>RSClientPrint</w:t>
      </w:r>
      <w:proofErr w:type="spellEnd"/>
      <w:r w:rsidRPr="00D44DCA">
        <w:rPr>
          <w:rFonts w:asciiTheme="minorHAnsi" w:hAnsiTheme="minorHAnsi"/>
          <w:lang w:val="en-US"/>
        </w:rPr>
        <w:t xml:space="preserve"> is a Microsoft ActiveX control that enables client-side printing of Microsoft SQL Server Reporting Services reports. The ActiveX control displays a custom print dialog box that shares common features with other print dialog boxes. The client-side print dialog box includes a printer list for selection, a print preview option, page margin settings, orientation, etc.</w:t>
      </w:r>
    </w:p>
    <w:p w14:paraId="3FEFDECD" w14:textId="77777777" w:rsidR="008544AA" w:rsidRPr="00D44DCA" w:rsidRDefault="008544AA" w:rsidP="000655E5">
      <w:pPr>
        <w:pStyle w:val="BodyText"/>
        <w:rPr>
          <w:rFonts w:asciiTheme="minorHAnsi" w:hAnsiTheme="minorHAnsi"/>
        </w:rPr>
      </w:pPr>
      <w:r w:rsidRPr="00D44DCA">
        <w:rPr>
          <w:rFonts w:asciiTheme="minorHAnsi" w:hAnsiTheme="minorHAnsi"/>
          <w:lang w:val="en-US"/>
        </w:rPr>
        <w:t xml:space="preserve">Downloading and installing the ActiveX control RSClientPrint.cab requires administrator </w:t>
      </w:r>
      <w:proofErr w:type="gramStart"/>
      <w:r w:rsidRPr="00D44DCA">
        <w:rPr>
          <w:rFonts w:asciiTheme="minorHAnsi" w:hAnsiTheme="minorHAnsi"/>
          <w:lang w:val="en-US"/>
        </w:rPr>
        <w:t>permissions</w:t>
      </w:r>
      <w:proofErr w:type="gramEnd"/>
      <w:r w:rsidRPr="00D44DCA">
        <w:rPr>
          <w:rFonts w:asciiTheme="minorHAnsi" w:hAnsiTheme="minorHAnsi"/>
          <w:lang w:val="en-US"/>
        </w:rPr>
        <w:t xml:space="preserve"> on the client machine.</w:t>
      </w:r>
    </w:p>
    <w:p w14:paraId="5F69747F" w14:textId="77777777" w:rsidR="008544AA" w:rsidRPr="00D44DCA" w:rsidRDefault="008544AA" w:rsidP="000655E5">
      <w:pPr>
        <w:pStyle w:val="BodyText"/>
        <w:rPr>
          <w:rFonts w:asciiTheme="minorHAnsi" w:hAnsiTheme="minorHAnsi"/>
        </w:rPr>
      </w:pPr>
      <w:r w:rsidRPr="00D44DCA">
        <w:rPr>
          <w:rFonts w:asciiTheme="minorHAnsi" w:hAnsiTheme="minorHAnsi"/>
          <w:lang w:val="en-US"/>
        </w:rPr>
        <w:t xml:space="preserve">VOS uses </w:t>
      </w:r>
      <w:proofErr w:type="spellStart"/>
      <w:r w:rsidRPr="00D44DCA">
        <w:rPr>
          <w:rFonts w:asciiTheme="minorHAnsi" w:hAnsiTheme="minorHAnsi"/>
          <w:lang w:val="en-US"/>
        </w:rPr>
        <w:t>CKEditor</w:t>
      </w:r>
      <w:proofErr w:type="spellEnd"/>
      <w:r w:rsidRPr="00D44DCA">
        <w:rPr>
          <w:rFonts w:asciiTheme="minorHAnsi" w:hAnsiTheme="minorHAnsi"/>
          <w:lang w:val="en-US"/>
        </w:rPr>
        <w:t xml:space="preserve"> version 4.3.1</w:t>
      </w:r>
    </w:p>
    <w:p w14:paraId="0676E1A1" w14:textId="77777777" w:rsidR="008544AA" w:rsidRPr="00D44DCA" w:rsidRDefault="008544AA" w:rsidP="000655E5">
      <w:pPr>
        <w:pStyle w:val="BodyText"/>
        <w:rPr>
          <w:rFonts w:asciiTheme="minorHAnsi" w:hAnsiTheme="minorHAnsi"/>
        </w:rPr>
      </w:pPr>
      <w:r w:rsidRPr="00D44DCA">
        <w:rPr>
          <w:rFonts w:asciiTheme="minorHAnsi" w:hAnsiTheme="minorHAnsi"/>
          <w:lang w:val="en-US"/>
        </w:rPr>
        <w:t xml:space="preserve">The version 14.0 Virtual One Stop (VOS) currently uses version 4.3.1 of </w:t>
      </w:r>
      <w:proofErr w:type="spellStart"/>
      <w:r w:rsidRPr="00D44DCA">
        <w:rPr>
          <w:rFonts w:asciiTheme="minorHAnsi" w:hAnsiTheme="minorHAnsi"/>
          <w:lang w:val="en-US"/>
        </w:rPr>
        <w:t>CKEditor</w:t>
      </w:r>
      <w:proofErr w:type="spellEnd"/>
      <w:r w:rsidRPr="00D44DCA">
        <w:rPr>
          <w:rFonts w:asciiTheme="minorHAnsi" w:hAnsiTheme="minorHAnsi"/>
          <w:lang w:val="en-US"/>
        </w:rPr>
        <w:t xml:space="preserve">. </w:t>
      </w:r>
      <w:proofErr w:type="spellStart"/>
      <w:r w:rsidRPr="00D44DCA">
        <w:rPr>
          <w:rFonts w:asciiTheme="minorHAnsi" w:hAnsiTheme="minorHAnsi"/>
          <w:lang w:val="en-US"/>
        </w:rPr>
        <w:t>CKEditor</w:t>
      </w:r>
      <w:proofErr w:type="spellEnd"/>
      <w:r w:rsidRPr="00D44DCA">
        <w:rPr>
          <w:rFonts w:asciiTheme="minorHAnsi" w:hAnsiTheme="minorHAnsi"/>
          <w:lang w:val="en-US"/>
        </w:rPr>
        <w:t xml:space="preserve"> is used within the VOS system to allow you to use common word processing features in the system with such things as job descriptions, resumes, and cover letters.</w:t>
      </w:r>
    </w:p>
    <w:p w14:paraId="22F6C0D2" w14:textId="77777777" w:rsidR="008544AA" w:rsidRPr="00D44DCA" w:rsidRDefault="008544AA" w:rsidP="000655E5">
      <w:pPr>
        <w:pStyle w:val="BodyText"/>
        <w:rPr>
          <w:rFonts w:asciiTheme="minorHAnsi" w:hAnsiTheme="minorHAnsi"/>
        </w:rPr>
      </w:pPr>
      <w:proofErr w:type="spellStart"/>
      <w:r w:rsidRPr="00D44DCA">
        <w:rPr>
          <w:rFonts w:asciiTheme="minorHAnsi" w:hAnsiTheme="minorHAnsi"/>
          <w:lang w:val="en-US"/>
        </w:rPr>
        <w:t>CKEditor</w:t>
      </w:r>
      <w:proofErr w:type="spellEnd"/>
      <w:r w:rsidRPr="00D44DCA">
        <w:rPr>
          <w:rFonts w:asciiTheme="minorHAnsi" w:hAnsiTheme="minorHAnsi"/>
          <w:lang w:val="en-US"/>
        </w:rPr>
        <w:t xml:space="preserve"> supports all popular browsers, including Chrome, Firefox, Internet Explorer, Opera, and Safari. However, Internet Explorer 7 (or lower) and Firefox 3.6 are no longer supported (</w:t>
      </w:r>
      <w:proofErr w:type="spellStart"/>
      <w:r w:rsidRPr="00D44DCA">
        <w:rPr>
          <w:rFonts w:asciiTheme="minorHAnsi" w:hAnsiTheme="minorHAnsi"/>
          <w:lang w:val="en-US"/>
        </w:rPr>
        <w:t>CKEditor</w:t>
      </w:r>
      <w:proofErr w:type="spellEnd"/>
      <w:r w:rsidRPr="00D44DCA">
        <w:rPr>
          <w:rFonts w:asciiTheme="minorHAnsi" w:hAnsiTheme="minorHAnsi"/>
          <w:lang w:val="en-US"/>
        </w:rPr>
        <w:t xml:space="preserve"> 4.1.3 was the last version to support Internet Explorer 7 and Firefox 3.6).</w:t>
      </w:r>
    </w:p>
    <w:p w14:paraId="6C759D6F" w14:textId="77777777" w:rsidR="008544AA" w:rsidRPr="00D44DCA" w:rsidRDefault="008544AA" w:rsidP="000655E5">
      <w:pPr>
        <w:pStyle w:val="BodyText"/>
        <w:rPr>
          <w:rFonts w:asciiTheme="minorHAnsi" w:hAnsiTheme="minorHAnsi"/>
        </w:rPr>
      </w:pPr>
      <w:r w:rsidRPr="00D44DCA">
        <w:rPr>
          <w:rFonts w:asciiTheme="minorHAnsi" w:hAnsiTheme="minorHAnsi"/>
        </w:rPr>
        <w:t>It should also be noted that while the latest version of Safari is actively supported, earlier versions may have compatibility issues.</w:t>
      </w:r>
    </w:p>
    <w:p w14:paraId="7BBC2594" w14:textId="77777777" w:rsidR="008544AA" w:rsidRPr="00D44DCA" w:rsidRDefault="008544AA" w:rsidP="000655E5">
      <w:pPr>
        <w:pStyle w:val="BodyText"/>
        <w:rPr>
          <w:rFonts w:asciiTheme="minorHAnsi" w:hAnsiTheme="minorHAnsi"/>
        </w:rPr>
      </w:pPr>
      <w:r w:rsidRPr="00D44DCA">
        <w:rPr>
          <w:rFonts w:asciiTheme="minorHAnsi" w:hAnsiTheme="minorHAnsi"/>
        </w:rPr>
        <w:t>If using these unsupported browser versions, the browser should be updated to avoid compatibility issues.</w:t>
      </w:r>
    </w:p>
    <w:sectPr w:rsidR="008544AA" w:rsidRPr="00D44DCA" w:rsidSect="0004439B">
      <w:footerReference w:type="default" r:id="rId146"/>
      <w:footerReference w:type="first" r:id="rId14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FD34C" w14:textId="77777777" w:rsidR="00531B6A" w:rsidRDefault="00531B6A" w:rsidP="00FC67D0">
      <w:pPr>
        <w:spacing w:after="0" w:line="240" w:lineRule="auto"/>
      </w:pPr>
      <w:r>
        <w:separator/>
      </w:r>
    </w:p>
    <w:p w14:paraId="5E79D323" w14:textId="77777777" w:rsidR="00531B6A" w:rsidRDefault="00531B6A"/>
  </w:endnote>
  <w:endnote w:type="continuationSeparator" w:id="0">
    <w:p w14:paraId="3075456D" w14:textId="77777777" w:rsidR="00531B6A" w:rsidRDefault="00531B6A" w:rsidP="00FC67D0">
      <w:pPr>
        <w:spacing w:after="0" w:line="240" w:lineRule="auto"/>
      </w:pPr>
      <w:r>
        <w:continuationSeparator/>
      </w:r>
    </w:p>
    <w:p w14:paraId="1DF52B03" w14:textId="77777777" w:rsidR="00531B6A" w:rsidRDefault="00531B6A"/>
  </w:endnote>
  <w:endnote w:type="continuationNotice" w:id="1">
    <w:p w14:paraId="004F0062" w14:textId="77777777" w:rsidR="00531B6A" w:rsidRDefault="00531B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ACF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4D81D" w14:textId="244AB410" w:rsidR="0004439B" w:rsidRPr="00FC67D0" w:rsidRDefault="00B47387" w:rsidP="00FC67D0">
    <w:pPr>
      <w:pStyle w:val="Footer"/>
      <w:rPr>
        <w:rFonts w:ascii="Calibri" w:hAnsi="Calibri" w:cs="Calibri"/>
        <w:sz w:val="24"/>
        <w:szCs w:val="24"/>
      </w:rPr>
    </w:pPr>
    <w:r>
      <w:rPr>
        <w:rFonts w:ascii="Calibri" w:hAnsi="Calibri" w:cs="Calibri"/>
        <w:sz w:val="24"/>
        <w:szCs w:val="24"/>
      </w:rPr>
      <w:t>EMS Program PY 26-27</w:t>
    </w:r>
    <w:r w:rsidR="0004439B" w:rsidRPr="00FC67D0">
      <w:rPr>
        <w:rFonts w:ascii="Calibri" w:hAnsi="Calibri" w:cs="Calibri"/>
        <w:sz w:val="24"/>
        <w:szCs w:val="24"/>
      </w:rPr>
      <w:tab/>
    </w:r>
    <w:sdt>
      <w:sdtPr>
        <w:rPr>
          <w:rFonts w:ascii="Calibri" w:hAnsi="Calibri" w:cs="Calibri"/>
          <w:color w:val="2B579A"/>
          <w:sz w:val="24"/>
          <w:szCs w:val="24"/>
          <w:shd w:val="clear" w:color="auto" w:fill="E6E6E6"/>
        </w:rPr>
        <w:id w:val="214628978"/>
        <w:docPartObj>
          <w:docPartGallery w:val="Page Numbers (Bottom of Page)"/>
          <w:docPartUnique/>
        </w:docPartObj>
      </w:sdtPr>
      <w:sdtEndPr>
        <w:rPr>
          <w:noProof/>
          <w:color w:val="auto"/>
          <w:highlight w:val="yellow"/>
          <w:shd w:val="clear" w:color="auto" w:fill="auto"/>
        </w:rPr>
      </w:sdtEndPr>
      <w:sdtContent>
        <w:r w:rsidR="0004439B">
          <w:rPr>
            <w:rFonts w:ascii="Calibri" w:hAnsi="Calibri" w:cs="Calibri"/>
            <w:color w:val="2B579A"/>
            <w:sz w:val="24"/>
            <w:szCs w:val="24"/>
            <w:shd w:val="clear" w:color="auto" w:fill="E6E6E6"/>
          </w:rPr>
          <w:fldChar w:fldCharType="begin"/>
        </w:r>
        <w:r w:rsidR="0004439B">
          <w:rPr>
            <w:rFonts w:ascii="Calibri" w:hAnsi="Calibri" w:cs="Calibri"/>
            <w:color w:val="2B579A"/>
            <w:sz w:val="24"/>
            <w:szCs w:val="24"/>
            <w:shd w:val="clear" w:color="auto" w:fill="E6E6E6"/>
          </w:rPr>
          <w:instrText xml:space="preserve"> PAGE  \* roman  \* MERGEFORMAT </w:instrText>
        </w:r>
        <w:r w:rsidR="0004439B">
          <w:rPr>
            <w:rFonts w:ascii="Calibri" w:hAnsi="Calibri" w:cs="Calibri"/>
            <w:color w:val="2B579A"/>
            <w:sz w:val="24"/>
            <w:szCs w:val="24"/>
            <w:shd w:val="clear" w:color="auto" w:fill="E6E6E6"/>
          </w:rPr>
          <w:fldChar w:fldCharType="separate"/>
        </w:r>
        <w:r w:rsidR="0004439B">
          <w:rPr>
            <w:rFonts w:ascii="Calibri" w:hAnsi="Calibri" w:cs="Calibri"/>
            <w:noProof/>
            <w:color w:val="2B579A"/>
            <w:sz w:val="24"/>
            <w:szCs w:val="24"/>
            <w:shd w:val="clear" w:color="auto" w:fill="E6E6E6"/>
          </w:rPr>
          <w:t>ii</w:t>
        </w:r>
        <w:r w:rsidR="0004439B">
          <w:rPr>
            <w:rFonts w:ascii="Calibri" w:hAnsi="Calibri" w:cs="Calibri"/>
            <w:color w:val="2B579A"/>
            <w:sz w:val="24"/>
            <w:szCs w:val="24"/>
            <w:shd w:val="clear" w:color="auto" w:fill="E6E6E6"/>
          </w:rPr>
          <w:fldChar w:fldCharType="end"/>
        </w:r>
        <w:r w:rsidR="0004439B" w:rsidRPr="00FC67D0">
          <w:rPr>
            <w:rFonts w:ascii="Calibri" w:hAnsi="Calibri" w:cs="Calibri"/>
            <w:noProof/>
            <w:sz w:val="24"/>
            <w:szCs w:val="24"/>
          </w:rPr>
          <w:tab/>
        </w:r>
        <w:r>
          <w:rPr>
            <w:rFonts w:ascii="Calibri" w:hAnsi="Calibri" w:cs="Calibri"/>
            <w:noProof/>
            <w:sz w:val="24"/>
            <w:szCs w:val="24"/>
          </w:rPr>
          <w:t>SEPTEMBER 2026</w:t>
        </w:r>
      </w:sdtContent>
    </w:sdt>
  </w:p>
  <w:p w14:paraId="06039C4B" w14:textId="77777777" w:rsidR="0004439B" w:rsidRDefault="0004439B">
    <w:pPr>
      <w:pStyle w:val="Footer"/>
    </w:pPr>
  </w:p>
  <w:p w14:paraId="538F8EDC" w14:textId="77777777" w:rsidR="0004439B" w:rsidRDefault="0004439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6DCD2" w14:textId="3A383B30" w:rsidR="0004439B" w:rsidRPr="00FC67D0" w:rsidRDefault="0004439B" w:rsidP="00544A1E">
    <w:pPr>
      <w:pStyle w:val="Footer"/>
      <w:rPr>
        <w:rFonts w:ascii="Calibri" w:hAnsi="Calibri" w:cs="Calibri"/>
        <w:sz w:val="24"/>
        <w:szCs w:val="24"/>
      </w:rPr>
    </w:pPr>
    <w:r w:rsidRPr="00FC67D0">
      <w:rPr>
        <w:rFonts w:ascii="Calibri" w:hAnsi="Calibri" w:cs="Calibri"/>
        <w:sz w:val="24"/>
        <w:szCs w:val="24"/>
        <w:highlight w:val="yellow"/>
      </w:rPr>
      <w:t>[GRANT INITIALISM] PY [XX-XX]</w:t>
    </w:r>
    <w:r w:rsidRPr="00FC67D0">
      <w:rPr>
        <w:rFonts w:ascii="Calibri" w:hAnsi="Calibri" w:cs="Calibri"/>
        <w:sz w:val="24"/>
        <w:szCs w:val="24"/>
      </w:rPr>
      <w:t xml:space="preserve"> </w:t>
    </w:r>
    <w:r w:rsidRPr="00FC67D0">
      <w:rPr>
        <w:rFonts w:ascii="Calibri" w:hAnsi="Calibri" w:cs="Calibri"/>
        <w:sz w:val="24"/>
        <w:szCs w:val="24"/>
      </w:rPr>
      <w:tab/>
    </w:r>
    <w:sdt>
      <w:sdtPr>
        <w:rPr>
          <w:rFonts w:ascii="Calibri" w:hAnsi="Calibri" w:cs="Calibri"/>
          <w:color w:val="2B579A"/>
          <w:sz w:val="24"/>
          <w:szCs w:val="24"/>
          <w:shd w:val="clear" w:color="auto" w:fill="E6E6E6"/>
        </w:rPr>
        <w:id w:val="895469478"/>
        <w:docPartObj>
          <w:docPartGallery w:val="Page Numbers (Bottom of Page)"/>
          <w:docPartUnique/>
        </w:docPartObj>
      </w:sdtPr>
      <w:sdtEndPr>
        <w:rPr>
          <w:noProof/>
          <w:highlight w:val="yellow"/>
        </w:rPr>
      </w:sdtEndPr>
      <w:sdtContent>
        <w:r>
          <w:rPr>
            <w:rFonts w:ascii="Calibri" w:hAnsi="Calibri" w:cs="Calibri"/>
            <w:color w:val="2B579A"/>
            <w:sz w:val="24"/>
            <w:szCs w:val="24"/>
            <w:shd w:val="clear" w:color="auto" w:fill="E6E6E6"/>
          </w:rPr>
          <w:fldChar w:fldCharType="begin"/>
        </w:r>
        <w:r>
          <w:rPr>
            <w:rFonts w:ascii="Calibri" w:hAnsi="Calibri" w:cs="Calibri"/>
            <w:color w:val="2B579A"/>
            <w:sz w:val="24"/>
            <w:szCs w:val="24"/>
            <w:shd w:val="clear" w:color="auto" w:fill="E6E6E6"/>
          </w:rPr>
          <w:instrText xml:space="preserve"> PAGE  \* roman  \* MERGEFORMAT </w:instrText>
        </w:r>
        <w:r>
          <w:rPr>
            <w:rFonts w:ascii="Calibri" w:hAnsi="Calibri" w:cs="Calibri"/>
            <w:color w:val="2B579A"/>
            <w:sz w:val="24"/>
            <w:szCs w:val="24"/>
            <w:shd w:val="clear" w:color="auto" w:fill="E6E6E6"/>
          </w:rPr>
          <w:fldChar w:fldCharType="separate"/>
        </w:r>
        <w:r>
          <w:rPr>
            <w:rFonts w:ascii="Calibri" w:hAnsi="Calibri" w:cs="Calibri"/>
            <w:noProof/>
            <w:color w:val="2B579A"/>
            <w:sz w:val="24"/>
            <w:szCs w:val="24"/>
            <w:shd w:val="clear" w:color="auto" w:fill="E6E6E6"/>
          </w:rPr>
          <w:t>i</w:t>
        </w:r>
        <w:r>
          <w:rPr>
            <w:rFonts w:ascii="Calibri" w:hAnsi="Calibri" w:cs="Calibri"/>
            <w:color w:val="2B579A"/>
            <w:sz w:val="24"/>
            <w:szCs w:val="24"/>
            <w:shd w:val="clear" w:color="auto" w:fill="E6E6E6"/>
          </w:rPr>
          <w:fldChar w:fldCharType="end"/>
        </w:r>
        <w:r w:rsidRPr="00FC67D0">
          <w:rPr>
            <w:rFonts w:ascii="Calibri" w:hAnsi="Calibri" w:cs="Calibri"/>
            <w:noProof/>
            <w:sz w:val="24"/>
            <w:szCs w:val="24"/>
          </w:rPr>
          <w:tab/>
          <w:t xml:space="preserve"> </w:t>
        </w:r>
        <w:r w:rsidRPr="00FC67D0">
          <w:rPr>
            <w:rFonts w:ascii="Calibri" w:hAnsi="Calibri" w:cs="Calibri"/>
            <w:noProof/>
            <w:sz w:val="24"/>
            <w:szCs w:val="24"/>
            <w:highlight w:val="yellow"/>
          </w:rPr>
          <w:t>[MONTH OF RELEASE 20XX</w:t>
        </w:r>
      </w:sdtContent>
    </w:sdt>
    <w:r w:rsidRPr="00FC67D0">
      <w:rPr>
        <w:rFonts w:ascii="Calibri" w:hAnsi="Calibri" w:cs="Calibri"/>
        <w:noProof/>
        <w:sz w:val="24"/>
        <w:szCs w:val="24"/>
        <w:highlight w:val="yellow"/>
      </w:rPr>
      <w:t>]</w:t>
    </w:r>
  </w:p>
  <w:p w14:paraId="7C424924" w14:textId="77777777" w:rsidR="0004439B" w:rsidRPr="00544A1E" w:rsidRDefault="0004439B" w:rsidP="00544A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8A354" w14:textId="23BBF726" w:rsidR="0004439B" w:rsidRPr="00FC67D0" w:rsidRDefault="00B47387" w:rsidP="00FC67D0">
    <w:pPr>
      <w:pStyle w:val="Footer"/>
      <w:rPr>
        <w:rFonts w:ascii="Calibri" w:hAnsi="Calibri" w:cs="Calibri"/>
        <w:sz w:val="24"/>
        <w:szCs w:val="24"/>
      </w:rPr>
    </w:pPr>
    <w:r>
      <w:rPr>
        <w:rFonts w:ascii="Calibri" w:hAnsi="Calibri" w:cs="Calibri"/>
        <w:sz w:val="24"/>
        <w:szCs w:val="24"/>
      </w:rPr>
      <w:t>EMS Program PY 26-27</w:t>
    </w:r>
    <w:r w:rsidR="0004439B" w:rsidRPr="00FC67D0">
      <w:rPr>
        <w:rFonts w:ascii="Calibri" w:hAnsi="Calibri" w:cs="Calibri"/>
        <w:sz w:val="24"/>
        <w:szCs w:val="24"/>
      </w:rPr>
      <w:tab/>
    </w:r>
    <w:sdt>
      <w:sdtPr>
        <w:rPr>
          <w:rFonts w:ascii="Calibri" w:hAnsi="Calibri" w:cs="Calibri"/>
          <w:color w:val="2B579A"/>
          <w:sz w:val="24"/>
          <w:szCs w:val="24"/>
          <w:shd w:val="clear" w:color="auto" w:fill="E6E6E6"/>
        </w:rPr>
        <w:id w:val="1758783585"/>
        <w:docPartObj>
          <w:docPartGallery w:val="Page Numbers (Bottom of Page)"/>
          <w:docPartUnique/>
        </w:docPartObj>
      </w:sdtPr>
      <w:sdtEndPr>
        <w:rPr>
          <w:noProof/>
          <w:color w:val="auto"/>
          <w:highlight w:val="yellow"/>
          <w:shd w:val="clear" w:color="auto" w:fill="auto"/>
        </w:rPr>
      </w:sdtEndPr>
      <w:sdtContent>
        <w:r w:rsidR="0004439B">
          <w:rPr>
            <w:rFonts w:ascii="Calibri" w:hAnsi="Calibri" w:cs="Calibri"/>
            <w:color w:val="2B579A"/>
            <w:sz w:val="24"/>
            <w:szCs w:val="24"/>
            <w:shd w:val="clear" w:color="auto" w:fill="E6E6E6"/>
          </w:rPr>
          <w:fldChar w:fldCharType="begin"/>
        </w:r>
        <w:r w:rsidR="0004439B">
          <w:rPr>
            <w:rFonts w:ascii="Calibri" w:hAnsi="Calibri" w:cs="Calibri"/>
            <w:color w:val="2B579A"/>
            <w:sz w:val="24"/>
            <w:szCs w:val="24"/>
            <w:shd w:val="clear" w:color="auto" w:fill="E6E6E6"/>
          </w:rPr>
          <w:instrText xml:space="preserve"> PAGE  \* Arabic  \* MERGEFORMAT </w:instrText>
        </w:r>
        <w:r w:rsidR="0004439B">
          <w:rPr>
            <w:rFonts w:ascii="Calibri" w:hAnsi="Calibri" w:cs="Calibri"/>
            <w:color w:val="2B579A"/>
            <w:sz w:val="24"/>
            <w:szCs w:val="24"/>
            <w:shd w:val="clear" w:color="auto" w:fill="E6E6E6"/>
          </w:rPr>
          <w:fldChar w:fldCharType="separate"/>
        </w:r>
        <w:r w:rsidR="0004439B">
          <w:rPr>
            <w:rFonts w:ascii="Calibri" w:hAnsi="Calibri" w:cs="Calibri"/>
            <w:noProof/>
            <w:color w:val="2B579A"/>
            <w:sz w:val="24"/>
            <w:szCs w:val="24"/>
            <w:shd w:val="clear" w:color="auto" w:fill="E6E6E6"/>
          </w:rPr>
          <w:t>1</w:t>
        </w:r>
        <w:r w:rsidR="0004439B">
          <w:rPr>
            <w:rFonts w:ascii="Calibri" w:hAnsi="Calibri" w:cs="Calibri"/>
            <w:color w:val="2B579A"/>
            <w:sz w:val="24"/>
            <w:szCs w:val="24"/>
            <w:shd w:val="clear" w:color="auto" w:fill="E6E6E6"/>
          </w:rPr>
          <w:fldChar w:fldCharType="end"/>
        </w:r>
        <w:r w:rsidR="0004439B" w:rsidRPr="00FC67D0">
          <w:rPr>
            <w:rFonts w:ascii="Calibri" w:hAnsi="Calibri" w:cs="Calibri"/>
            <w:noProof/>
            <w:sz w:val="24"/>
            <w:szCs w:val="24"/>
          </w:rPr>
          <w:tab/>
        </w:r>
        <w:r>
          <w:rPr>
            <w:rFonts w:ascii="Calibri" w:hAnsi="Calibri" w:cs="Calibri"/>
            <w:noProof/>
            <w:sz w:val="24"/>
            <w:szCs w:val="24"/>
          </w:rPr>
          <w:t>SEPTEMBER 2026</w:t>
        </w:r>
      </w:sdtContent>
    </w:sdt>
  </w:p>
  <w:p w14:paraId="617E8449" w14:textId="77777777" w:rsidR="0004439B" w:rsidRDefault="0004439B">
    <w:pPr>
      <w:pStyle w:val="Footer"/>
    </w:pPr>
  </w:p>
  <w:p w14:paraId="4DA5DC41" w14:textId="77777777" w:rsidR="0004439B" w:rsidRDefault="0004439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E668B" w14:textId="77777777" w:rsidR="0004439B" w:rsidRPr="00FC67D0" w:rsidRDefault="0004439B" w:rsidP="00544A1E">
    <w:pPr>
      <w:pStyle w:val="Footer"/>
      <w:rPr>
        <w:rFonts w:ascii="Calibri" w:hAnsi="Calibri" w:cs="Calibri"/>
        <w:sz w:val="24"/>
        <w:szCs w:val="24"/>
      </w:rPr>
    </w:pPr>
    <w:r w:rsidRPr="00FC67D0">
      <w:rPr>
        <w:rFonts w:ascii="Calibri" w:hAnsi="Calibri" w:cs="Calibri"/>
        <w:sz w:val="24"/>
        <w:szCs w:val="24"/>
        <w:highlight w:val="yellow"/>
      </w:rPr>
      <w:t>[GRANT INITIALISM] PY [XX-XX]</w:t>
    </w:r>
    <w:r w:rsidRPr="00FC67D0">
      <w:rPr>
        <w:rFonts w:ascii="Calibri" w:hAnsi="Calibri" w:cs="Calibri"/>
        <w:sz w:val="24"/>
        <w:szCs w:val="24"/>
      </w:rPr>
      <w:t xml:space="preserve"> </w:t>
    </w:r>
    <w:r w:rsidRPr="00FC67D0">
      <w:rPr>
        <w:rFonts w:ascii="Calibri" w:hAnsi="Calibri" w:cs="Calibri"/>
        <w:sz w:val="24"/>
        <w:szCs w:val="24"/>
      </w:rPr>
      <w:tab/>
    </w:r>
    <w:sdt>
      <w:sdtPr>
        <w:rPr>
          <w:rFonts w:ascii="Calibri" w:hAnsi="Calibri" w:cs="Calibri"/>
          <w:color w:val="2B579A"/>
          <w:sz w:val="24"/>
          <w:szCs w:val="24"/>
          <w:shd w:val="clear" w:color="auto" w:fill="E6E6E6"/>
        </w:rPr>
        <w:id w:val="-434207918"/>
        <w:docPartObj>
          <w:docPartGallery w:val="Page Numbers (Bottom of Page)"/>
          <w:docPartUnique/>
        </w:docPartObj>
      </w:sdtPr>
      <w:sdtEndPr>
        <w:rPr>
          <w:noProof/>
          <w:highlight w:val="yellow"/>
        </w:rPr>
      </w:sdtEndPr>
      <w:sdtContent>
        <w:r w:rsidRPr="00544A1E">
          <w:rPr>
            <w:rFonts w:ascii="Calibri" w:hAnsi="Calibri" w:cs="Calibri"/>
            <w:color w:val="2B579A"/>
            <w:sz w:val="24"/>
            <w:szCs w:val="24"/>
            <w:shd w:val="clear" w:color="auto" w:fill="E6E6E6"/>
          </w:rPr>
          <w:fldChar w:fldCharType="begin"/>
        </w:r>
        <w:r w:rsidRPr="00544A1E">
          <w:rPr>
            <w:rFonts w:ascii="Calibri" w:hAnsi="Calibri" w:cs="Calibri"/>
            <w:sz w:val="24"/>
            <w:szCs w:val="24"/>
          </w:rPr>
          <w:instrText xml:space="preserve"> PAGE   \* MERGEFORMAT </w:instrText>
        </w:r>
        <w:r w:rsidRPr="00544A1E">
          <w:rPr>
            <w:rFonts w:ascii="Calibri" w:hAnsi="Calibri" w:cs="Calibri"/>
            <w:color w:val="2B579A"/>
            <w:sz w:val="24"/>
            <w:szCs w:val="24"/>
            <w:shd w:val="clear" w:color="auto" w:fill="E6E6E6"/>
          </w:rPr>
          <w:fldChar w:fldCharType="separate"/>
        </w:r>
        <w:r w:rsidRPr="00544A1E">
          <w:rPr>
            <w:rFonts w:ascii="Calibri" w:hAnsi="Calibri" w:cs="Calibri"/>
            <w:noProof/>
            <w:sz w:val="24"/>
            <w:szCs w:val="24"/>
          </w:rPr>
          <w:t>1</w:t>
        </w:r>
        <w:r w:rsidRPr="00544A1E">
          <w:rPr>
            <w:rFonts w:ascii="Calibri" w:hAnsi="Calibri" w:cs="Calibri"/>
            <w:noProof/>
            <w:color w:val="2B579A"/>
            <w:sz w:val="24"/>
            <w:szCs w:val="24"/>
            <w:shd w:val="clear" w:color="auto" w:fill="E6E6E6"/>
          </w:rPr>
          <w:fldChar w:fldCharType="end"/>
        </w:r>
        <w:r w:rsidRPr="00FC67D0">
          <w:rPr>
            <w:rFonts w:ascii="Calibri" w:hAnsi="Calibri" w:cs="Calibri"/>
            <w:noProof/>
            <w:sz w:val="24"/>
            <w:szCs w:val="24"/>
          </w:rPr>
          <w:tab/>
          <w:t xml:space="preserve"> </w:t>
        </w:r>
        <w:r w:rsidRPr="00FC67D0">
          <w:rPr>
            <w:rFonts w:ascii="Calibri" w:hAnsi="Calibri" w:cs="Calibri"/>
            <w:noProof/>
            <w:sz w:val="24"/>
            <w:szCs w:val="24"/>
            <w:highlight w:val="yellow"/>
          </w:rPr>
          <w:t>[MONTH OF RELEASE 20XX</w:t>
        </w:r>
      </w:sdtContent>
    </w:sdt>
    <w:r w:rsidRPr="00FC67D0">
      <w:rPr>
        <w:rFonts w:ascii="Calibri" w:hAnsi="Calibri" w:cs="Calibri"/>
        <w:noProof/>
        <w:sz w:val="24"/>
        <w:szCs w:val="24"/>
        <w:highlight w:val="yellow"/>
      </w:rPr>
      <w:t>]</w:t>
    </w:r>
  </w:p>
  <w:p w14:paraId="5A70BB0F" w14:textId="77777777" w:rsidR="0004439B" w:rsidRPr="00544A1E" w:rsidRDefault="0004439B" w:rsidP="00544A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804E2" w14:textId="77777777" w:rsidR="00531B6A" w:rsidRDefault="00531B6A" w:rsidP="00FC67D0">
      <w:pPr>
        <w:spacing w:after="0" w:line="240" w:lineRule="auto"/>
      </w:pPr>
      <w:r>
        <w:separator/>
      </w:r>
    </w:p>
    <w:p w14:paraId="1630341C" w14:textId="77777777" w:rsidR="00531B6A" w:rsidRDefault="00531B6A"/>
  </w:footnote>
  <w:footnote w:type="continuationSeparator" w:id="0">
    <w:p w14:paraId="43E2102E" w14:textId="77777777" w:rsidR="00531B6A" w:rsidRDefault="00531B6A" w:rsidP="00FC67D0">
      <w:pPr>
        <w:spacing w:after="0" w:line="240" w:lineRule="auto"/>
      </w:pPr>
      <w:r>
        <w:continuationSeparator/>
      </w:r>
    </w:p>
    <w:p w14:paraId="52938568" w14:textId="77777777" w:rsidR="00531B6A" w:rsidRDefault="00531B6A"/>
  </w:footnote>
  <w:footnote w:type="continuationNotice" w:id="1">
    <w:p w14:paraId="2A921BEC" w14:textId="77777777" w:rsidR="00531B6A" w:rsidRDefault="00531B6A">
      <w:pPr>
        <w:spacing w:after="0" w:line="240" w:lineRule="auto"/>
      </w:pPr>
    </w:p>
  </w:footnote>
  <w:footnote w:id="2">
    <w:p w14:paraId="21BA55DB" w14:textId="4006DCE7" w:rsidR="008544AA" w:rsidRDefault="008544AA" w:rsidP="008544AA">
      <w:pPr>
        <w:pStyle w:val="FootnoteText"/>
        <w:rPr>
          <w:rFonts w:ascii="Calibri" w:hAnsi="Calibri" w:cs="Calibri"/>
        </w:rPr>
      </w:pPr>
      <w:r>
        <w:rPr>
          <w:rStyle w:val="FootnoteReference"/>
          <w:rFonts w:ascii="Calibri" w:hAnsi="Calibri" w:cs="Calibri"/>
          <w:sz w:val="24"/>
        </w:rPr>
        <w:footnoteRef/>
      </w:r>
      <w:r>
        <w:rPr>
          <w:rFonts w:ascii="Calibri" w:hAnsi="Calibri" w:cs="Calibri"/>
          <w:sz w:val="24"/>
        </w:rPr>
        <w:t xml:space="preserve"> All Workforce Services Directives cited in this SFP can be found on the </w:t>
      </w:r>
      <w:hyperlink r:id="rId1" w:history="1">
        <w:r w:rsidR="00C87319" w:rsidRPr="004716F8">
          <w:rPr>
            <w:rStyle w:val="Hyperlink"/>
            <w:rFonts w:ascii="Calibri" w:hAnsi="Calibri" w:cs="Calibri"/>
            <w:sz w:val="24"/>
          </w:rPr>
          <w:t>EDD website</w:t>
        </w:r>
      </w:hyperlink>
      <w:r w:rsidR="00C87319" w:rsidRPr="004716F8">
        <w:rPr>
          <w:rFonts w:ascii="Calibri" w:hAnsi="Calibri" w:cs="Calibri"/>
          <w:sz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10878"/>
    <w:multiLevelType w:val="hybridMultilevel"/>
    <w:tmpl w:val="5308BFD6"/>
    <w:lvl w:ilvl="0" w:tplc="9D24EDCC">
      <w:numFmt w:val="bullet"/>
      <w:lvlText w:val="•"/>
      <w:lvlJc w:val="left"/>
      <w:pPr>
        <w:ind w:left="108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E4202B"/>
    <w:multiLevelType w:val="hybridMultilevel"/>
    <w:tmpl w:val="8A74E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AC1C0D"/>
    <w:multiLevelType w:val="hybridMultilevel"/>
    <w:tmpl w:val="C420A7C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0E8417C"/>
    <w:multiLevelType w:val="hybridMultilevel"/>
    <w:tmpl w:val="D308645A"/>
    <w:lvl w:ilvl="0" w:tplc="75D6068C">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7A0A92"/>
    <w:multiLevelType w:val="hybridMultilevel"/>
    <w:tmpl w:val="A394EED8"/>
    <w:lvl w:ilvl="0" w:tplc="6510AFF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505A8D"/>
    <w:multiLevelType w:val="hybridMultilevel"/>
    <w:tmpl w:val="5E622890"/>
    <w:lvl w:ilvl="0" w:tplc="8814FC58">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2D3C00"/>
    <w:multiLevelType w:val="hybridMultilevel"/>
    <w:tmpl w:val="23D29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833776"/>
    <w:multiLevelType w:val="hybridMultilevel"/>
    <w:tmpl w:val="C54A245A"/>
    <w:lvl w:ilvl="0" w:tplc="261A2672">
      <w:start w:val="1"/>
      <w:numFmt w:val="decimal"/>
      <w:pStyle w:val="Heading2"/>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E00522"/>
    <w:multiLevelType w:val="hybridMultilevel"/>
    <w:tmpl w:val="FB349CE2"/>
    <w:lvl w:ilvl="0" w:tplc="1B666BFE">
      <w:start w:val="1"/>
      <w:numFmt w:val="upperLetter"/>
      <w:pStyle w:val="Heading3"/>
      <w:lvlText w:val="%1."/>
      <w:lvlJc w:val="left"/>
      <w:pPr>
        <w:ind w:left="360" w:hanging="360"/>
      </w:pPr>
      <w:rPr>
        <w:rFonts w:hint="default"/>
        <w:sz w:val="28"/>
        <w:szCs w:val="28"/>
      </w:rPr>
    </w:lvl>
    <w:lvl w:ilvl="1" w:tplc="1458C99E">
      <w:start w:val="1"/>
      <w:numFmt w:val="decimal"/>
      <w:lvlText w:val="%2."/>
      <w:lvlJc w:val="left"/>
      <w:pPr>
        <w:ind w:left="-1260" w:hanging="360"/>
      </w:pPr>
      <w:rPr>
        <w:rFonts w:hint="default"/>
      </w:rPr>
    </w:lvl>
    <w:lvl w:ilvl="2" w:tplc="0409001B" w:tentative="1">
      <w:start w:val="1"/>
      <w:numFmt w:val="lowerRoman"/>
      <w:lvlText w:val="%3."/>
      <w:lvlJc w:val="right"/>
      <w:pPr>
        <w:ind w:left="-540" w:hanging="180"/>
      </w:pPr>
    </w:lvl>
    <w:lvl w:ilvl="3" w:tplc="0409000F" w:tentative="1">
      <w:start w:val="1"/>
      <w:numFmt w:val="decimal"/>
      <w:lvlText w:val="%4."/>
      <w:lvlJc w:val="left"/>
      <w:pPr>
        <w:ind w:left="180" w:hanging="360"/>
      </w:pPr>
    </w:lvl>
    <w:lvl w:ilvl="4" w:tplc="04090019" w:tentative="1">
      <w:start w:val="1"/>
      <w:numFmt w:val="lowerLetter"/>
      <w:lvlText w:val="%5."/>
      <w:lvlJc w:val="left"/>
      <w:pPr>
        <w:ind w:left="900" w:hanging="360"/>
      </w:pPr>
    </w:lvl>
    <w:lvl w:ilvl="5" w:tplc="0409001B" w:tentative="1">
      <w:start w:val="1"/>
      <w:numFmt w:val="lowerRoman"/>
      <w:lvlText w:val="%6."/>
      <w:lvlJc w:val="right"/>
      <w:pPr>
        <w:ind w:left="1620" w:hanging="180"/>
      </w:pPr>
    </w:lvl>
    <w:lvl w:ilvl="6" w:tplc="0409000F" w:tentative="1">
      <w:start w:val="1"/>
      <w:numFmt w:val="decimal"/>
      <w:lvlText w:val="%7."/>
      <w:lvlJc w:val="left"/>
      <w:pPr>
        <w:ind w:left="2340" w:hanging="360"/>
      </w:pPr>
    </w:lvl>
    <w:lvl w:ilvl="7" w:tplc="04090019" w:tentative="1">
      <w:start w:val="1"/>
      <w:numFmt w:val="lowerLetter"/>
      <w:lvlText w:val="%8."/>
      <w:lvlJc w:val="left"/>
      <w:pPr>
        <w:ind w:left="3060" w:hanging="360"/>
      </w:pPr>
    </w:lvl>
    <w:lvl w:ilvl="8" w:tplc="0409001B" w:tentative="1">
      <w:start w:val="1"/>
      <w:numFmt w:val="lowerRoman"/>
      <w:lvlText w:val="%9."/>
      <w:lvlJc w:val="right"/>
      <w:pPr>
        <w:ind w:left="3780" w:hanging="180"/>
      </w:pPr>
    </w:lvl>
  </w:abstractNum>
  <w:abstractNum w:abstractNumId="9" w15:restartNumberingAfterBreak="0">
    <w:nsid w:val="3337023F"/>
    <w:multiLevelType w:val="hybridMultilevel"/>
    <w:tmpl w:val="9DE843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24C2DFF"/>
    <w:multiLevelType w:val="multilevel"/>
    <w:tmpl w:val="775678AA"/>
    <w:lvl w:ilvl="0">
      <w:start w:val="1"/>
      <w:numFmt w:val="decimal"/>
      <w:lvlText w:val="%1."/>
      <w:lvlJc w:val="left"/>
      <w:pPr>
        <w:ind w:left="720" w:hanging="360"/>
      </w:pPr>
      <w:rPr>
        <w:rFonts w:hint="default"/>
      </w:rPr>
    </w:lvl>
    <w:lvl w:ilvl="1">
      <w:numFmt w:val="bullet"/>
      <w:lvlText w:val="●"/>
      <w:lvlJc w:val="left"/>
      <w:pPr>
        <w:ind w:left="1440" w:hanging="360"/>
      </w:pPr>
      <w:rPr>
        <w:rFonts w:ascii="Noto Sans Symbols" w:hAnsi="Noto Sans Symbol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43C82140"/>
    <w:multiLevelType w:val="multilevel"/>
    <w:tmpl w:val="775678AA"/>
    <w:lvl w:ilvl="0">
      <w:start w:val="1"/>
      <w:numFmt w:val="decimal"/>
      <w:lvlText w:val="%1."/>
      <w:lvlJc w:val="left"/>
      <w:pPr>
        <w:ind w:left="720" w:hanging="360"/>
      </w:pPr>
      <w:rPr>
        <w:rFonts w:hint="default"/>
      </w:rPr>
    </w:lvl>
    <w:lvl w:ilvl="1">
      <w:numFmt w:val="bullet"/>
      <w:lvlText w:val="●"/>
      <w:lvlJc w:val="left"/>
      <w:pPr>
        <w:ind w:left="1440" w:hanging="360"/>
      </w:pPr>
      <w:rPr>
        <w:rFonts w:ascii="Noto Sans Symbols" w:hAnsi="Noto Sans Symbol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48F36043"/>
    <w:multiLevelType w:val="multilevel"/>
    <w:tmpl w:val="775678AA"/>
    <w:lvl w:ilvl="0">
      <w:start w:val="1"/>
      <w:numFmt w:val="decimal"/>
      <w:lvlText w:val="%1."/>
      <w:lvlJc w:val="left"/>
      <w:pPr>
        <w:ind w:left="720" w:hanging="360"/>
      </w:pPr>
      <w:rPr>
        <w:rFonts w:hint="default"/>
      </w:rPr>
    </w:lvl>
    <w:lvl w:ilvl="1">
      <w:numFmt w:val="bullet"/>
      <w:lvlText w:val="●"/>
      <w:lvlJc w:val="left"/>
      <w:pPr>
        <w:ind w:left="1440" w:hanging="360"/>
      </w:pPr>
      <w:rPr>
        <w:rFonts w:ascii="Noto Sans Symbols" w:hAnsi="Noto Sans Symbol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D5D2BD8"/>
    <w:multiLevelType w:val="hybridMultilevel"/>
    <w:tmpl w:val="6F544B28"/>
    <w:lvl w:ilvl="0" w:tplc="34563FD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C259E2"/>
    <w:multiLevelType w:val="hybridMultilevel"/>
    <w:tmpl w:val="C5EA46B8"/>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E6B2212"/>
    <w:multiLevelType w:val="hybridMultilevel"/>
    <w:tmpl w:val="F96EB8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2013136"/>
    <w:multiLevelType w:val="multilevel"/>
    <w:tmpl w:val="775678AA"/>
    <w:lvl w:ilvl="0">
      <w:start w:val="1"/>
      <w:numFmt w:val="decimal"/>
      <w:lvlText w:val="%1."/>
      <w:lvlJc w:val="left"/>
      <w:pPr>
        <w:ind w:left="720" w:hanging="360"/>
      </w:pPr>
      <w:rPr>
        <w:rFonts w:hint="default"/>
      </w:rPr>
    </w:lvl>
    <w:lvl w:ilvl="1">
      <w:numFmt w:val="bullet"/>
      <w:lvlText w:val="●"/>
      <w:lvlJc w:val="left"/>
      <w:pPr>
        <w:ind w:left="1440" w:hanging="360"/>
      </w:pPr>
      <w:rPr>
        <w:rFonts w:ascii="Noto Sans Symbols" w:hAnsi="Noto Sans Symbol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5F9D4CB4"/>
    <w:multiLevelType w:val="hybridMultilevel"/>
    <w:tmpl w:val="AD2E5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1775ADB"/>
    <w:multiLevelType w:val="hybridMultilevel"/>
    <w:tmpl w:val="B694C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1AB1FCC"/>
    <w:multiLevelType w:val="hybridMultilevel"/>
    <w:tmpl w:val="11A66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E61FA9"/>
    <w:multiLevelType w:val="hybridMultilevel"/>
    <w:tmpl w:val="9658382A"/>
    <w:lvl w:ilvl="0" w:tplc="9D24EDCC">
      <w:numFmt w:val="bullet"/>
      <w:lvlText w:val="•"/>
      <w:lvlJc w:val="left"/>
      <w:pPr>
        <w:ind w:left="1126" w:hanging="720"/>
      </w:pPr>
      <w:rPr>
        <w:rFonts w:ascii="Aptos" w:eastAsiaTheme="minorHAnsi" w:hAnsi="Aptos" w:cstheme="minorBidi"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21" w15:restartNumberingAfterBreak="0">
    <w:nsid w:val="746F09C6"/>
    <w:multiLevelType w:val="hybridMultilevel"/>
    <w:tmpl w:val="42C261CA"/>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22" w15:restartNumberingAfterBreak="0">
    <w:nsid w:val="76BB3FCD"/>
    <w:multiLevelType w:val="hybridMultilevel"/>
    <w:tmpl w:val="1EDA0820"/>
    <w:lvl w:ilvl="0" w:tplc="FFFFFFFF">
      <w:start w:val="1"/>
      <w:numFmt w:val="decimal"/>
      <w:lvlText w:val="%1."/>
      <w:lvlJc w:val="left"/>
      <w:pPr>
        <w:ind w:left="1080" w:hanging="72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DD824D4"/>
    <w:multiLevelType w:val="hybridMultilevel"/>
    <w:tmpl w:val="1292A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0718B8"/>
    <w:multiLevelType w:val="hybridMultilevel"/>
    <w:tmpl w:val="DE588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1271370">
    <w:abstractNumId w:val="4"/>
  </w:num>
  <w:num w:numId="2" w16cid:durableId="591814336">
    <w:abstractNumId w:val="15"/>
  </w:num>
  <w:num w:numId="3" w16cid:durableId="65303799">
    <w:abstractNumId w:val="12"/>
  </w:num>
  <w:num w:numId="4" w16cid:durableId="510336298">
    <w:abstractNumId w:val="3"/>
  </w:num>
  <w:num w:numId="5" w16cid:durableId="812717968">
    <w:abstractNumId w:val="8"/>
  </w:num>
  <w:num w:numId="6" w16cid:durableId="1407268508">
    <w:abstractNumId w:val="7"/>
  </w:num>
  <w:num w:numId="7" w16cid:durableId="1395397257">
    <w:abstractNumId w:val="8"/>
    <w:lvlOverride w:ilvl="0">
      <w:startOverride w:val="1"/>
    </w:lvlOverride>
  </w:num>
  <w:num w:numId="8" w16cid:durableId="715934385">
    <w:abstractNumId w:val="8"/>
    <w:lvlOverride w:ilvl="0">
      <w:startOverride w:val="1"/>
    </w:lvlOverride>
  </w:num>
  <w:num w:numId="9" w16cid:durableId="1430350006">
    <w:abstractNumId w:val="8"/>
    <w:lvlOverride w:ilvl="0">
      <w:startOverride w:val="1"/>
    </w:lvlOverride>
  </w:num>
  <w:num w:numId="10" w16cid:durableId="1501122778">
    <w:abstractNumId w:val="8"/>
    <w:lvlOverride w:ilvl="0">
      <w:startOverride w:val="1"/>
    </w:lvlOverride>
  </w:num>
  <w:num w:numId="11" w16cid:durableId="1261983791">
    <w:abstractNumId w:val="8"/>
    <w:lvlOverride w:ilvl="0">
      <w:startOverride w:val="1"/>
    </w:lvlOverride>
  </w:num>
  <w:num w:numId="12" w16cid:durableId="2065060315">
    <w:abstractNumId w:val="8"/>
    <w:lvlOverride w:ilvl="0">
      <w:startOverride w:val="1"/>
    </w:lvlOverride>
  </w:num>
  <w:num w:numId="13" w16cid:durableId="2030138798">
    <w:abstractNumId w:val="14"/>
  </w:num>
  <w:num w:numId="14" w16cid:durableId="1535072487">
    <w:abstractNumId w:val="22"/>
  </w:num>
  <w:num w:numId="15" w16cid:durableId="1256742125">
    <w:abstractNumId w:val="8"/>
    <w:lvlOverride w:ilvl="0">
      <w:startOverride w:val="1"/>
    </w:lvlOverride>
  </w:num>
  <w:num w:numId="16" w16cid:durableId="1948082163">
    <w:abstractNumId w:val="5"/>
  </w:num>
  <w:num w:numId="17" w16cid:durableId="755176915">
    <w:abstractNumId w:val="16"/>
  </w:num>
  <w:num w:numId="18" w16cid:durableId="1261068351">
    <w:abstractNumId w:val="11"/>
  </w:num>
  <w:num w:numId="19" w16cid:durableId="1194151487">
    <w:abstractNumId w:val="10"/>
  </w:num>
  <w:num w:numId="20" w16cid:durableId="1156336270">
    <w:abstractNumId w:val="23"/>
  </w:num>
  <w:num w:numId="21" w16cid:durableId="1325158585">
    <w:abstractNumId w:val="6"/>
  </w:num>
  <w:num w:numId="22" w16cid:durableId="1159543903">
    <w:abstractNumId w:val="13"/>
  </w:num>
  <w:num w:numId="23" w16cid:durableId="978219010">
    <w:abstractNumId w:val="8"/>
    <w:lvlOverride w:ilvl="0">
      <w:startOverride w:val="1"/>
    </w:lvlOverride>
  </w:num>
  <w:num w:numId="24" w16cid:durableId="94594814">
    <w:abstractNumId w:val="24"/>
  </w:num>
  <w:num w:numId="25" w16cid:durableId="922951436">
    <w:abstractNumId w:val="2"/>
  </w:num>
  <w:num w:numId="26" w16cid:durableId="546140140">
    <w:abstractNumId w:val="1"/>
  </w:num>
  <w:num w:numId="27" w16cid:durableId="165873849">
    <w:abstractNumId w:val="18"/>
  </w:num>
  <w:num w:numId="28" w16cid:durableId="1122265968">
    <w:abstractNumId w:val="21"/>
  </w:num>
  <w:num w:numId="29" w16cid:durableId="943075022">
    <w:abstractNumId w:val="17"/>
  </w:num>
  <w:num w:numId="30" w16cid:durableId="687297519">
    <w:abstractNumId w:val="0"/>
  </w:num>
  <w:num w:numId="31" w16cid:durableId="1213736521">
    <w:abstractNumId w:val="20"/>
  </w:num>
  <w:num w:numId="32" w16cid:durableId="675153947">
    <w:abstractNumId w:val="9"/>
  </w:num>
  <w:num w:numId="33" w16cid:durableId="654071529">
    <w:abstractNumId w:val="19"/>
  </w:num>
  <w:num w:numId="34" w16cid:durableId="495806641">
    <w:abstractNumId w:val="8"/>
    <w:lvlOverride w:ilvl="0">
      <w:startOverride w:val="1"/>
    </w:lvlOverride>
  </w:num>
  <w:num w:numId="35" w16cid:durableId="998774128">
    <w:abstractNumId w:val="8"/>
    <w:lvlOverride w:ilvl="0">
      <w:startOverride w:val="1"/>
    </w:lvlOverride>
  </w:num>
  <w:num w:numId="36" w16cid:durableId="2042243188">
    <w:abstractNumId w:val="8"/>
    <w:lvlOverride w:ilvl="0">
      <w:startOverride w:val="1"/>
    </w:lvlOverride>
  </w:num>
  <w:num w:numId="37" w16cid:durableId="899049916">
    <w:abstractNumId w:val="8"/>
    <w:lvlOverride w:ilvl="0">
      <w:startOverride w:val="1"/>
    </w:lvlOverride>
  </w:num>
  <w:num w:numId="38" w16cid:durableId="782188561">
    <w:abstractNumId w:val="8"/>
    <w:lvlOverride w:ilvl="0">
      <w:startOverride w:val="1"/>
    </w:lvlOverride>
  </w:num>
  <w:num w:numId="39" w16cid:durableId="1435008116">
    <w:abstractNumId w:val="8"/>
    <w:lvlOverride w:ilvl="0">
      <w:startOverride w:val="1"/>
    </w:lvlOverride>
  </w:num>
  <w:num w:numId="40" w16cid:durableId="363481754">
    <w:abstractNumId w:val="8"/>
    <w:lvlOverride w:ilvl="0">
      <w:startOverride w:val="1"/>
    </w:lvlOverride>
  </w:num>
  <w:num w:numId="41" w16cid:durableId="13046626">
    <w:abstractNumId w:val="8"/>
    <w:lvlOverride w:ilvl="0">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7QwNzQ0NDUxtTQxNzFV0lEKTi0uzszPAykwM6oFAKNFZIEtAAAA"/>
  </w:docVars>
  <w:rsids>
    <w:rsidRoot w:val="002B0D2A"/>
    <w:rsid w:val="00003C4F"/>
    <w:rsid w:val="0001121A"/>
    <w:rsid w:val="00011FED"/>
    <w:rsid w:val="0001238F"/>
    <w:rsid w:val="000135FD"/>
    <w:rsid w:val="000156CE"/>
    <w:rsid w:val="00021F53"/>
    <w:rsid w:val="00023511"/>
    <w:rsid w:val="00023997"/>
    <w:rsid w:val="00027CB7"/>
    <w:rsid w:val="00030C41"/>
    <w:rsid w:val="0003491F"/>
    <w:rsid w:val="0003651C"/>
    <w:rsid w:val="00043BDA"/>
    <w:rsid w:val="00044343"/>
    <w:rsid w:val="0004439B"/>
    <w:rsid w:val="00047516"/>
    <w:rsid w:val="000522A0"/>
    <w:rsid w:val="00052371"/>
    <w:rsid w:val="000541C2"/>
    <w:rsid w:val="0005614F"/>
    <w:rsid w:val="0006315C"/>
    <w:rsid w:val="000632ED"/>
    <w:rsid w:val="00064B73"/>
    <w:rsid w:val="000655E5"/>
    <w:rsid w:val="00070AEA"/>
    <w:rsid w:val="00072599"/>
    <w:rsid w:val="00074E2C"/>
    <w:rsid w:val="0008227A"/>
    <w:rsid w:val="000826D0"/>
    <w:rsid w:val="00082FE3"/>
    <w:rsid w:val="000920D7"/>
    <w:rsid w:val="00094E0C"/>
    <w:rsid w:val="00097025"/>
    <w:rsid w:val="000A1F52"/>
    <w:rsid w:val="000B05FF"/>
    <w:rsid w:val="000B24D3"/>
    <w:rsid w:val="000B30BF"/>
    <w:rsid w:val="000B344E"/>
    <w:rsid w:val="000B4479"/>
    <w:rsid w:val="000C1A56"/>
    <w:rsid w:val="000C2232"/>
    <w:rsid w:val="000C26DD"/>
    <w:rsid w:val="000C39F0"/>
    <w:rsid w:val="000C3EC4"/>
    <w:rsid w:val="000C5741"/>
    <w:rsid w:val="000C7984"/>
    <w:rsid w:val="000D2FB7"/>
    <w:rsid w:val="000D4B34"/>
    <w:rsid w:val="000D5B0E"/>
    <w:rsid w:val="000D5FEF"/>
    <w:rsid w:val="000D635E"/>
    <w:rsid w:val="000E20C7"/>
    <w:rsid w:val="000E63FF"/>
    <w:rsid w:val="000F00AF"/>
    <w:rsid w:val="000F0355"/>
    <w:rsid w:val="000F5E2F"/>
    <w:rsid w:val="00100B49"/>
    <w:rsid w:val="00100F7F"/>
    <w:rsid w:val="0010184B"/>
    <w:rsid w:val="00107205"/>
    <w:rsid w:val="001142C6"/>
    <w:rsid w:val="00116539"/>
    <w:rsid w:val="001212B1"/>
    <w:rsid w:val="001228D1"/>
    <w:rsid w:val="001261A2"/>
    <w:rsid w:val="00126676"/>
    <w:rsid w:val="001321BE"/>
    <w:rsid w:val="001339F3"/>
    <w:rsid w:val="00134BE8"/>
    <w:rsid w:val="00136BDA"/>
    <w:rsid w:val="00137533"/>
    <w:rsid w:val="0014312F"/>
    <w:rsid w:val="001440FF"/>
    <w:rsid w:val="001508B3"/>
    <w:rsid w:val="00150B34"/>
    <w:rsid w:val="00151B7D"/>
    <w:rsid w:val="00153965"/>
    <w:rsid w:val="00153CEE"/>
    <w:rsid w:val="001576F3"/>
    <w:rsid w:val="00160568"/>
    <w:rsid w:val="001711FD"/>
    <w:rsid w:val="00172F4F"/>
    <w:rsid w:val="00173F5C"/>
    <w:rsid w:val="00174C51"/>
    <w:rsid w:val="00177D84"/>
    <w:rsid w:val="0018139E"/>
    <w:rsid w:val="0018215B"/>
    <w:rsid w:val="00183F24"/>
    <w:rsid w:val="00187026"/>
    <w:rsid w:val="001914D2"/>
    <w:rsid w:val="00191F62"/>
    <w:rsid w:val="0019439A"/>
    <w:rsid w:val="00196503"/>
    <w:rsid w:val="001A1371"/>
    <w:rsid w:val="001A3718"/>
    <w:rsid w:val="001A4542"/>
    <w:rsid w:val="001A4A1F"/>
    <w:rsid w:val="001B024F"/>
    <w:rsid w:val="001B4352"/>
    <w:rsid w:val="001B49AA"/>
    <w:rsid w:val="001B63CC"/>
    <w:rsid w:val="001C5616"/>
    <w:rsid w:val="001C72DA"/>
    <w:rsid w:val="001D3457"/>
    <w:rsid w:val="001D5E39"/>
    <w:rsid w:val="001D732D"/>
    <w:rsid w:val="001E484E"/>
    <w:rsid w:val="001E67F4"/>
    <w:rsid w:val="00202B06"/>
    <w:rsid w:val="002073D1"/>
    <w:rsid w:val="00213092"/>
    <w:rsid w:val="002152FF"/>
    <w:rsid w:val="00215987"/>
    <w:rsid w:val="0022165A"/>
    <w:rsid w:val="00224092"/>
    <w:rsid w:val="002262C1"/>
    <w:rsid w:val="00232864"/>
    <w:rsid w:val="00232E00"/>
    <w:rsid w:val="002349F3"/>
    <w:rsid w:val="002404A5"/>
    <w:rsid w:val="00241EF4"/>
    <w:rsid w:val="00250A77"/>
    <w:rsid w:val="00251F4B"/>
    <w:rsid w:val="002615BB"/>
    <w:rsid w:val="00262373"/>
    <w:rsid w:val="00262C11"/>
    <w:rsid w:val="00275B4E"/>
    <w:rsid w:val="00281333"/>
    <w:rsid w:val="00285793"/>
    <w:rsid w:val="002872A3"/>
    <w:rsid w:val="002879EB"/>
    <w:rsid w:val="00291305"/>
    <w:rsid w:val="002B0700"/>
    <w:rsid w:val="002B0D2A"/>
    <w:rsid w:val="002B4AC5"/>
    <w:rsid w:val="002B6445"/>
    <w:rsid w:val="002B6FFE"/>
    <w:rsid w:val="002C2334"/>
    <w:rsid w:val="002C24C0"/>
    <w:rsid w:val="002C30AC"/>
    <w:rsid w:val="002C3F2F"/>
    <w:rsid w:val="002C6186"/>
    <w:rsid w:val="002D0224"/>
    <w:rsid w:val="002D1618"/>
    <w:rsid w:val="002D269B"/>
    <w:rsid w:val="002D2BD8"/>
    <w:rsid w:val="002D6657"/>
    <w:rsid w:val="002E2F56"/>
    <w:rsid w:val="002E5EFE"/>
    <w:rsid w:val="002E6839"/>
    <w:rsid w:val="002E6CDA"/>
    <w:rsid w:val="002E71CA"/>
    <w:rsid w:val="002E7EDD"/>
    <w:rsid w:val="002F7D4D"/>
    <w:rsid w:val="0030571A"/>
    <w:rsid w:val="00305BF0"/>
    <w:rsid w:val="00307A47"/>
    <w:rsid w:val="00312640"/>
    <w:rsid w:val="003135C9"/>
    <w:rsid w:val="00323243"/>
    <w:rsid w:val="00324550"/>
    <w:rsid w:val="00325A28"/>
    <w:rsid w:val="00326C1F"/>
    <w:rsid w:val="003274D4"/>
    <w:rsid w:val="00335935"/>
    <w:rsid w:val="00345885"/>
    <w:rsid w:val="0035250E"/>
    <w:rsid w:val="00357857"/>
    <w:rsid w:val="00361D6A"/>
    <w:rsid w:val="0036536D"/>
    <w:rsid w:val="00366C65"/>
    <w:rsid w:val="00371A69"/>
    <w:rsid w:val="003736FC"/>
    <w:rsid w:val="00375307"/>
    <w:rsid w:val="0038022F"/>
    <w:rsid w:val="003802E3"/>
    <w:rsid w:val="00383E06"/>
    <w:rsid w:val="00385441"/>
    <w:rsid w:val="003869E0"/>
    <w:rsid w:val="003931E4"/>
    <w:rsid w:val="00393361"/>
    <w:rsid w:val="003936F6"/>
    <w:rsid w:val="00397970"/>
    <w:rsid w:val="003A1058"/>
    <w:rsid w:val="003A21DD"/>
    <w:rsid w:val="003B197A"/>
    <w:rsid w:val="003B3C88"/>
    <w:rsid w:val="003C1815"/>
    <w:rsid w:val="003C3107"/>
    <w:rsid w:val="003D05B3"/>
    <w:rsid w:val="003D4842"/>
    <w:rsid w:val="003D5874"/>
    <w:rsid w:val="003E504F"/>
    <w:rsid w:val="004046B5"/>
    <w:rsid w:val="004055A0"/>
    <w:rsid w:val="00411300"/>
    <w:rsid w:val="004121FB"/>
    <w:rsid w:val="00412B9A"/>
    <w:rsid w:val="00413F0E"/>
    <w:rsid w:val="00420DA8"/>
    <w:rsid w:val="004268F6"/>
    <w:rsid w:val="00434EEC"/>
    <w:rsid w:val="00434FDF"/>
    <w:rsid w:val="00435131"/>
    <w:rsid w:val="00435CB5"/>
    <w:rsid w:val="00436D0B"/>
    <w:rsid w:val="0043765F"/>
    <w:rsid w:val="00446CD9"/>
    <w:rsid w:val="004473D9"/>
    <w:rsid w:val="00455D20"/>
    <w:rsid w:val="00455FFA"/>
    <w:rsid w:val="004643EF"/>
    <w:rsid w:val="004716F8"/>
    <w:rsid w:val="00471775"/>
    <w:rsid w:val="004718DE"/>
    <w:rsid w:val="00471E35"/>
    <w:rsid w:val="00483546"/>
    <w:rsid w:val="00483A6A"/>
    <w:rsid w:val="00483C0B"/>
    <w:rsid w:val="0048507D"/>
    <w:rsid w:val="00490B70"/>
    <w:rsid w:val="00495F1B"/>
    <w:rsid w:val="0049609B"/>
    <w:rsid w:val="004B05D6"/>
    <w:rsid w:val="004B756B"/>
    <w:rsid w:val="004C2F41"/>
    <w:rsid w:val="004C415F"/>
    <w:rsid w:val="004C4E71"/>
    <w:rsid w:val="004C5FBE"/>
    <w:rsid w:val="004C77DB"/>
    <w:rsid w:val="004D50FA"/>
    <w:rsid w:val="004E48AD"/>
    <w:rsid w:val="004F0D0B"/>
    <w:rsid w:val="004F1D05"/>
    <w:rsid w:val="005021F0"/>
    <w:rsid w:val="00502A63"/>
    <w:rsid w:val="00503C53"/>
    <w:rsid w:val="0051248E"/>
    <w:rsid w:val="00512578"/>
    <w:rsid w:val="00512E42"/>
    <w:rsid w:val="00513197"/>
    <w:rsid w:val="00513A3D"/>
    <w:rsid w:val="005141CF"/>
    <w:rsid w:val="00515338"/>
    <w:rsid w:val="005153C1"/>
    <w:rsid w:val="005209B4"/>
    <w:rsid w:val="0052322A"/>
    <w:rsid w:val="00526515"/>
    <w:rsid w:val="00530AD8"/>
    <w:rsid w:val="005314EA"/>
    <w:rsid w:val="00531B6A"/>
    <w:rsid w:val="0053688D"/>
    <w:rsid w:val="0053790E"/>
    <w:rsid w:val="00544A1E"/>
    <w:rsid w:val="005479C3"/>
    <w:rsid w:val="0055121C"/>
    <w:rsid w:val="00553A68"/>
    <w:rsid w:val="00554EFB"/>
    <w:rsid w:val="00560AB7"/>
    <w:rsid w:val="00564613"/>
    <w:rsid w:val="00565E12"/>
    <w:rsid w:val="00572C11"/>
    <w:rsid w:val="0057333F"/>
    <w:rsid w:val="00575935"/>
    <w:rsid w:val="00580B74"/>
    <w:rsid w:val="005839A1"/>
    <w:rsid w:val="0058436F"/>
    <w:rsid w:val="0058765B"/>
    <w:rsid w:val="005A3E8F"/>
    <w:rsid w:val="005A6C4C"/>
    <w:rsid w:val="005B34FE"/>
    <w:rsid w:val="005B3820"/>
    <w:rsid w:val="005C07AC"/>
    <w:rsid w:val="005C2538"/>
    <w:rsid w:val="005C29D6"/>
    <w:rsid w:val="005C3CE2"/>
    <w:rsid w:val="005C7EC0"/>
    <w:rsid w:val="005C7F79"/>
    <w:rsid w:val="005D245E"/>
    <w:rsid w:val="005D583A"/>
    <w:rsid w:val="005E53B7"/>
    <w:rsid w:val="005E7739"/>
    <w:rsid w:val="005F6152"/>
    <w:rsid w:val="00600A1F"/>
    <w:rsid w:val="0060258D"/>
    <w:rsid w:val="00603DE4"/>
    <w:rsid w:val="006048EE"/>
    <w:rsid w:val="00607A8D"/>
    <w:rsid w:val="00611EDD"/>
    <w:rsid w:val="00620607"/>
    <w:rsid w:val="00620D7F"/>
    <w:rsid w:val="00624586"/>
    <w:rsid w:val="006245A5"/>
    <w:rsid w:val="0063249C"/>
    <w:rsid w:val="00633E67"/>
    <w:rsid w:val="00640307"/>
    <w:rsid w:val="00640A13"/>
    <w:rsid w:val="00645858"/>
    <w:rsid w:val="0065088F"/>
    <w:rsid w:val="00650ED3"/>
    <w:rsid w:val="006515ED"/>
    <w:rsid w:val="0065213E"/>
    <w:rsid w:val="006547ED"/>
    <w:rsid w:val="00680566"/>
    <w:rsid w:val="00680774"/>
    <w:rsid w:val="00683186"/>
    <w:rsid w:val="0068684C"/>
    <w:rsid w:val="00691BAA"/>
    <w:rsid w:val="0069351D"/>
    <w:rsid w:val="006939CE"/>
    <w:rsid w:val="006B1F48"/>
    <w:rsid w:val="006B2980"/>
    <w:rsid w:val="006C33D7"/>
    <w:rsid w:val="006C57E3"/>
    <w:rsid w:val="006C5FEE"/>
    <w:rsid w:val="006C6F87"/>
    <w:rsid w:val="006C7408"/>
    <w:rsid w:val="006D13C5"/>
    <w:rsid w:val="006D171A"/>
    <w:rsid w:val="006D18DF"/>
    <w:rsid w:val="006D2C4C"/>
    <w:rsid w:val="006D30CE"/>
    <w:rsid w:val="006D470F"/>
    <w:rsid w:val="006D7394"/>
    <w:rsid w:val="006E1D10"/>
    <w:rsid w:val="006F1F9C"/>
    <w:rsid w:val="006F3BA3"/>
    <w:rsid w:val="006F624B"/>
    <w:rsid w:val="006F68D6"/>
    <w:rsid w:val="006F7AFC"/>
    <w:rsid w:val="00707BC8"/>
    <w:rsid w:val="00711E1C"/>
    <w:rsid w:val="007125A7"/>
    <w:rsid w:val="00717C2C"/>
    <w:rsid w:val="0072088B"/>
    <w:rsid w:val="00721983"/>
    <w:rsid w:val="007233AF"/>
    <w:rsid w:val="00735F1C"/>
    <w:rsid w:val="0074194C"/>
    <w:rsid w:val="00747A3E"/>
    <w:rsid w:val="00757542"/>
    <w:rsid w:val="007620C1"/>
    <w:rsid w:val="00762632"/>
    <w:rsid w:val="00764B85"/>
    <w:rsid w:val="00772356"/>
    <w:rsid w:val="00776FC9"/>
    <w:rsid w:val="00783B8C"/>
    <w:rsid w:val="007840E2"/>
    <w:rsid w:val="00784359"/>
    <w:rsid w:val="00786BE3"/>
    <w:rsid w:val="0079782B"/>
    <w:rsid w:val="007A0F20"/>
    <w:rsid w:val="007A2AD8"/>
    <w:rsid w:val="007A40F3"/>
    <w:rsid w:val="007A69F5"/>
    <w:rsid w:val="007B2644"/>
    <w:rsid w:val="007B2BE9"/>
    <w:rsid w:val="007B6D7C"/>
    <w:rsid w:val="007C07BA"/>
    <w:rsid w:val="007D206B"/>
    <w:rsid w:val="007D3DDC"/>
    <w:rsid w:val="007D49FF"/>
    <w:rsid w:val="007E3AB3"/>
    <w:rsid w:val="007E5AA7"/>
    <w:rsid w:val="007E5C14"/>
    <w:rsid w:val="007F528B"/>
    <w:rsid w:val="007F6E19"/>
    <w:rsid w:val="00801EE9"/>
    <w:rsid w:val="00810786"/>
    <w:rsid w:val="0081202A"/>
    <w:rsid w:val="00813781"/>
    <w:rsid w:val="008150FD"/>
    <w:rsid w:val="00815E51"/>
    <w:rsid w:val="00816385"/>
    <w:rsid w:val="00817170"/>
    <w:rsid w:val="00823DF9"/>
    <w:rsid w:val="00826FCC"/>
    <w:rsid w:val="00832384"/>
    <w:rsid w:val="00833ED5"/>
    <w:rsid w:val="00834621"/>
    <w:rsid w:val="008355E9"/>
    <w:rsid w:val="00844447"/>
    <w:rsid w:val="00850059"/>
    <w:rsid w:val="008504EA"/>
    <w:rsid w:val="00854136"/>
    <w:rsid w:val="008544AA"/>
    <w:rsid w:val="008630AB"/>
    <w:rsid w:val="00863284"/>
    <w:rsid w:val="00863CBB"/>
    <w:rsid w:val="0086490E"/>
    <w:rsid w:val="00865024"/>
    <w:rsid w:val="008733AE"/>
    <w:rsid w:val="00874DBA"/>
    <w:rsid w:val="00875A40"/>
    <w:rsid w:val="00877B15"/>
    <w:rsid w:val="00882D8A"/>
    <w:rsid w:val="00883566"/>
    <w:rsid w:val="00891CE9"/>
    <w:rsid w:val="008A038A"/>
    <w:rsid w:val="008A4C0A"/>
    <w:rsid w:val="008B55D1"/>
    <w:rsid w:val="008C0CA6"/>
    <w:rsid w:val="008C7826"/>
    <w:rsid w:val="008D1D1F"/>
    <w:rsid w:val="008E506B"/>
    <w:rsid w:val="008F44F6"/>
    <w:rsid w:val="008F564F"/>
    <w:rsid w:val="00902868"/>
    <w:rsid w:val="00903549"/>
    <w:rsid w:val="00904D17"/>
    <w:rsid w:val="00904F50"/>
    <w:rsid w:val="00905DB5"/>
    <w:rsid w:val="0090646E"/>
    <w:rsid w:val="00911F54"/>
    <w:rsid w:val="00931254"/>
    <w:rsid w:val="00935B22"/>
    <w:rsid w:val="00935B73"/>
    <w:rsid w:val="009404C6"/>
    <w:rsid w:val="00940DC5"/>
    <w:rsid w:val="009425A1"/>
    <w:rsid w:val="009426B1"/>
    <w:rsid w:val="00943164"/>
    <w:rsid w:val="00950C8C"/>
    <w:rsid w:val="009524FE"/>
    <w:rsid w:val="00952BE3"/>
    <w:rsid w:val="00955B17"/>
    <w:rsid w:val="0095670B"/>
    <w:rsid w:val="009572BF"/>
    <w:rsid w:val="00957505"/>
    <w:rsid w:val="0096033E"/>
    <w:rsid w:val="00962B8C"/>
    <w:rsid w:val="00996534"/>
    <w:rsid w:val="009A0B25"/>
    <w:rsid w:val="009A14AE"/>
    <w:rsid w:val="009A38E9"/>
    <w:rsid w:val="009A6CAE"/>
    <w:rsid w:val="009B2BED"/>
    <w:rsid w:val="009B32AD"/>
    <w:rsid w:val="009B365E"/>
    <w:rsid w:val="009B43CD"/>
    <w:rsid w:val="009C2EF3"/>
    <w:rsid w:val="009C4038"/>
    <w:rsid w:val="009D2427"/>
    <w:rsid w:val="009D345A"/>
    <w:rsid w:val="009E1228"/>
    <w:rsid w:val="009E131D"/>
    <w:rsid w:val="009F12EE"/>
    <w:rsid w:val="009F1DB6"/>
    <w:rsid w:val="009F68EE"/>
    <w:rsid w:val="00A00974"/>
    <w:rsid w:val="00A025E3"/>
    <w:rsid w:val="00A075CD"/>
    <w:rsid w:val="00A07A2E"/>
    <w:rsid w:val="00A236C7"/>
    <w:rsid w:val="00A32576"/>
    <w:rsid w:val="00A3389A"/>
    <w:rsid w:val="00A33D98"/>
    <w:rsid w:val="00A356F4"/>
    <w:rsid w:val="00A446AF"/>
    <w:rsid w:val="00A45259"/>
    <w:rsid w:val="00A544A1"/>
    <w:rsid w:val="00A704ED"/>
    <w:rsid w:val="00A71E0B"/>
    <w:rsid w:val="00A72317"/>
    <w:rsid w:val="00A83FDB"/>
    <w:rsid w:val="00A85B88"/>
    <w:rsid w:val="00A85F21"/>
    <w:rsid w:val="00AA35DF"/>
    <w:rsid w:val="00AB7A57"/>
    <w:rsid w:val="00AC016E"/>
    <w:rsid w:val="00AC3037"/>
    <w:rsid w:val="00AC48B4"/>
    <w:rsid w:val="00AC5564"/>
    <w:rsid w:val="00AC6CAE"/>
    <w:rsid w:val="00AD04B6"/>
    <w:rsid w:val="00AD0695"/>
    <w:rsid w:val="00AD1994"/>
    <w:rsid w:val="00AD4B4A"/>
    <w:rsid w:val="00AD684A"/>
    <w:rsid w:val="00AE37FC"/>
    <w:rsid w:val="00AF26BB"/>
    <w:rsid w:val="00AF3ED9"/>
    <w:rsid w:val="00AF679C"/>
    <w:rsid w:val="00B0315F"/>
    <w:rsid w:val="00B05EB0"/>
    <w:rsid w:val="00B0675B"/>
    <w:rsid w:val="00B206CE"/>
    <w:rsid w:val="00B21F05"/>
    <w:rsid w:val="00B22372"/>
    <w:rsid w:val="00B231FA"/>
    <w:rsid w:val="00B23DF5"/>
    <w:rsid w:val="00B259E4"/>
    <w:rsid w:val="00B27657"/>
    <w:rsid w:val="00B364BF"/>
    <w:rsid w:val="00B3774D"/>
    <w:rsid w:val="00B47387"/>
    <w:rsid w:val="00B51E82"/>
    <w:rsid w:val="00B520B0"/>
    <w:rsid w:val="00B523FB"/>
    <w:rsid w:val="00B526B4"/>
    <w:rsid w:val="00B52876"/>
    <w:rsid w:val="00B52AA3"/>
    <w:rsid w:val="00B54BDF"/>
    <w:rsid w:val="00B56299"/>
    <w:rsid w:val="00B569CD"/>
    <w:rsid w:val="00B607DD"/>
    <w:rsid w:val="00B62DA5"/>
    <w:rsid w:val="00B65433"/>
    <w:rsid w:val="00B66B1A"/>
    <w:rsid w:val="00B739A9"/>
    <w:rsid w:val="00B74497"/>
    <w:rsid w:val="00B75D09"/>
    <w:rsid w:val="00B77C4A"/>
    <w:rsid w:val="00B80AB8"/>
    <w:rsid w:val="00B821A3"/>
    <w:rsid w:val="00B85C84"/>
    <w:rsid w:val="00B87338"/>
    <w:rsid w:val="00BA4D96"/>
    <w:rsid w:val="00BB1B1B"/>
    <w:rsid w:val="00BB1C03"/>
    <w:rsid w:val="00BB2E16"/>
    <w:rsid w:val="00BC3407"/>
    <w:rsid w:val="00BC6BE4"/>
    <w:rsid w:val="00BD4288"/>
    <w:rsid w:val="00BE05ED"/>
    <w:rsid w:val="00BE421A"/>
    <w:rsid w:val="00BE6201"/>
    <w:rsid w:val="00BF1706"/>
    <w:rsid w:val="00BF29E0"/>
    <w:rsid w:val="00BF35D3"/>
    <w:rsid w:val="00BF3E12"/>
    <w:rsid w:val="00C035CA"/>
    <w:rsid w:val="00C04AA1"/>
    <w:rsid w:val="00C11942"/>
    <w:rsid w:val="00C12DBC"/>
    <w:rsid w:val="00C140AE"/>
    <w:rsid w:val="00C17635"/>
    <w:rsid w:val="00C33E77"/>
    <w:rsid w:val="00C34605"/>
    <w:rsid w:val="00C45ADA"/>
    <w:rsid w:val="00C477FD"/>
    <w:rsid w:val="00C51E74"/>
    <w:rsid w:val="00C53BF2"/>
    <w:rsid w:val="00C56069"/>
    <w:rsid w:val="00C57353"/>
    <w:rsid w:val="00C62AC0"/>
    <w:rsid w:val="00C644A3"/>
    <w:rsid w:val="00C734A0"/>
    <w:rsid w:val="00C7661B"/>
    <w:rsid w:val="00C81BA3"/>
    <w:rsid w:val="00C82AED"/>
    <w:rsid w:val="00C84C8B"/>
    <w:rsid w:val="00C8541E"/>
    <w:rsid w:val="00C87319"/>
    <w:rsid w:val="00C909BB"/>
    <w:rsid w:val="00C919DF"/>
    <w:rsid w:val="00CA31A8"/>
    <w:rsid w:val="00CA5B11"/>
    <w:rsid w:val="00CB32F2"/>
    <w:rsid w:val="00CB3C0C"/>
    <w:rsid w:val="00CB4010"/>
    <w:rsid w:val="00CB734F"/>
    <w:rsid w:val="00CC0B6C"/>
    <w:rsid w:val="00CC5ECB"/>
    <w:rsid w:val="00CC6517"/>
    <w:rsid w:val="00CD05B4"/>
    <w:rsid w:val="00CD0C43"/>
    <w:rsid w:val="00CD4608"/>
    <w:rsid w:val="00CE4843"/>
    <w:rsid w:val="00CF2366"/>
    <w:rsid w:val="00CF4BCD"/>
    <w:rsid w:val="00CF53A0"/>
    <w:rsid w:val="00D015E0"/>
    <w:rsid w:val="00D03A15"/>
    <w:rsid w:val="00D04064"/>
    <w:rsid w:val="00D04854"/>
    <w:rsid w:val="00D0574B"/>
    <w:rsid w:val="00D13334"/>
    <w:rsid w:val="00D164AF"/>
    <w:rsid w:val="00D17F85"/>
    <w:rsid w:val="00D219D8"/>
    <w:rsid w:val="00D22189"/>
    <w:rsid w:val="00D25416"/>
    <w:rsid w:val="00D3239D"/>
    <w:rsid w:val="00D4069B"/>
    <w:rsid w:val="00D42CC9"/>
    <w:rsid w:val="00D44DCA"/>
    <w:rsid w:val="00D450A7"/>
    <w:rsid w:val="00D52A53"/>
    <w:rsid w:val="00D5472E"/>
    <w:rsid w:val="00D55F6C"/>
    <w:rsid w:val="00D60080"/>
    <w:rsid w:val="00D65B96"/>
    <w:rsid w:val="00D66F23"/>
    <w:rsid w:val="00D67270"/>
    <w:rsid w:val="00D757C5"/>
    <w:rsid w:val="00D834E3"/>
    <w:rsid w:val="00D86097"/>
    <w:rsid w:val="00D92DA5"/>
    <w:rsid w:val="00D93237"/>
    <w:rsid w:val="00D954F8"/>
    <w:rsid w:val="00DA40BD"/>
    <w:rsid w:val="00DA50B8"/>
    <w:rsid w:val="00DA7D5C"/>
    <w:rsid w:val="00DB218E"/>
    <w:rsid w:val="00DB35D9"/>
    <w:rsid w:val="00DB462D"/>
    <w:rsid w:val="00DB7D51"/>
    <w:rsid w:val="00DC031B"/>
    <w:rsid w:val="00DC333E"/>
    <w:rsid w:val="00DD16BF"/>
    <w:rsid w:val="00DD2099"/>
    <w:rsid w:val="00DD4E9D"/>
    <w:rsid w:val="00DE19D5"/>
    <w:rsid w:val="00DF052C"/>
    <w:rsid w:val="00DF145B"/>
    <w:rsid w:val="00DF3B08"/>
    <w:rsid w:val="00DF5932"/>
    <w:rsid w:val="00E04EA1"/>
    <w:rsid w:val="00E107D1"/>
    <w:rsid w:val="00E1590B"/>
    <w:rsid w:val="00E2057B"/>
    <w:rsid w:val="00E21BF4"/>
    <w:rsid w:val="00E25894"/>
    <w:rsid w:val="00E302B4"/>
    <w:rsid w:val="00E31F2F"/>
    <w:rsid w:val="00E34864"/>
    <w:rsid w:val="00E34D70"/>
    <w:rsid w:val="00E36FC0"/>
    <w:rsid w:val="00E370F2"/>
    <w:rsid w:val="00E435A7"/>
    <w:rsid w:val="00E463BC"/>
    <w:rsid w:val="00E51083"/>
    <w:rsid w:val="00E51BFA"/>
    <w:rsid w:val="00E554B4"/>
    <w:rsid w:val="00E55AA3"/>
    <w:rsid w:val="00E60407"/>
    <w:rsid w:val="00E75083"/>
    <w:rsid w:val="00E76FC3"/>
    <w:rsid w:val="00E811E5"/>
    <w:rsid w:val="00E82DD7"/>
    <w:rsid w:val="00E95667"/>
    <w:rsid w:val="00EA17B7"/>
    <w:rsid w:val="00EA397B"/>
    <w:rsid w:val="00EA3F49"/>
    <w:rsid w:val="00EA435E"/>
    <w:rsid w:val="00EA43DD"/>
    <w:rsid w:val="00EA514D"/>
    <w:rsid w:val="00EA6757"/>
    <w:rsid w:val="00EC0F06"/>
    <w:rsid w:val="00EC4F36"/>
    <w:rsid w:val="00EC71F8"/>
    <w:rsid w:val="00ED5A68"/>
    <w:rsid w:val="00ED6908"/>
    <w:rsid w:val="00EE5974"/>
    <w:rsid w:val="00EF432E"/>
    <w:rsid w:val="00F01332"/>
    <w:rsid w:val="00F01942"/>
    <w:rsid w:val="00F07041"/>
    <w:rsid w:val="00F07E54"/>
    <w:rsid w:val="00F10F22"/>
    <w:rsid w:val="00F114E6"/>
    <w:rsid w:val="00F11543"/>
    <w:rsid w:val="00F128E8"/>
    <w:rsid w:val="00F12E11"/>
    <w:rsid w:val="00F159BA"/>
    <w:rsid w:val="00F207AB"/>
    <w:rsid w:val="00F328C6"/>
    <w:rsid w:val="00F470F1"/>
    <w:rsid w:val="00F52FA8"/>
    <w:rsid w:val="00F54212"/>
    <w:rsid w:val="00F54641"/>
    <w:rsid w:val="00F56787"/>
    <w:rsid w:val="00F57966"/>
    <w:rsid w:val="00F60FD0"/>
    <w:rsid w:val="00F62258"/>
    <w:rsid w:val="00F63700"/>
    <w:rsid w:val="00F70A3A"/>
    <w:rsid w:val="00F76614"/>
    <w:rsid w:val="00F80259"/>
    <w:rsid w:val="00F830E2"/>
    <w:rsid w:val="00F904F3"/>
    <w:rsid w:val="00F91715"/>
    <w:rsid w:val="00F93D39"/>
    <w:rsid w:val="00F956AE"/>
    <w:rsid w:val="00F96907"/>
    <w:rsid w:val="00F97725"/>
    <w:rsid w:val="00F97B5D"/>
    <w:rsid w:val="00F97CA1"/>
    <w:rsid w:val="00FA161C"/>
    <w:rsid w:val="00FA1F57"/>
    <w:rsid w:val="00FA6A7E"/>
    <w:rsid w:val="00FB13CD"/>
    <w:rsid w:val="00FB3BCD"/>
    <w:rsid w:val="00FB3D65"/>
    <w:rsid w:val="00FB65F6"/>
    <w:rsid w:val="00FC0259"/>
    <w:rsid w:val="00FC0DD8"/>
    <w:rsid w:val="00FC32EA"/>
    <w:rsid w:val="00FC59A7"/>
    <w:rsid w:val="00FC67D0"/>
    <w:rsid w:val="00FC7B80"/>
    <w:rsid w:val="00FC7DCB"/>
    <w:rsid w:val="00FD2137"/>
    <w:rsid w:val="00FE43DB"/>
    <w:rsid w:val="00FF4928"/>
    <w:rsid w:val="01476CFA"/>
    <w:rsid w:val="019A0844"/>
    <w:rsid w:val="02F8EC02"/>
    <w:rsid w:val="05307702"/>
    <w:rsid w:val="05E3A93F"/>
    <w:rsid w:val="05FD645D"/>
    <w:rsid w:val="0757F672"/>
    <w:rsid w:val="081B598A"/>
    <w:rsid w:val="08419CEB"/>
    <w:rsid w:val="08BBF91F"/>
    <w:rsid w:val="09518C6B"/>
    <w:rsid w:val="0999FF71"/>
    <w:rsid w:val="0BB59C5F"/>
    <w:rsid w:val="0C4F05D5"/>
    <w:rsid w:val="0D4B28BD"/>
    <w:rsid w:val="0E66BCFD"/>
    <w:rsid w:val="0F77DFFE"/>
    <w:rsid w:val="0FAF94C4"/>
    <w:rsid w:val="11F60449"/>
    <w:rsid w:val="1379BA92"/>
    <w:rsid w:val="144DAA9F"/>
    <w:rsid w:val="15A953B0"/>
    <w:rsid w:val="15E0E49B"/>
    <w:rsid w:val="1613A92F"/>
    <w:rsid w:val="167ECD27"/>
    <w:rsid w:val="16D91C1E"/>
    <w:rsid w:val="1755DC7C"/>
    <w:rsid w:val="17894820"/>
    <w:rsid w:val="17DB37A9"/>
    <w:rsid w:val="1A6B60EC"/>
    <w:rsid w:val="1A8892E8"/>
    <w:rsid w:val="1B155D07"/>
    <w:rsid w:val="1BBB7AA8"/>
    <w:rsid w:val="1D9342AF"/>
    <w:rsid w:val="1E3DECE5"/>
    <w:rsid w:val="1E688A1B"/>
    <w:rsid w:val="1E88D79A"/>
    <w:rsid w:val="1E90CE92"/>
    <w:rsid w:val="1EF5C775"/>
    <w:rsid w:val="1FA2BBE6"/>
    <w:rsid w:val="1FFE9563"/>
    <w:rsid w:val="206D9FF2"/>
    <w:rsid w:val="20EF6061"/>
    <w:rsid w:val="21AB951B"/>
    <w:rsid w:val="22D6A748"/>
    <w:rsid w:val="23952BC9"/>
    <w:rsid w:val="243BB6A4"/>
    <w:rsid w:val="2529204E"/>
    <w:rsid w:val="2736E08F"/>
    <w:rsid w:val="27BF0B66"/>
    <w:rsid w:val="27E54ACE"/>
    <w:rsid w:val="286386FF"/>
    <w:rsid w:val="28C55ED6"/>
    <w:rsid w:val="28EFA80E"/>
    <w:rsid w:val="2A675772"/>
    <w:rsid w:val="2A9C50ED"/>
    <w:rsid w:val="2B5BD798"/>
    <w:rsid w:val="2D2BE2F8"/>
    <w:rsid w:val="2D40C61A"/>
    <w:rsid w:val="2D654E97"/>
    <w:rsid w:val="2DA33FA1"/>
    <w:rsid w:val="2DE27620"/>
    <w:rsid w:val="2E574205"/>
    <w:rsid w:val="2E8EBB6C"/>
    <w:rsid w:val="2ED26F21"/>
    <w:rsid w:val="2F84F163"/>
    <w:rsid w:val="315F28DB"/>
    <w:rsid w:val="31FE2F62"/>
    <w:rsid w:val="34EE5365"/>
    <w:rsid w:val="36313989"/>
    <w:rsid w:val="364A6976"/>
    <w:rsid w:val="36832E92"/>
    <w:rsid w:val="3845C696"/>
    <w:rsid w:val="397C1B77"/>
    <w:rsid w:val="399404F6"/>
    <w:rsid w:val="39B4925B"/>
    <w:rsid w:val="3A0706D5"/>
    <w:rsid w:val="3B72A331"/>
    <w:rsid w:val="3BA81C1A"/>
    <w:rsid w:val="3BB88C52"/>
    <w:rsid w:val="3BC686F9"/>
    <w:rsid w:val="3C372750"/>
    <w:rsid w:val="3CB90132"/>
    <w:rsid w:val="3CECCFBC"/>
    <w:rsid w:val="3D9BCA6F"/>
    <w:rsid w:val="3DA8AD32"/>
    <w:rsid w:val="3ED129E7"/>
    <w:rsid w:val="3FAC5498"/>
    <w:rsid w:val="4067A909"/>
    <w:rsid w:val="410403EC"/>
    <w:rsid w:val="411ABE9B"/>
    <w:rsid w:val="413AD0AF"/>
    <w:rsid w:val="41B2F589"/>
    <w:rsid w:val="42728C37"/>
    <w:rsid w:val="42B1608D"/>
    <w:rsid w:val="43A375E8"/>
    <w:rsid w:val="43A856AE"/>
    <w:rsid w:val="45152843"/>
    <w:rsid w:val="45B4BD74"/>
    <w:rsid w:val="4735A118"/>
    <w:rsid w:val="47879D03"/>
    <w:rsid w:val="4808E176"/>
    <w:rsid w:val="4878C10E"/>
    <w:rsid w:val="48D2B3E6"/>
    <w:rsid w:val="4925479F"/>
    <w:rsid w:val="496A08E5"/>
    <w:rsid w:val="4AB8B6D8"/>
    <w:rsid w:val="4BC51743"/>
    <w:rsid w:val="4BCE2379"/>
    <w:rsid w:val="4C02E664"/>
    <w:rsid w:val="4D938067"/>
    <w:rsid w:val="4DE8C745"/>
    <w:rsid w:val="4E7442AF"/>
    <w:rsid w:val="4F3D048C"/>
    <w:rsid w:val="4F6ABB2E"/>
    <w:rsid w:val="4FE82C3F"/>
    <w:rsid w:val="50B21EB5"/>
    <w:rsid w:val="50F80CA8"/>
    <w:rsid w:val="5104C596"/>
    <w:rsid w:val="52786593"/>
    <w:rsid w:val="543319F8"/>
    <w:rsid w:val="54A5D3CB"/>
    <w:rsid w:val="54FC1336"/>
    <w:rsid w:val="5A84A9E0"/>
    <w:rsid w:val="5E1818CA"/>
    <w:rsid w:val="610D23C7"/>
    <w:rsid w:val="627F29BF"/>
    <w:rsid w:val="62BEC624"/>
    <w:rsid w:val="631DA4CB"/>
    <w:rsid w:val="63DB474B"/>
    <w:rsid w:val="6443D259"/>
    <w:rsid w:val="64491B9E"/>
    <w:rsid w:val="64B72036"/>
    <w:rsid w:val="6594BCDC"/>
    <w:rsid w:val="666E637F"/>
    <w:rsid w:val="671E36E4"/>
    <w:rsid w:val="674D9645"/>
    <w:rsid w:val="67CE75A8"/>
    <w:rsid w:val="688FFBC7"/>
    <w:rsid w:val="69CF9BA9"/>
    <w:rsid w:val="6A0C0CA2"/>
    <w:rsid w:val="6C15E451"/>
    <w:rsid w:val="6C46B10E"/>
    <w:rsid w:val="6C5DA139"/>
    <w:rsid w:val="6DA22AC9"/>
    <w:rsid w:val="6F154B8D"/>
    <w:rsid w:val="7055DD2F"/>
    <w:rsid w:val="718D3C21"/>
    <w:rsid w:val="71F507B5"/>
    <w:rsid w:val="720C32EC"/>
    <w:rsid w:val="720CF3A2"/>
    <w:rsid w:val="726D880B"/>
    <w:rsid w:val="729D4A59"/>
    <w:rsid w:val="749FB698"/>
    <w:rsid w:val="758B2D31"/>
    <w:rsid w:val="765952AA"/>
    <w:rsid w:val="78555B09"/>
    <w:rsid w:val="79739689"/>
    <w:rsid w:val="79886B25"/>
    <w:rsid w:val="79D5DEBD"/>
    <w:rsid w:val="7A0E5DA2"/>
    <w:rsid w:val="7A9FBCEB"/>
    <w:rsid w:val="7BAEE375"/>
    <w:rsid w:val="7C07BB22"/>
    <w:rsid w:val="7DD7DAD9"/>
    <w:rsid w:val="7E13C0DE"/>
    <w:rsid w:val="7EFF7A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02519A"/>
  <w15:chartTrackingRefBased/>
  <w15:docId w15:val="{6D878152-6A9A-4452-A4C8-8B3EC4360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BodyText"/>
    <w:next w:val="Normal"/>
    <w:link w:val="Heading1Char"/>
    <w:qFormat/>
    <w:rsid w:val="00B206CE"/>
    <w:pPr>
      <w:jc w:val="center"/>
      <w:outlineLvl w:val="0"/>
    </w:pPr>
    <w:rPr>
      <w:b/>
      <w:bCs/>
      <w:sz w:val="32"/>
      <w:szCs w:val="32"/>
    </w:rPr>
  </w:style>
  <w:style w:type="paragraph" w:styleId="Heading2">
    <w:name w:val="heading 2"/>
    <w:basedOn w:val="Normal"/>
    <w:next w:val="Normal"/>
    <w:link w:val="Heading2Char"/>
    <w:unhideWhenUsed/>
    <w:qFormat/>
    <w:rsid w:val="00816385"/>
    <w:pPr>
      <w:keepNext/>
      <w:keepLines/>
      <w:numPr>
        <w:numId w:val="6"/>
      </w:numPr>
      <w:pBdr>
        <w:bottom w:val="double" w:sz="12" w:space="12" w:color="CF7F00"/>
      </w:pBdr>
      <w:spacing w:before="40" w:after="0" w:line="240" w:lineRule="auto"/>
      <w:outlineLvl w:val="1"/>
    </w:pPr>
    <w:rPr>
      <w:rFonts w:ascii="Calibri" w:eastAsia="Times New Roman" w:hAnsi="Calibri" w:cs="Times New Roman"/>
      <w:b/>
      <w:bCs/>
      <w:color w:val="00587C"/>
      <w:kern w:val="0"/>
      <w:sz w:val="32"/>
      <w:szCs w:val="24"/>
      <w14:ligatures w14:val="none"/>
    </w:rPr>
  </w:style>
  <w:style w:type="paragraph" w:styleId="Heading3">
    <w:name w:val="heading 3"/>
    <w:basedOn w:val="Normal"/>
    <w:next w:val="Normal"/>
    <w:link w:val="Heading3Char"/>
    <w:unhideWhenUsed/>
    <w:qFormat/>
    <w:rsid w:val="00323243"/>
    <w:pPr>
      <w:keepNext/>
      <w:keepLines/>
      <w:numPr>
        <w:numId w:val="5"/>
      </w:numPr>
      <w:spacing w:before="360" w:after="80"/>
      <w:ind w:left="720"/>
      <w:outlineLvl w:val="2"/>
    </w:pPr>
    <w:rPr>
      <w:rFonts w:ascii="Calibri" w:eastAsiaTheme="majorEastAsia" w:hAnsi="Calibri" w:cs="Calibri"/>
      <w:color w:val="00587C"/>
      <w:sz w:val="28"/>
      <w:szCs w:val="28"/>
    </w:rPr>
  </w:style>
  <w:style w:type="paragraph" w:styleId="Heading4">
    <w:name w:val="heading 4"/>
    <w:basedOn w:val="Normal"/>
    <w:next w:val="Normal"/>
    <w:link w:val="Heading4Char"/>
    <w:unhideWhenUsed/>
    <w:qFormat/>
    <w:rsid w:val="0081202A"/>
    <w:pPr>
      <w:keepNext/>
      <w:keepLines/>
      <w:spacing w:after="240" w:line="240" w:lineRule="auto"/>
      <w:contextualSpacing/>
      <w:outlineLvl w:val="3"/>
    </w:pPr>
    <w:rPr>
      <w:rFonts w:ascii="Calibri" w:eastAsia="Calibri" w:hAnsi="Calibri" w:cs="Calibri"/>
      <w:bCs/>
      <w:i/>
      <w:iCs/>
      <w:color w:val="00587C"/>
      <w:sz w:val="28"/>
      <w:szCs w:val="28"/>
      <w:lang w:val="en"/>
    </w:rPr>
  </w:style>
  <w:style w:type="paragraph" w:styleId="Heading5">
    <w:name w:val="heading 5"/>
    <w:basedOn w:val="Heading4"/>
    <w:next w:val="Normal"/>
    <w:link w:val="Heading5Char"/>
    <w:unhideWhenUsed/>
    <w:qFormat/>
    <w:rsid w:val="003869E0"/>
    <w:pPr>
      <w:outlineLvl w:val="4"/>
    </w:pPr>
    <w:rPr>
      <w:b/>
      <w:color w:val="auto"/>
    </w:rPr>
  </w:style>
  <w:style w:type="paragraph" w:styleId="Heading6">
    <w:name w:val="heading 6"/>
    <w:basedOn w:val="Heading5"/>
    <w:next w:val="Normal"/>
    <w:link w:val="Heading6Char"/>
    <w:unhideWhenUsed/>
    <w:qFormat/>
    <w:rsid w:val="003869E0"/>
    <w:pPr>
      <w:outlineLvl w:val="5"/>
    </w:pPr>
    <w:rPr>
      <w:b w:val="0"/>
    </w:rPr>
  </w:style>
  <w:style w:type="paragraph" w:styleId="Heading7">
    <w:name w:val="heading 7"/>
    <w:basedOn w:val="Normal"/>
    <w:next w:val="Normal"/>
    <w:link w:val="Heading7Char"/>
    <w:uiPriority w:val="9"/>
    <w:semiHidden/>
    <w:unhideWhenUsed/>
    <w:qFormat/>
    <w:rsid w:val="002B0D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0D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0D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206CE"/>
    <w:rPr>
      <w:rFonts w:ascii="Calibri" w:eastAsia="Calibri" w:hAnsi="Calibri" w:cstheme="minorHAnsi"/>
      <w:b/>
      <w:bCs/>
      <w:sz w:val="32"/>
      <w:szCs w:val="32"/>
      <w:lang w:val="en"/>
    </w:rPr>
  </w:style>
  <w:style w:type="character" w:customStyle="1" w:styleId="Heading2Char">
    <w:name w:val="Heading 2 Char"/>
    <w:basedOn w:val="DefaultParagraphFont"/>
    <w:link w:val="Heading2"/>
    <w:rsid w:val="00816385"/>
    <w:rPr>
      <w:rFonts w:ascii="Calibri" w:eastAsia="Times New Roman" w:hAnsi="Calibri" w:cs="Times New Roman"/>
      <w:b/>
      <w:bCs/>
      <w:color w:val="00587C"/>
      <w:kern w:val="0"/>
      <w:sz w:val="32"/>
      <w:szCs w:val="24"/>
      <w14:ligatures w14:val="none"/>
    </w:rPr>
  </w:style>
  <w:style w:type="character" w:customStyle="1" w:styleId="Heading3Char">
    <w:name w:val="Heading 3 Char"/>
    <w:basedOn w:val="DefaultParagraphFont"/>
    <w:link w:val="Heading3"/>
    <w:rsid w:val="00323243"/>
    <w:rPr>
      <w:rFonts w:ascii="Calibri" w:eastAsiaTheme="majorEastAsia" w:hAnsi="Calibri" w:cs="Calibri"/>
      <w:color w:val="00587C"/>
      <w:sz w:val="28"/>
      <w:szCs w:val="28"/>
    </w:rPr>
  </w:style>
  <w:style w:type="character" w:customStyle="1" w:styleId="Heading4Char">
    <w:name w:val="Heading 4 Char"/>
    <w:basedOn w:val="DefaultParagraphFont"/>
    <w:link w:val="Heading4"/>
    <w:rsid w:val="0081202A"/>
    <w:rPr>
      <w:rFonts w:ascii="Calibri" w:eastAsia="Calibri" w:hAnsi="Calibri" w:cs="Calibri"/>
      <w:bCs/>
      <w:i/>
      <w:iCs/>
      <w:color w:val="00587C"/>
      <w:sz w:val="28"/>
      <w:szCs w:val="28"/>
      <w:lang w:val="en"/>
    </w:rPr>
  </w:style>
  <w:style w:type="character" w:customStyle="1" w:styleId="Heading5Char">
    <w:name w:val="Heading 5 Char"/>
    <w:basedOn w:val="DefaultParagraphFont"/>
    <w:link w:val="Heading5"/>
    <w:rsid w:val="003869E0"/>
    <w:rPr>
      <w:rFonts w:ascii="Calibri" w:eastAsia="Calibri" w:hAnsi="Calibri" w:cs="Calibri"/>
      <w:b/>
      <w:bCs/>
      <w:i/>
      <w:iCs/>
      <w:sz w:val="24"/>
      <w:szCs w:val="24"/>
      <w:lang w:val="en"/>
    </w:rPr>
  </w:style>
  <w:style w:type="character" w:customStyle="1" w:styleId="Heading6Char">
    <w:name w:val="Heading 6 Char"/>
    <w:basedOn w:val="DefaultParagraphFont"/>
    <w:link w:val="Heading6"/>
    <w:rsid w:val="003869E0"/>
    <w:rPr>
      <w:rFonts w:ascii="Calibri" w:eastAsia="Calibri" w:hAnsi="Calibri" w:cs="Calibri"/>
      <w:b/>
      <w:bCs/>
      <w:i/>
      <w:iCs/>
      <w:sz w:val="24"/>
      <w:szCs w:val="24"/>
      <w:lang w:val="en"/>
    </w:rPr>
  </w:style>
  <w:style w:type="character" w:customStyle="1" w:styleId="Heading7Char">
    <w:name w:val="Heading 7 Char"/>
    <w:basedOn w:val="DefaultParagraphFont"/>
    <w:link w:val="Heading7"/>
    <w:uiPriority w:val="9"/>
    <w:semiHidden/>
    <w:rsid w:val="002B0D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0D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0D2A"/>
    <w:rPr>
      <w:rFonts w:eastAsiaTheme="majorEastAsia" w:cstheme="majorBidi"/>
      <w:color w:val="272727" w:themeColor="text1" w:themeTint="D8"/>
    </w:rPr>
  </w:style>
  <w:style w:type="paragraph" w:styleId="Title">
    <w:name w:val="Title"/>
    <w:basedOn w:val="Normal"/>
    <w:next w:val="Normal"/>
    <w:link w:val="TitleChar"/>
    <w:qFormat/>
    <w:rsid w:val="002B0D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2B0D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2B0D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2B0D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0D2A"/>
    <w:pPr>
      <w:spacing w:before="160"/>
      <w:jc w:val="center"/>
    </w:pPr>
    <w:rPr>
      <w:i/>
      <w:iCs/>
      <w:color w:val="404040" w:themeColor="text1" w:themeTint="BF"/>
    </w:rPr>
  </w:style>
  <w:style w:type="character" w:customStyle="1" w:styleId="QuoteChar">
    <w:name w:val="Quote Char"/>
    <w:basedOn w:val="DefaultParagraphFont"/>
    <w:link w:val="Quote"/>
    <w:uiPriority w:val="29"/>
    <w:rsid w:val="002B0D2A"/>
    <w:rPr>
      <w:i/>
      <w:iCs/>
      <w:color w:val="404040" w:themeColor="text1" w:themeTint="BF"/>
    </w:rPr>
  </w:style>
  <w:style w:type="paragraph" w:styleId="ListParagraph">
    <w:name w:val="List Paragraph"/>
    <w:basedOn w:val="Normal"/>
    <w:uiPriority w:val="34"/>
    <w:qFormat/>
    <w:rsid w:val="006515ED"/>
    <w:pPr>
      <w:numPr>
        <w:numId w:val="4"/>
      </w:numPr>
    </w:pPr>
    <w:rPr>
      <w:rFonts w:ascii="Calibri" w:hAnsi="Calibri" w:cs="Calibri"/>
      <w:sz w:val="24"/>
      <w:szCs w:val="24"/>
    </w:rPr>
  </w:style>
  <w:style w:type="character" w:styleId="IntenseEmphasis">
    <w:name w:val="Intense Emphasis"/>
    <w:basedOn w:val="DefaultParagraphFont"/>
    <w:uiPriority w:val="21"/>
    <w:qFormat/>
    <w:rsid w:val="002B0D2A"/>
    <w:rPr>
      <w:i/>
      <w:iCs/>
      <w:color w:val="0F4761" w:themeColor="accent1" w:themeShade="BF"/>
    </w:rPr>
  </w:style>
  <w:style w:type="paragraph" w:styleId="IntenseQuote">
    <w:name w:val="Intense Quote"/>
    <w:basedOn w:val="Normal"/>
    <w:next w:val="Normal"/>
    <w:link w:val="IntenseQuoteChar"/>
    <w:uiPriority w:val="30"/>
    <w:qFormat/>
    <w:rsid w:val="002B0D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0D2A"/>
    <w:rPr>
      <w:i/>
      <w:iCs/>
      <w:color w:val="0F4761" w:themeColor="accent1" w:themeShade="BF"/>
    </w:rPr>
  </w:style>
  <w:style w:type="character" w:styleId="IntenseReference">
    <w:name w:val="Intense Reference"/>
    <w:basedOn w:val="DefaultParagraphFont"/>
    <w:uiPriority w:val="32"/>
    <w:qFormat/>
    <w:rsid w:val="002B0D2A"/>
    <w:rPr>
      <w:b/>
      <w:bCs/>
      <w:smallCaps/>
      <w:color w:val="0F4761" w:themeColor="accent1" w:themeShade="BF"/>
      <w:spacing w:val="5"/>
    </w:rPr>
  </w:style>
  <w:style w:type="character" w:styleId="Hyperlink">
    <w:name w:val="Hyperlink"/>
    <w:basedOn w:val="DefaultParagraphFont"/>
    <w:uiPriority w:val="99"/>
    <w:unhideWhenUsed/>
    <w:rsid w:val="002B0D2A"/>
    <w:rPr>
      <w:color w:val="467886" w:themeColor="hyperlink"/>
      <w:u w:val="single"/>
    </w:rPr>
  </w:style>
  <w:style w:type="character" w:styleId="UnresolvedMention">
    <w:name w:val="Unresolved Mention"/>
    <w:basedOn w:val="DefaultParagraphFont"/>
    <w:uiPriority w:val="99"/>
    <w:semiHidden/>
    <w:unhideWhenUsed/>
    <w:rsid w:val="002B0D2A"/>
    <w:rPr>
      <w:color w:val="605E5C"/>
      <w:shd w:val="clear" w:color="auto" w:fill="E1DFDD"/>
    </w:rPr>
  </w:style>
  <w:style w:type="paragraph" w:styleId="Header">
    <w:name w:val="header"/>
    <w:basedOn w:val="Normal"/>
    <w:link w:val="HeaderChar"/>
    <w:uiPriority w:val="99"/>
    <w:unhideWhenUsed/>
    <w:rsid w:val="00FC67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67D0"/>
  </w:style>
  <w:style w:type="paragraph" w:styleId="Footer">
    <w:name w:val="footer"/>
    <w:basedOn w:val="Normal"/>
    <w:link w:val="FooterChar"/>
    <w:uiPriority w:val="99"/>
    <w:unhideWhenUsed/>
    <w:rsid w:val="00FC67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67D0"/>
  </w:style>
  <w:style w:type="character" w:styleId="FollowedHyperlink">
    <w:name w:val="FollowedHyperlink"/>
    <w:basedOn w:val="DefaultParagraphFont"/>
    <w:uiPriority w:val="99"/>
    <w:semiHidden/>
    <w:unhideWhenUsed/>
    <w:rsid w:val="007C07BA"/>
    <w:rPr>
      <w:color w:val="96607D" w:themeColor="followedHyperlink"/>
      <w:u w:val="single"/>
    </w:rPr>
  </w:style>
  <w:style w:type="character" w:styleId="CommentReference">
    <w:name w:val="annotation reference"/>
    <w:basedOn w:val="DefaultParagraphFont"/>
    <w:uiPriority w:val="99"/>
    <w:semiHidden/>
    <w:unhideWhenUsed/>
    <w:rsid w:val="007C07BA"/>
    <w:rPr>
      <w:sz w:val="16"/>
      <w:szCs w:val="16"/>
    </w:rPr>
  </w:style>
  <w:style w:type="paragraph" w:styleId="CommentText">
    <w:name w:val="annotation text"/>
    <w:basedOn w:val="Normal"/>
    <w:link w:val="CommentTextChar"/>
    <w:uiPriority w:val="99"/>
    <w:unhideWhenUsed/>
    <w:rsid w:val="007C07BA"/>
    <w:pPr>
      <w:spacing w:line="240" w:lineRule="auto"/>
    </w:pPr>
    <w:rPr>
      <w:sz w:val="20"/>
      <w:szCs w:val="20"/>
    </w:rPr>
  </w:style>
  <w:style w:type="character" w:customStyle="1" w:styleId="CommentTextChar">
    <w:name w:val="Comment Text Char"/>
    <w:basedOn w:val="DefaultParagraphFont"/>
    <w:link w:val="CommentText"/>
    <w:uiPriority w:val="99"/>
    <w:rsid w:val="007C07BA"/>
    <w:rPr>
      <w:sz w:val="20"/>
      <w:szCs w:val="20"/>
    </w:rPr>
  </w:style>
  <w:style w:type="paragraph" w:styleId="CommentSubject">
    <w:name w:val="annotation subject"/>
    <w:basedOn w:val="CommentText"/>
    <w:next w:val="CommentText"/>
    <w:link w:val="CommentSubjectChar"/>
    <w:uiPriority w:val="99"/>
    <w:semiHidden/>
    <w:unhideWhenUsed/>
    <w:rsid w:val="007C07BA"/>
    <w:rPr>
      <w:b/>
      <w:bCs/>
    </w:rPr>
  </w:style>
  <w:style w:type="character" w:customStyle="1" w:styleId="CommentSubjectChar">
    <w:name w:val="Comment Subject Char"/>
    <w:basedOn w:val="CommentTextChar"/>
    <w:link w:val="CommentSubject"/>
    <w:uiPriority w:val="99"/>
    <w:semiHidden/>
    <w:rsid w:val="007C07BA"/>
    <w:rPr>
      <w:b/>
      <w:bCs/>
      <w:sz w:val="20"/>
      <w:szCs w:val="20"/>
    </w:rPr>
  </w:style>
  <w:style w:type="paragraph" w:styleId="Revision">
    <w:name w:val="Revision"/>
    <w:hidden/>
    <w:uiPriority w:val="99"/>
    <w:semiHidden/>
    <w:rsid w:val="0003651C"/>
    <w:pPr>
      <w:spacing w:after="0" w:line="240" w:lineRule="auto"/>
    </w:pPr>
  </w:style>
  <w:style w:type="paragraph" w:styleId="TOCHeading">
    <w:name w:val="TOC Heading"/>
    <w:basedOn w:val="Heading1"/>
    <w:next w:val="Normal"/>
    <w:uiPriority w:val="39"/>
    <w:unhideWhenUsed/>
    <w:qFormat/>
    <w:rsid w:val="008544AA"/>
    <w:pPr>
      <w:spacing w:after="0"/>
      <w:jc w:val="left"/>
      <w:outlineLvl w:val="9"/>
    </w:pPr>
    <w:rPr>
      <w:rFonts w:asciiTheme="minorHAnsi" w:hAnsiTheme="minorHAnsi"/>
      <w:bCs w:val="0"/>
      <w:kern w:val="0"/>
      <w14:ligatures w14:val="none"/>
    </w:rPr>
  </w:style>
  <w:style w:type="paragraph" w:styleId="TOC1">
    <w:name w:val="toc 1"/>
    <w:basedOn w:val="Normal"/>
    <w:next w:val="Normal"/>
    <w:autoRedefine/>
    <w:uiPriority w:val="39"/>
    <w:unhideWhenUsed/>
    <w:rsid w:val="00DB462D"/>
    <w:pPr>
      <w:tabs>
        <w:tab w:val="right" w:leader="dot" w:pos="9350"/>
      </w:tabs>
      <w:spacing w:before="360" w:after="0"/>
    </w:pPr>
    <w:rPr>
      <w:rFonts w:ascii="Calibri" w:hAnsi="Calibri"/>
      <w:b/>
      <w:bCs/>
      <w:caps/>
      <w:sz w:val="28"/>
      <w:szCs w:val="24"/>
    </w:rPr>
  </w:style>
  <w:style w:type="paragraph" w:styleId="TOC2">
    <w:name w:val="toc 2"/>
    <w:basedOn w:val="Normal"/>
    <w:next w:val="Normal"/>
    <w:autoRedefine/>
    <w:uiPriority w:val="39"/>
    <w:unhideWhenUsed/>
    <w:rsid w:val="00DB462D"/>
    <w:pPr>
      <w:spacing w:before="240" w:after="0"/>
    </w:pPr>
    <w:rPr>
      <w:rFonts w:ascii="Calibri" w:hAnsi="Calibri"/>
      <w:b/>
      <w:bCs/>
      <w:sz w:val="24"/>
      <w:szCs w:val="20"/>
    </w:rPr>
  </w:style>
  <w:style w:type="paragraph" w:styleId="TOC3">
    <w:name w:val="toc 3"/>
    <w:basedOn w:val="Normal"/>
    <w:next w:val="Normal"/>
    <w:autoRedefine/>
    <w:uiPriority w:val="39"/>
    <w:unhideWhenUsed/>
    <w:rsid w:val="00DB462D"/>
    <w:pPr>
      <w:tabs>
        <w:tab w:val="left" w:pos="880"/>
        <w:tab w:val="right" w:leader="dot" w:pos="9350"/>
      </w:tabs>
      <w:spacing w:after="0"/>
      <w:ind w:left="220"/>
    </w:pPr>
    <w:rPr>
      <w:rFonts w:ascii="Calibri" w:hAnsi="Calibri"/>
      <w:sz w:val="24"/>
      <w:szCs w:val="20"/>
    </w:rPr>
  </w:style>
  <w:style w:type="paragraph" w:styleId="BodyText">
    <w:name w:val="Body Text"/>
    <w:basedOn w:val="Normal"/>
    <w:link w:val="BodyTextChar"/>
    <w:qFormat/>
    <w:rsid w:val="00624586"/>
    <w:pPr>
      <w:spacing w:after="240" w:line="240" w:lineRule="auto"/>
    </w:pPr>
    <w:rPr>
      <w:rFonts w:ascii="Aptos" w:eastAsia="Calibri" w:hAnsi="Aptos" w:cstheme="minorHAnsi"/>
      <w:sz w:val="24"/>
      <w:szCs w:val="24"/>
      <w:lang w:val="en"/>
    </w:rPr>
  </w:style>
  <w:style w:type="character" w:customStyle="1" w:styleId="BodyTextChar">
    <w:name w:val="Body Text Char"/>
    <w:basedOn w:val="DefaultParagraphFont"/>
    <w:link w:val="BodyText"/>
    <w:rsid w:val="00624586"/>
    <w:rPr>
      <w:rFonts w:ascii="Aptos" w:eastAsia="Calibri" w:hAnsi="Aptos" w:cstheme="minorHAnsi"/>
      <w:sz w:val="24"/>
      <w:szCs w:val="24"/>
      <w:lang w:val="en"/>
    </w:rPr>
  </w:style>
  <w:style w:type="character" w:styleId="PlaceholderText">
    <w:name w:val="Placeholder Text"/>
    <w:basedOn w:val="DefaultParagraphFont"/>
    <w:uiPriority w:val="99"/>
    <w:semiHidden/>
    <w:rsid w:val="008544AA"/>
    <w:rPr>
      <w:color w:val="808080"/>
    </w:rPr>
  </w:style>
  <w:style w:type="paragraph" w:styleId="FootnoteText">
    <w:name w:val="footnote text"/>
    <w:basedOn w:val="Normal"/>
    <w:link w:val="FootnoteTextChar"/>
    <w:uiPriority w:val="99"/>
    <w:unhideWhenUsed/>
    <w:rsid w:val="008544AA"/>
    <w:pPr>
      <w:widowControl w:val="0"/>
      <w:autoSpaceDE w:val="0"/>
      <w:autoSpaceDN w:val="0"/>
      <w:adjustRightInd w:val="0"/>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rsid w:val="008544AA"/>
    <w:rPr>
      <w:rFonts w:ascii="Times New Roman" w:eastAsia="Times New Roman" w:hAnsi="Times New Roman" w:cs="Times New Roman"/>
      <w:kern w:val="0"/>
      <w:sz w:val="20"/>
      <w:szCs w:val="20"/>
      <w14:ligatures w14:val="none"/>
    </w:rPr>
  </w:style>
  <w:style w:type="character" w:styleId="FootnoteReference">
    <w:name w:val="footnote reference"/>
    <w:uiPriority w:val="99"/>
    <w:unhideWhenUsed/>
    <w:rsid w:val="008544AA"/>
    <w:rPr>
      <w:vertAlign w:val="superscript"/>
    </w:rPr>
  </w:style>
  <w:style w:type="table" w:styleId="TableGrid">
    <w:name w:val="Table Grid"/>
    <w:basedOn w:val="TableNormal"/>
    <w:uiPriority w:val="39"/>
    <w:rsid w:val="008544AA"/>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544AA"/>
    <w:pPr>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8544AA"/>
    <w:rPr>
      <w:rFonts w:ascii="Segoe UI" w:hAnsi="Segoe UI" w:cs="Segoe UI"/>
      <w:kern w:val="0"/>
      <w:sz w:val="18"/>
      <w:szCs w:val="18"/>
      <w14:ligatures w14:val="none"/>
    </w:rPr>
  </w:style>
  <w:style w:type="numbering" w:customStyle="1" w:styleId="NoList1">
    <w:name w:val="No List1"/>
    <w:next w:val="NoList"/>
    <w:uiPriority w:val="99"/>
    <w:semiHidden/>
    <w:unhideWhenUsed/>
    <w:rsid w:val="008544AA"/>
  </w:style>
  <w:style w:type="character" w:styleId="Strong">
    <w:name w:val="Strong"/>
    <w:basedOn w:val="DefaultParagraphFont"/>
    <w:uiPriority w:val="22"/>
    <w:rsid w:val="008544AA"/>
    <w:rPr>
      <w:b/>
      <w:bCs/>
    </w:rPr>
  </w:style>
  <w:style w:type="character" w:customStyle="1" w:styleId="Style1Char">
    <w:name w:val="Style1 Char"/>
    <w:basedOn w:val="DefaultParagraphFont"/>
    <w:link w:val="Style1"/>
    <w:locked/>
    <w:rsid w:val="008544AA"/>
    <w:rPr>
      <w:rFonts w:ascii="Calibri" w:eastAsia="Calibri" w:hAnsi="Calibri" w:cs="Calibri"/>
      <w:b/>
      <w:sz w:val="24"/>
      <w:szCs w:val="24"/>
    </w:rPr>
  </w:style>
  <w:style w:type="paragraph" w:customStyle="1" w:styleId="Style1">
    <w:name w:val="Style1"/>
    <w:basedOn w:val="Normal"/>
    <w:link w:val="Style1Char"/>
    <w:qFormat/>
    <w:rsid w:val="008544AA"/>
    <w:pPr>
      <w:spacing w:after="0" w:line="240" w:lineRule="auto"/>
    </w:pPr>
    <w:rPr>
      <w:rFonts w:ascii="Calibri" w:eastAsia="Calibri" w:hAnsi="Calibri" w:cs="Calibri"/>
      <w:b/>
      <w:sz w:val="24"/>
      <w:szCs w:val="24"/>
    </w:rPr>
  </w:style>
  <w:style w:type="character" w:customStyle="1" w:styleId="Style2Char">
    <w:name w:val="Style2 Char"/>
    <w:basedOn w:val="Heading3Char"/>
    <w:link w:val="Style2"/>
    <w:locked/>
    <w:rsid w:val="008544AA"/>
    <w:rPr>
      <w:rFonts w:ascii="Calibri" w:eastAsia="Calibri" w:hAnsi="Calibri" w:cs="Calibri"/>
      <w:bCs/>
      <w:color w:val="000000"/>
      <w:sz w:val="24"/>
      <w:szCs w:val="28"/>
      <w:lang w:val="en"/>
    </w:rPr>
  </w:style>
  <w:style w:type="paragraph" w:customStyle="1" w:styleId="Style2">
    <w:name w:val="Style2"/>
    <w:basedOn w:val="Heading3"/>
    <w:link w:val="Style2Char"/>
    <w:qFormat/>
    <w:rsid w:val="008544AA"/>
    <w:pPr>
      <w:spacing w:before="0" w:after="0" w:line="240" w:lineRule="auto"/>
    </w:pPr>
    <w:rPr>
      <w:rFonts w:eastAsia="Calibri"/>
      <w:bCs/>
      <w:color w:val="000000"/>
      <w:sz w:val="24"/>
      <w:lang w:val="en"/>
    </w:rPr>
  </w:style>
  <w:style w:type="paragraph" w:customStyle="1" w:styleId="Default">
    <w:name w:val="Default"/>
    <w:basedOn w:val="Normal"/>
    <w:rsid w:val="008544AA"/>
    <w:pPr>
      <w:autoSpaceDE w:val="0"/>
      <w:autoSpaceDN w:val="0"/>
      <w:spacing w:after="0" w:line="240" w:lineRule="auto"/>
    </w:pPr>
    <w:rPr>
      <w:rFonts w:ascii="Calibri" w:hAnsi="Calibri" w:cs="Calibri"/>
      <w:color w:val="000000"/>
      <w:kern w:val="0"/>
      <w:sz w:val="24"/>
      <w:szCs w:val="24"/>
      <w14:ligatures w14:val="none"/>
    </w:rPr>
  </w:style>
  <w:style w:type="character" w:styleId="SubtleEmphasis">
    <w:name w:val="Subtle Emphasis"/>
    <w:basedOn w:val="DefaultParagraphFont"/>
    <w:uiPriority w:val="19"/>
    <w:qFormat/>
    <w:rsid w:val="008544AA"/>
    <w:rPr>
      <w:i/>
      <w:iCs/>
      <w:color w:val="404040" w:themeColor="text1" w:themeTint="BF"/>
    </w:rPr>
  </w:style>
  <w:style w:type="table" w:customStyle="1" w:styleId="TableGrid1">
    <w:name w:val="Table Grid1"/>
    <w:basedOn w:val="TableNormal"/>
    <w:next w:val="TableGrid"/>
    <w:uiPriority w:val="39"/>
    <w:rsid w:val="008544AA"/>
    <w:pPr>
      <w:spacing w:after="0" w:line="240" w:lineRule="auto"/>
    </w:pPr>
    <w:rPr>
      <w:rFonts w:ascii="Arial" w:eastAsia="Arial" w:hAnsi="Arial" w:cs="Arial"/>
      <w:kern w:val="0"/>
      <w:lang w:val="e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39"/>
    <w:rsid w:val="008544AA"/>
    <w:pPr>
      <w:spacing w:after="0" w:line="240" w:lineRule="auto"/>
    </w:pPr>
    <w:rPr>
      <w:rFonts w:ascii="Calibri" w:eastAsia="Calibri" w:hAnsi="Calibri" w:cs="Times New Roman"/>
      <w:kern w:val="0"/>
      <w:lang w:val="e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8544AA"/>
    <w:pPr>
      <w:spacing w:after="0" w:line="240" w:lineRule="auto"/>
    </w:pPr>
    <w:rPr>
      <w:rFonts w:ascii="Arial" w:eastAsia="Arial" w:hAnsi="Arial" w:cs="Arial"/>
      <w:kern w:val="0"/>
      <w:sz w:val="20"/>
      <w:szCs w:val="20"/>
      <w:lang w:val="en"/>
      <w14:ligatures w14:val="none"/>
    </w:rPr>
  </w:style>
  <w:style w:type="character" w:customStyle="1" w:styleId="EndnoteTextChar">
    <w:name w:val="Endnote Text Char"/>
    <w:basedOn w:val="DefaultParagraphFont"/>
    <w:link w:val="EndnoteText"/>
    <w:uiPriority w:val="99"/>
    <w:semiHidden/>
    <w:rsid w:val="008544AA"/>
    <w:rPr>
      <w:rFonts w:ascii="Arial" w:eastAsia="Arial" w:hAnsi="Arial" w:cs="Arial"/>
      <w:kern w:val="0"/>
      <w:sz w:val="20"/>
      <w:szCs w:val="20"/>
      <w:lang w:val="en"/>
      <w14:ligatures w14:val="none"/>
    </w:rPr>
  </w:style>
  <w:style w:type="character" w:styleId="EndnoteReference">
    <w:name w:val="endnote reference"/>
    <w:basedOn w:val="DefaultParagraphFont"/>
    <w:uiPriority w:val="99"/>
    <w:semiHidden/>
    <w:unhideWhenUsed/>
    <w:rsid w:val="008544AA"/>
    <w:rPr>
      <w:vertAlign w:val="superscript"/>
    </w:rPr>
  </w:style>
  <w:style w:type="table" w:customStyle="1" w:styleId="TableGrid3">
    <w:name w:val="Table Grid3"/>
    <w:basedOn w:val="TableNormal"/>
    <w:next w:val="TableGrid"/>
    <w:uiPriority w:val="39"/>
    <w:rsid w:val="008544AA"/>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swerStyle">
    <w:name w:val="Answer Style"/>
    <w:basedOn w:val="BodyText"/>
    <w:next w:val="QASpace"/>
    <w:rsid w:val="008544AA"/>
    <w:pPr>
      <w:spacing w:after="0"/>
      <w:ind w:firstLine="360"/>
    </w:pPr>
    <w:rPr>
      <w:b/>
      <w:noProof/>
    </w:rPr>
  </w:style>
  <w:style w:type="paragraph" w:customStyle="1" w:styleId="QASpace">
    <w:name w:val="QA Space"/>
    <w:basedOn w:val="Normal"/>
    <w:next w:val="AnswerStyle"/>
    <w:rsid w:val="008544AA"/>
    <w:pPr>
      <w:spacing w:after="0" w:line="240" w:lineRule="auto"/>
    </w:pPr>
    <w:rPr>
      <w:rFonts w:ascii="Arial" w:eastAsia="Arial" w:hAnsi="Arial" w:cs="Arial"/>
      <w:lang w:val="en"/>
    </w:rPr>
  </w:style>
  <w:style w:type="paragraph" w:styleId="NoSpacing">
    <w:name w:val="No Spacing"/>
    <w:uiPriority w:val="1"/>
    <w:qFormat/>
    <w:rsid w:val="008544AA"/>
    <w:pPr>
      <w:spacing w:after="0" w:line="240" w:lineRule="auto"/>
    </w:pPr>
    <w:rPr>
      <w:rFonts w:ascii="Arial" w:eastAsia="Arial" w:hAnsi="Arial" w:cs="Arial"/>
      <w:kern w:val="0"/>
      <w:lang w:val="en"/>
      <w14:ligatures w14:val="none"/>
    </w:rPr>
  </w:style>
  <w:style w:type="paragraph" w:styleId="TOC4">
    <w:name w:val="toc 4"/>
    <w:basedOn w:val="Normal"/>
    <w:next w:val="Normal"/>
    <w:autoRedefine/>
    <w:uiPriority w:val="39"/>
    <w:unhideWhenUsed/>
    <w:rsid w:val="00DB462D"/>
    <w:pPr>
      <w:spacing w:after="0"/>
      <w:ind w:left="440"/>
    </w:pPr>
    <w:rPr>
      <w:sz w:val="20"/>
      <w:szCs w:val="20"/>
    </w:rPr>
  </w:style>
  <w:style w:type="paragraph" w:styleId="TOC5">
    <w:name w:val="toc 5"/>
    <w:basedOn w:val="Normal"/>
    <w:next w:val="Normal"/>
    <w:autoRedefine/>
    <w:uiPriority w:val="39"/>
    <w:unhideWhenUsed/>
    <w:rsid w:val="00DB462D"/>
    <w:pPr>
      <w:spacing w:after="0"/>
      <w:ind w:left="660"/>
    </w:pPr>
    <w:rPr>
      <w:sz w:val="20"/>
      <w:szCs w:val="20"/>
    </w:rPr>
  </w:style>
  <w:style w:type="paragraph" w:styleId="TOC6">
    <w:name w:val="toc 6"/>
    <w:basedOn w:val="Normal"/>
    <w:next w:val="Normal"/>
    <w:autoRedefine/>
    <w:uiPriority w:val="39"/>
    <w:unhideWhenUsed/>
    <w:rsid w:val="00DB462D"/>
    <w:pPr>
      <w:spacing w:after="0"/>
      <w:ind w:left="880"/>
    </w:pPr>
    <w:rPr>
      <w:sz w:val="20"/>
      <w:szCs w:val="20"/>
    </w:rPr>
  </w:style>
  <w:style w:type="paragraph" w:styleId="TOC7">
    <w:name w:val="toc 7"/>
    <w:basedOn w:val="Normal"/>
    <w:next w:val="Normal"/>
    <w:autoRedefine/>
    <w:uiPriority w:val="39"/>
    <w:unhideWhenUsed/>
    <w:rsid w:val="00DB462D"/>
    <w:pPr>
      <w:spacing w:after="0"/>
      <w:ind w:left="1100"/>
    </w:pPr>
    <w:rPr>
      <w:sz w:val="20"/>
      <w:szCs w:val="20"/>
    </w:rPr>
  </w:style>
  <w:style w:type="paragraph" w:styleId="TOC8">
    <w:name w:val="toc 8"/>
    <w:basedOn w:val="Normal"/>
    <w:next w:val="Normal"/>
    <w:autoRedefine/>
    <w:uiPriority w:val="39"/>
    <w:unhideWhenUsed/>
    <w:rsid w:val="00DB462D"/>
    <w:pPr>
      <w:spacing w:after="0"/>
      <w:ind w:left="1320"/>
    </w:pPr>
    <w:rPr>
      <w:sz w:val="20"/>
      <w:szCs w:val="20"/>
    </w:rPr>
  </w:style>
  <w:style w:type="paragraph" w:styleId="TOC9">
    <w:name w:val="toc 9"/>
    <w:basedOn w:val="Normal"/>
    <w:next w:val="Normal"/>
    <w:autoRedefine/>
    <w:uiPriority w:val="39"/>
    <w:unhideWhenUsed/>
    <w:rsid w:val="00DB462D"/>
    <w:pPr>
      <w:spacing w:after="0"/>
      <w:ind w:left="1540"/>
    </w:pPr>
    <w:rPr>
      <w:sz w:val="20"/>
      <w:szCs w:val="20"/>
    </w:rPr>
  </w:style>
  <w:style w:type="character" w:customStyle="1" w:styleId="Style3">
    <w:name w:val="Style3"/>
    <w:basedOn w:val="DefaultParagraphFont"/>
    <w:uiPriority w:val="1"/>
    <w:rsid w:val="00CF4BCD"/>
    <w:rPr>
      <w:rFonts w:ascii="Calibri" w:hAnsi="Calibri"/>
      <w:sz w:val="24"/>
    </w:rPr>
  </w:style>
  <w:style w:type="character" w:customStyle="1" w:styleId="Style4">
    <w:name w:val="Style4"/>
    <w:basedOn w:val="DefaultParagraphFont"/>
    <w:uiPriority w:val="1"/>
    <w:rsid w:val="00307A47"/>
    <w:rPr>
      <w:rFonts w:ascii="Calibri" w:hAnsi="Calibri"/>
      <w:sz w:val="24"/>
    </w:rPr>
  </w:style>
  <w:style w:type="character" w:styleId="Mention">
    <w:name w:val="Mention"/>
    <w:basedOn w:val="DefaultParagraphFont"/>
    <w:uiPriority w:val="99"/>
    <w:unhideWhenUsed/>
    <w:rPr>
      <w:color w:val="2B579A"/>
      <w:shd w:val="clear" w:color="auto" w:fill="E6E6E6"/>
    </w:rPr>
  </w:style>
  <w:style w:type="paragraph" w:customStyle="1" w:styleId="paragraph">
    <w:name w:val="paragraph"/>
    <w:basedOn w:val="Normal"/>
    <w:rsid w:val="00100F7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100F7F"/>
  </w:style>
  <w:style w:type="character" w:customStyle="1" w:styleId="eop">
    <w:name w:val="eop"/>
    <w:basedOn w:val="DefaultParagraphFont"/>
    <w:rsid w:val="00A723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ecfr.gov/cgi-bin/text-idx?SID=6ec4361e10cf3783f38e927f2dde92c0&amp;mc=true&amp;node=pt2.1.200&amp;rgn=div5" TargetMode="External"/><Relationship Id="rId21" Type="http://schemas.openxmlformats.org/officeDocument/2006/relationships/footer" Target="footer1.xml"/><Relationship Id="rId42" Type="http://schemas.openxmlformats.org/officeDocument/2006/relationships/hyperlink" Target="https://www.ecfr.gov/current/title-29" TargetMode="External"/><Relationship Id="rId63" Type="http://schemas.openxmlformats.org/officeDocument/2006/relationships/hyperlink" Target="http://www.ecfr.gov/cgi-bin/text-idx?SID=6ec4361e10cf3783f38e927f2dde92c0&amp;mc=true&amp;node=pt2.1.200&amp;rgn=div5" TargetMode="External"/><Relationship Id="rId84" Type="http://schemas.openxmlformats.org/officeDocument/2006/relationships/hyperlink" Target="http://www.ecfr.gov/cgi-bin/text-idx?SID=6ec4361e10cf3783f38e927f2dde92c0&amp;mc=true&amp;node=pt2.1.200&amp;rgn=div5" TargetMode="External"/><Relationship Id="rId138" Type="http://schemas.openxmlformats.org/officeDocument/2006/relationships/hyperlink" Target="https://apps.apple.com/us/app/apple-store/id535886823" TargetMode="External"/><Relationship Id="rId107" Type="http://schemas.openxmlformats.org/officeDocument/2006/relationships/hyperlink" Target="http://www.ecfr.gov/cgi-bin/text-idx?SID=6ec4361e10cf3783f38e927f2dde92c0&amp;mc=true&amp;node=pt2.1.200&amp;rgn=div5" TargetMode="External"/><Relationship Id="rId11" Type="http://schemas.openxmlformats.org/officeDocument/2006/relationships/image" Target="media/image1.png"/><Relationship Id="rId32" Type="http://schemas.openxmlformats.org/officeDocument/2006/relationships/hyperlink" Target="mailto:WSBSFP3@edd.ca.gov" TargetMode="External"/><Relationship Id="rId53" Type="http://schemas.openxmlformats.org/officeDocument/2006/relationships/hyperlink" Target="https://edd.ca.gov/siteassets/files/jobs_and_training/pubs/wsd16-16.pdf" TargetMode="External"/><Relationship Id="rId74" Type="http://schemas.openxmlformats.org/officeDocument/2006/relationships/hyperlink" Target="http://www.ecfr.gov/cgi-bin/text-idx?SID=6ec4361e10cf3783f38e927f2dde92c0&amp;mc=true&amp;node=pt2.1.200&amp;rgn=div5" TargetMode="External"/><Relationship Id="rId128" Type="http://schemas.openxmlformats.org/officeDocument/2006/relationships/hyperlink" Target="http://www.google.com/chrome" TargetMode="External"/><Relationship Id="rId149" Type="http://schemas.openxmlformats.org/officeDocument/2006/relationships/theme" Target="theme/theme1.xml"/><Relationship Id="rId5" Type="http://schemas.openxmlformats.org/officeDocument/2006/relationships/numbering" Target="numbering.xml"/><Relationship Id="rId95" Type="http://schemas.openxmlformats.org/officeDocument/2006/relationships/hyperlink" Target="http://www.ecfr.gov/cgi-bin/text-idx?SID=6ec4361e10cf3783f38e927f2dde92c0&amp;mc=true&amp;node=pt2.1.200&amp;rgn=div5" TargetMode="External"/><Relationship Id="rId22" Type="http://schemas.openxmlformats.org/officeDocument/2006/relationships/footer" Target="footer2.xml"/><Relationship Id="rId27" Type="http://schemas.openxmlformats.org/officeDocument/2006/relationships/hyperlink" Target="https://edd.ca.gov/siteassets/files/jobs_and_training/pubs/wsd24-05.pdf" TargetMode="External"/><Relationship Id="rId43" Type="http://schemas.openxmlformats.org/officeDocument/2006/relationships/hyperlink" Target="https://www.ecfr.gov/current/title-2/subtitle-A/chapter-II/part-200/subpart-D/subject-group-ECFR8feb98c2e3e5ad2/section-200.315" TargetMode="External"/><Relationship Id="rId48" Type="http://schemas.openxmlformats.org/officeDocument/2006/relationships/hyperlink" Target="https://www.congress.gov/113/plaws/publ128/PLAW-113publ128.pdf" TargetMode="External"/><Relationship Id="rId64" Type="http://schemas.openxmlformats.org/officeDocument/2006/relationships/hyperlink" Target="http://www.ecfr.gov/cgi-bin/text-idx?SID=6ec4361e10cf3783f38e927f2dde92c0&amp;mc=true&amp;node=pt2.1.200&amp;rgn=div5" TargetMode="External"/><Relationship Id="rId69" Type="http://schemas.openxmlformats.org/officeDocument/2006/relationships/hyperlink" Target="http://www.ecfr.gov/cgi-bin/text-idx?SID=6ec4361e10cf3783f38e927f2dde92c0&amp;mc=true&amp;node=pt2.1.200&amp;rgn=div5" TargetMode="External"/><Relationship Id="rId113" Type="http://schemas.openxmlformats.org/officeDocument/2006/relationships/hyperlink" Target="http://www.ecfr.gov/cgi-bin/text-idx?SID=4c7e4586d6f95eb7cada89ad8ba8d225&amp;mc=true&amp;node=se2.1.2900_119&amp;rgn=div8" TargetMode="External"/><Relationship Id="rId118" Type="http://schemas.openxmlformats.org/officeDocument/2006/relationships/hyperlink" Target="http://www.ecfr.gov/cgi-bin/text-idx?SID=6ec4361e10cf3783f38e927f2dde92c0&amp;mc=true&amp;node=pt2.1.200&amp;rgn=div5" TargetMode="External"/><Relationship Id="rId134" Type="http://schemas.openxmlformats.org/officeDocument/2006/relationships/hyperlink" Target="http://www.opera.com/download" TargetMode="External"/><Relationship Id="rId139" Type="http://schemas.openxmlformats.org/officeDocument/2006/relationships/hyperlink" Target="https://apps.apple.com/us/app/firefox-private-safe-browser/id989804926" TargetMode="External"/><Relationship Id="rId80" Type="http://schemas.openxmlformats.org/officeDocument/2006/relationships/hyperlink" Target="http://www.ecfr.gov/cgi-bin/text-idx?SID=6ec4361e10cf3783f38e927f2dde92c0&amp;mc=true&amp;node=pt2.1.200&amp;rgn=div5" TargetMode="External"/><Relationship Id="rId85" Type="http://schemas.openxmlformats.org/officeDocument/2006/relationships/hyperlink" Target="http://www.ecfr.gov/cgi-bin/text-idx?SID=6ec4361e10cf3783f38e927f2dde92c0&amp;mc=true&amp;node=pt2.1.200&amp;rgn=div5" TargetMode="External"/><Relationship Id="rId12" Type="http://schemas.openxmlformats.org/officeDocument/2006/relationships/hyperlink" Target="https://edd.ca.gov/siteassets/files/jobs_and_training/pubs/wssfp26-03att1.docx" TargetMode="External"/><Relationship Id="rId17" Type="http://schemas.openxmlformats.org/officeDocument/2006/relationships/hyperlink" Target="https://edd.ca.gov/siteassets/files/jobs_and_training/pubs/wssfp26-03att6.docx" TargetMode="External"/><Relationship Id="rId33" Type="http://schemas.openxmlformats.org/officeDocument/2006/relationships/hyperlink" Target="mailto:WSBSFP3@edd.ca.gov" TargetMode="External"/><Relationship Id="rId38" Type="http://schemas.openxmlformats.org/officeDocument/2006/relationships/hyperlink" Target="https://edd.ca.gov/siteassets/files/jobs_and_training/pubs/wsd20-10.pdf" TargetMode="External"/><Relationship Id="rId59" Type="http://schemas.openxmlformats.org/officeDocument/2006/relationships/hyperlink" Target="https://www.ecfr.gov/current/title-2/subtitle-A/chapter-II/part-200?toc=1" TargetMode="External"/><Relationship Id="rId103" Type="http://schemas.openxmlformats.org/officeDocument/2006/relationships/hyperlink" Target="http://www.ecfr.gov/cgi-bin/text-idx?SID=6ec4361e10cf3783f38e927f2dde92c0&amp;mc=true&amp;node=pt2.1.200&amp;rgn=div5" TargetMode="External"/><Relationship Id="rId108" Type="http://schemas.openxmlformats.org/officeDocument/2006/relationships/hyperlink" Target="http://www.ecfr.gov/cgi-bin/text-idx?SID=6ec4361e10cf3783f38e927f2dde92c0&amp;mc=true&amp;node=pt2.1.200&amp;rgn=div5" TargetMode="External"/><Relationship Id="rId124" Type="http://schemas.openxmlformats.org/officeDocument/2006/relationships/hyperlink" Target="http://cccewd.net/" TargetMode="External"/><Relationship Id="rId129" Type="http://schemas.openxmlformats.org/officeDocument/2006/relationships/image" Target="media/image3.png"/><Relationship Id="rId54" Type="http://schemas.openxmlformats.org/officeDocument/2006/relationships/hyperlink" Target="https://edd.ca.gov/siteassets/files/jobs_and_training/pubs/wsd16-10.pdf" TargetMode="External"/><Relationship Id="rId70" Type="http://schemas.openxmlformats.org/officeDocument/2006/relationships/hyperlink" Target="http://www.ecfr.gov/cgi-bin/text-idx?SID=6ec4361e10cf3783f38e927f2dde92c0&amp;mc=true&amp;node=pt2.1.200&amp;rgn=div5" TargetMode="External"/><Relationship Id="rId75" Type="http://schemas.openxmlformats.org/officeDocument/2006/relationships/hyperlink" Target="http://www.ecfr.gov/cgi-bin/text-idx?SID=6ec4361e10cf3783f38e927f2dde92c0&amp;mc=true&amp;node=pt2.1.200&amp;rgn=div5" TargetMode="External"/><Relationship Id="rId91" Type="http://schemas.openxmlformats.org/officeDocument/2006/relationships/hyperlink" Target="http://www.ecfr.gov/cgi-bin/text-idx?SID=6ec4361e10cf3783f38e927f2dde92c0&amp;mc=true&amp;node=pt2.1.200&amp;rgn=div5" TargetMode="External"/><Relationship Id="rId96" Type="http://schemas.openxmlformats.org/officeDocument/2006/relationships/hyperlink" Target="http://www.ecfr.gov/cgi-bin/text-idx?SID=6ec4361e10cf3783f38e927f2dde92c0&amp;mc=true&amp;node=pt2.1.200&amp;rgn=div5" TargetMode="External"/><Relationship Id="rId140" Type="http://schemas.openxmlformats.org/officeDocument/2006/relationships/hyperlink" Target="https://chrome.google.com/webstore/detail/google-play/komhbcfkdcgmcdoenjcjheifdiabikfi" TargetMode="External"/><Relationship Id="rId145" Type="http://schemas.openxmlformats.org/officeDocument/2006/relationships/hyperlink" Target="https://www.dynamsoft.com/"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edd.ca.gov/en/jobs_and_training/Active_Directives/" TargetMode="External"/><Relationship Id="rId28" Type="http://schemas.openxmlformats.org/officeDocument/2006/relationships/hyperlink" Target="mailto:WSBSFP3@edd.ca.gov" TargetMode="External"/><Relationship Id="rId49" Type="http://schemas.openxmlformats.org/officeDocument/2006/relationships/hyperlink" Target="mailto:WSBSFP3@edd.ca.gov" TargetMode="External"/><Relationship Id="rId114" Type="http://schemas.openxmlformats.org/officeDocument/2006/relationships/hyperlink" Target="http://www.ecfr.gov/cgi-bin/text-idx?SID=6ec4361e10cf3783f38e927f2dde92c0&amp;mc=true&amp;node=pt2.1.200&amp;rgn=div5" TargetMode="External"/><Relationship Id="rId119" Type="http://schemas.openxmlformats.org/officeDocument/2006/relationships/hyperlink" Target="http://www.ecfr.gov/cgi-bin/text-idx?SID=6ec4361e10cf3783f38e927f2dde92c0&amp;mc=true&amp;node=pt2.1.200&amp;rgn=div5" TargetMode="External"/><Relationship Id="rId44" Type="http://schemas.openxmlformats.org/officeDocument/2006/relationships/hyperlink" Target="https://www.ecfr.gov/current/title-2/subtitle-B/chapter-XXIX/part-2900/subpart-D/section-2900.13" TargetMode="External"/><Relationship Id="rId60" Type="http://schemas.openxmlformats.org/officeDocument/2006/relationships/hyperlink" Target="https://www.ecfr.gov/current/title-2/subtitle-B/chapter-XXIX/part-2900" TargetMode="External"/><Relationship Id="rId65" Type="http://schemas.openxmlformats.org/officeDocument/2006/relationships/hyperlink" Target="http://www.ecfr.gov/cgi-bin/text-idx?SID=6ec4361e10cf3783f38e927f2dde92c0&amp;mc=true&amp;node=pt2.1.200&amp;rgn=div5" TargetMode="External"/><Relationship Id="rId81" Type="http://schemas.openxmlformats.org/officeDocument/2006/relationships/hyperlink" Target="http://www.ecfr.gov/cgi-bin/text-idx?SID=6ec4361e10cf3783f38e927f2dde92c0&amp;mc=true&amp;node=pt2.1.200&amp;rgn=div5" TargetMode="External"/><Relationship Id="rId86" Type="http://schemas.openxmlformats.org/officeDocument/2006/relationships/hyperlink" Target="http://www.ecfr.gov/cgi-bin/text-idx?SID=6ec4361e10cf3783f38e927f2dde92c0&amp;mc=true&amp;node=pt2.1.200&amp;rgn=div5" TargetMode="External"/><Relationship Id="rId130" Type="http://schemas.openxmlformats.org/officeDocument/2006/relationships/hyperlink" Target="http://www.mozilla.org/firefox" TargetMode="External"/><Relationship Id="rId135" Type="http://schemas.openxmlformats.org/officeDocument/2006/relationships/image" Target="media/image6.png"/><Relationship Id="rId13" Type="http://schemas.openxmlformats.org/officeDocument/2006/relationships/hyperlink" Target="https://edd.ca.gov/siteassets/files/jobs_and_training/pubs/wssfp26-03att2.docx" TargetMode="External"/><Relationship Id="rId18" Type="http://schemas.openxmlformats.org/officeDocument/2006/relationships/hyperlink" Target="https://edd.ca.gov/siteassets/files/jobs_and_training/pubs/wssfp26-03att7.docx" TargetMode="External"/><Relationship Id="rId39" Type="http://schemas.openxmlformats.org/officeDocument/2006/relationships/hyperlink" Target="https://edd.ca.gov/siteassets/files/jobs_and_training/pubs/wsd20-10.pdf" TargetMode="External"/><Relationship Id="rId109" Type="http://schemas.openxmlformats.org/officeDocument/2006/relationships/hyperlink" Target="http://www.ecfr.gov/cgi-bin/text-idx?SID=6ec4361e10cf3783f38e927f2dde92c0&amp;mc=true&amp;node=pt2.1.200&amp;rgn=div5" TargetMode="External"/><Relationship Id="rId34" Type="http://schemas.openxmlformats.org/officeDocument/2006/relationships/hyperlink" Target="https://edd.ca.gov/siteassets/files/jobs_and_training/pubs/wsd16-03.pdf" TargetMode="External"/><Relationship Id="rId50" Type="http://schemas.openxmlformats.org/officeDocument/2006/relationships/hyperlink" Target="https://www.ecfr.gov/current/title-2/subtitle-A/chapter-II/part-200/subpart-D/subject-group-ECFR8feb98c2e3e5ad2/section-200.313" TargetMode="External"/><Relationship Id="rId55" Type="http://schemas.openxmlformats.org/officeDocument/2006/relationships/hyperlink" Target="https://edd.ca.gov/siteassets/files/jobs_and_training/pubs/wsd17-08.pdf" TargetMode="External"/><Relationship Id="rId76" Type="http://schemas.openxmlformats.org/officeDocument/2006/relationships/hyperlink" Target="http://www.ecfr.gov/cgi-bin/text-idx?SID=4c7e4586d6f95eb7cada89ad8ba8d225&amp;mc=true&amp;node=se2.1.2900_118&amp;rgn=div8" TargetMode="External"/><Relationship Id="rId97" Type="http://schemas.openxmlformats.org/officeDocument/2006/relationships/hyperlink" Target="http://www.ecfr.gov/cgi-bin/text-idx?SID=6ec4361e10cf3783f38e927f2dde92c0&amp;mc=true&amp;node=pt2.1.200&amp;rgn=div5" TargetMode="External"/><Relationship Id="rId104" Type="http://schemas.openxmlformats.org/officeDocument/2006/relationships/hyperlink" Target="http://www.ecfr.gov/cgi-bin/text-idx?SID=6ec4361e10cf3783f38e927f2dde92c0&amp;mc=true&amp;node=pt2.1.200&amp;rgn=div5" TargetMode="External"/><Relationship Id="rId120" Type="http://schemas.openxmlformats.org/officeDocument/2006/relationships/hyperlink" Target="http://www.ecfr.gov/cgi-bin/text-idx?SID=6ec4361e10cf3783f38e927f2dde92c0&amp;mc=true&amp;node=pt2.1.200&amp;rgn=div5" TargetMode="External"/><Relationship Id="rId125" Type="http://schemas.openxmlformats.org/officeDocument/2006/relationships/hyperlink" Target="http://www.dof.ca.gov/Forecasting/Demographics/" TargetMode="External"/><Relationship Id="rId141" Type="http://schemas.openxmlformats.org/officeDocument/2006/relationships/hyperlink" Target="https://play.google.com/store/apps/details?id=org.mozilla.firefox" TargetMode="External"/><Relationship Id="rId146" Type="http://schemas.openxmlformats.org/officeDocument/2006/relationships/footer" Target="footer3.xml"/><Relationship Id="rId7" Type="http://schemas.openxmlformats.org/officeDocument/2006/relationships/settings" Target="settings.xml"/><Relationship Id="rId71" Type="http://schemas.openxmlformats.org/officeDocument/2006/relationships/hyperlink" Target="http://www.ecfr.gov/cgi-bin/text-idx?SID=6ec4361e10cf3783f38e927f2dde92c0&amp;mc=true&amp;node=pt2.1.200&amp;rgn=div5" TargetMode="External"/><Relationship Id="rId92" Type="http://schemas.openxmlformats.org/officeDocument/2006/relationships/hyperlink" Target="http://www.ecfr.gov/cgi-bin/text-idx?SID=6ec4361e10cf3783f38e927f2dde92c0&amp;mc=true&amp;node=pt2.1.200&amp;rgn=div5" TargetMode="External"/><Relationship Id="rId2" Type="http://schemas.openxmlformats.org/officeDocument/2006/relationships/customXml" Target="../customXml/item2.xml"/><Relationship Id="rId29" Type="http://schemas.openxmlformats.org/officeDocument/2006/relationships/hyperlink" Target="https://edd.ca.gov/en/jobs_and_training/wdsfp_workforce_development_solicitations_for_proposals" TargetMode="External"/><Relationship Id="rId24" Type="http://schemas.openxmlformats.org/officeDocument/2006/relationships/hyperlink" Target="https://edd.ca.gov/en/jobs_and_training/Information_Notices/wsin26-04/" TargetMode="External"/><Relationship Id="rId40" Type="http://schemas.openxmlformats.org/officeDocument/2006/relationships/hyperlink" Target="https://edd.ca.gov/siteassets/files/jobs_and_training/pubs/wsd19-05.pdf" TargetMode="External"/><Relationship Id="rId45" Type="http://schemas.openxmlformats.org/officeDocument/2006/relationships/hyperlink" Target="https://edd.ca.gov/siteassets/files/jobs_and_training/pubs/wsd16-10.pdf" TargetMode="External"/><Relationship Id="rId66" Type="http://schemas.openxmlformats.org/officeDocument/2006/relationships/hyperlink" Target="http://www.ecfr.gov/cgi-bin/text-idx?SID=6ec4361e10cf3783f38e927f2dde92c0&amp;mc=true&amp;node=pt2.1.200&amp;rgn=div5" TargetMode="External"/><Relationship Id="rId87" Type="http://schemas.openxmlformats.org/officeDocument/2006/relationships/hyperlink" Target="http://www.ecfr.gov/cgi-bin/text-idx?SID=6ec4361e10cf3783f38e927f2dde92c0&amp;mc=true&amp;node=pt2.1.200&amp;rgn=div5" TargetMode="External"/><Relationship Id="rId110" Type="http://schemas.openxmlformats.org/officeDocument/2006/relationships/hyperlink" Target="http://www.ecfr.gov/cgi-bin/text-idx?SID=6ec4361e10cf3783f38e927f2dde92c0&amp;mc=true&amp;node=pt2.1.200&amp;rgn=div5" TargetMode="External"/><Relationship Id="rId115" Type="http://schemas.openxmlformats.org/officeDocument/2006/relationships/hyperlink" Target="http://www.ecfr.gov/cgi-bin/text-idx?SID=6ec4361e10cf3783f38e927f2dde92c0&amp;mc=true&amp;node=pt2.1.200&amp;rgn=div5" TargetMode="External"/><Relationship Id="rId131" Type="http://schemas.openxmlformats.org/officeDocument/2006/relationships/image" Target="media/image4.png"/><Relationship Id="rId136" Type="http://schemas.openxmlformats.org/officeDocument/2006/relationships/hyperlink" Target="http://www.microsoft.com/en-us/windows/microsoft-edge" TargetMode="External"/><Relationship Id="rId61" Type="http://schemas.openxmlformats.org/officeDocument/2006/relationships/hyperlink" Target="https://www.ecfr.gov/current/title-2/subtitle-A/chapter-II/part-200/subpart-E/subject-group-ECFRea20080eff2ea53/section-200.407" TargetMode="External"/><Relationship Id="rId82" Type="http://schemas.openxmlformats.org/officeDocument/2006/relationships/hyperlink" Target="http://www.ecfr.gov/cgi-bin/text-idx?SID=6ec4361e10cf3783f38e927f2dde92c0&amp;mc=true&amp;node=pt2.1.200&amp;rgn=div5" TargetMode="External"/><Relationship Id="rId19" Type="http://schemas.openxmlformats.org/officeDocument/2006/relationships/hyperlink" Target="https://edd.ca.gov/siteassets/files/jobs_and_training/pubs/wssfp26-03att8.docx" TargetMode="External"/><Relationship Id="rId14" Type="http://schemas.openxmlformats.org/officeDocument/2006/relationships/hyperlink" Target="https://edd.ca.gov/siteassets/files/jobs_and_training/pubs/wssfp26-03att3.docx" TargetMode="External"/><Relationship Id="rId30" Type="http://schemas.openxmlformats.org/officeDocument/2006/relationships/hyperlink" Target="https://us02web.zoom.us/webinar/register/WN_qaI8bbIqQFSYP-wYWWuFSw?_gl=1*f85gr8*_gcl_au*NDAzMDM0OTk3LjE3ODg0NTI4MTQuMTYwNDg4MjIzNS4xNzg4NDUyODE1LjE3ODg0NTI4MTUuMzI5NDE1MTM1LjE3ODg0NTI4MTUuMTc4ODQ1MjgxNQ..*_ga*OTEyMDA1MzA3LjE3NDY2NDIxMTQ.*_ga_L8TBF28DDX*czE3ODk3NjI5NDUkbzUwJGcxJHQxNzg5NzYyOTcxJGozNCRsMCRoMA.." TargetMode="External"/><Relationship Id="rId35" Type="http://schemas.openxmlformats.org/officeDocument/2006/relationships/hyperlink" Target="https://edd.ca.gov/siteassets/files/jobs_and_training/pubs/wsd20-03.pdf" TargetMode="External"/><Relationship Id="rId56" Type="http://schemas.openxmlformats.org/officeDocument/2006/relationships/hyperlink" Target="https://edd.ca.gov/siteassets/files/jobs_and_training/pubs/wsd19-05.pdf" TargetMode="External"/><Relationship Id="rId77" Type="http://schemas.openxmlformats.org/officeDocument/2006/relationships/hyperlink" Target="http://www.ecfr.gov/cgi-bin/text-idx?SID=6ec4361e10cf3783f38e927f2dde92c0&amp;mc=true&amp;node=pt2.1.200&amp;rgn=div5" TargetMode="External"/><Relationship Id="rId100" Type="http://schemas.openxmlformats.org/officeDocument/2006/relationships/hyperlink" Target="http://www.ecfr.gov/cgi-bin/text-idx?SID=6ec4361e10cf3783f38e927f2dde92c0&amp;mc=true&amp;node=pt2.1.200&amp;rgn=div5" TargetMode="External"/><Relationship Id="rId105" Type="http://schemas.openxmlformats.org/officeDocument/2006/relationships/hyperlink" Target="http://www.ecfr.gov/cgi-bin/text-idx?SID=6ec4361e10cf3783f38e927f2dde92c0&amp;mc=true&amp;node=pt2.1.200&amp;rgn=div5" TargetMode="External"/><Relationship Id="rId126" Type="http://schemas.openxmlformats.org/officeDocument/2006/relationships/hyperlink" Target="https://edd.ca.gov/en/jobs_and_training/Subrecipient_Resources/" TargetMode="External"/><Relationship Id="rId147" Type="http://schemas.openxmlformats.org/officeDocument/2006/relationships/footer" Target="footer4.xml"/><Relationship Id="rId8" Type="http://schemas.openxmlformats.org/officeDocument/2006/relationships/webSettings" Target="webSettings.xml"/><Relationship Id="rId51" Type="http://schemas.openxmlformats.org/officeDocument/2006/relationships/hyperlink" Target="https://www.ecfr.gov/current/title-2/subtitle-A/chapter-II/part-200/subpart-E/subject-group-ECFRea20080eff2ea53/section-200.407" TargetMode="External"/><Relationship Id="rId72" Type="http://schemas.openxmlformats.org/officeDocument/2006/relationships/hyperlink" Target="http://www.ecfr.gov/cgi-bin/text-idx?SID=6ec4361e10cf3783f38e927f2dde92c0&amp;mc=true&amp;node=pt2.1.200&amp;rgn=div5" TargetMode="External"/><Relationship Id="rId93" Type="http://schemas.openxmlformats.org/officeDocument/2006/relationships/hyperlink" Target="http://www.ecfr.gov/cgi-bin/text-idx?SID=6ec4361e10cf3783f38e927f2dde92c0&amp;mc=true&amp;node=pt2.1.200&amp;rgn=div5" TargetMode="External"/><Relationship Id="rId98" Type="http://schemas.openxmlformats.org/officeDocument/2006/relationships/hyperlink" Target="http://www.ecfr.gov/cgi-bin/text-idx?SID=6ec4361e10cf3783f38e927f2dde92c0&amp;mc=true&amp;node=pt2.1.200&amp;rgn=div5" TargetMode="External"/><Relationship Id="rId121" Type="http://schemas.openxmlformats.org/officeDocument/2006/relationships/hyperlink" Target="https://www.ecfr.gov/current/title-20/chapter-V/part-683/subpart-B/section-683.215" TargetMode="External"/><Relationship Id="rId142" Type="http://schemas.openxmlformats.org/officeDocument/2006/relationships/hyperlink" Target="http://get.adobe.com/reader/otherversions/" TargetMode="External"/><Relationship Id="rId3" Type="http://schemas.openxmlformats.org/officeDocument/2006/relationships/customXml" Target="../customXml/item3.xml"/><Relationship Id="rId25" Type="http://schemas.openxmlformats.org/officeDocument/2006/relationships/hyperlink" Target="https://www.edd.ca.gov/Jobs_and_Training/pubs/wsd19-05.pdf" TargetMode="External"/><Relationship Id="rId46" Type="http://schemas.openxmlformats.org/officeDocument/2006/relationships/hyperlink" Target="https://www.congress.gov/117/plaws/publ103/PLAW-117publ103.pdf" TargetMode="External"/><Relationship Id="rId67" Type="http://schemas.openxmlformats.org/officeDocument/2006/relationships/hyperlink" Target="http://www.ecfr.gov/cgi-bin/text-idx?SID=6ec4361e10cf3783f38e927f2dde92c0&amp;mc=true&amp;node=pt2.1.200&amp;rgn=div5" TargetMode="External"/><Relationship Id="rId116" Type="http://schemas.openxmlformats.org/officeDocument/2006/relationships/hyperlink" Target="http://www.ecfr.gov/cgi-bin/text-idx?SID=6ec4361e10cf3783f38e927f2dde92c0&amp;mc=true&amp;node=pt2.1.200&amp;rgn=div5" TargetMode="External"/><Relationship Id="rId137" Type="http://schemas.openxmlformats.org/officeDocument/2006/relationships/hyperlink" Target="http://support.apple.com/downloads/" TargetMode="External"/><Relationship Id="rId20" Type="http://schemas.openxmlformats.org/officeDocument/2006/relationships/hyperlink" Target="https://edd.ca.gov/siteassets/files/jobs_and_training/pubs/wssfp26-03att9.docx" TargetMode="External"/><Relationship Id="rId41" Type="http://schemas.openxmlformats.org/officeDocument/2006/relationships/hyperlink" Target="https://edd.ca.gov/siteassets/files/jobs_and_training/pubs/wsd16-05.pdf" TargetMode="External"/><Relationship Id="rId62" Type="http://schemas.openxmlformats.org/officeDocument/2006/relationships/hyperlink" Target="https://www.ecfr.gov/current/title-2/subtitle-B/chapter-XXIX/part-2900/subpart-E/section-2900.16" TargetMode="External"/><Relationship Id="rId83" Type="http://schemas.openxmlformats.org/officeDocument/2006/relationships/hyperlink" Target="http://www.ecfr.gov/cgi-bin/text-idx?SID=6ec4361e10cf3783f38e927f2dde92c0&amp;mc=true&amp;node=pt2.1.200&amp;rgn=div5" TargetMode="External"/><Relationship Id="rId88" Type="http://schemas.openxmlformats.org/officeDocument/2006/relationships/hyperlink" Target="http://www.ecfr.gov/cgi-bin/text-idx?SID=6ec4361e10cf3783f38e927f2dde92c0&amp;mc=true&amp;node=pt2.1.200&amp;rgn=div5" TargetMode="External"/><Relationship Id="rId111" Type="http://schemas.openxmlformats.org/officeDocument/2006/relationships/hyperlink" Target="http://www.ecfr.gov/cgi-bin/text-idx?SID=6ec4361e10cf3783f38e927f2dde92c0&amp;mc=true&amp;node=pt2.1.200&amp;rgn=div5" TargetMode="External"/><Relationship Id="rId132" Type="http://schemas.openxmlformats.org/officeDocument/2006/relationships/hyperlink" Target="http://support.apple.com/downloads/" TargetMode="External"/><Relationship Id="rId15" Type="http://schemas.openxmlformats.org/officeDocument/2006/relationships/hyperlink" Target="https://edd.ca.gov/siteassets/files/jobs_and_training/pubs/wssfp26-03att4.docx" TargetMode="External"/><Relationship Id="rId36" Type="http://schemas.openxmlformats.org/officeDocument/2006/relationships/hyperlink" Target="https://ion.workforcegps.org/resources/2017/07/14/09/08/Work-Based-Learning-Desk-Reference" TargetMode="External"/><Relationship Id="rId57" Type="http://schemas.openxmlformats.org/officeDocument/2006/relationships/hyperlink" Target="https://www.ecfr.gov/cgi-bin/text-idx?SID=daf3e637185a2e94363243de8662115f&amp;mc=true&amp;node=se2.1.200_1306&amp;rgn=div8" TargetMode="External"/><Relationship Id="rId106" Type="http://schemas.openxmlformats.org/officeDocument/2006/relationships/hyperlink" Target="http://www.ecfr.gov/cgi-bin/text-idx?SID=6ec4361e10cf3783f38e927f2dde92c0&amp;mc=true&amp;node=pt2.1.200&amp;rgn=div5" TargetMode="External"/><Relationship Id="rId127" Type="http://schemas.openxmlformats.org/officeDocument/2006/relationships/image" Target="media/image2.png"/><Relationship Id="rId10" Type="http://schemas.openxmlformats.org/officeDocument/2006/relationships/endnotes" Target="endnotes.xml"/><Relationship Id="rId31" Type="http://schemas.openxmlformats.org/officeDocument/2006/relationships/hyperlink" Target="mailto:WSBSFP3@edd.ca.gov" TargetMode="External"/><Relationship Id="rId52" Type="http://schemas.openxmlformats.org/officeDocument/2006/relationships/hyperlink" Target="https://www.ecfr.gov/current/title-2/subtitle-A/chapter-II/part-200/subpart-D/subject-group-ECFR8feb98c2e3e5ad2/section-200.313" TargetMode="External"/><Relationship Id="rId73" Type="http://schemas.openxmlformats.org/officeDocument/2006/relationships/hyperlink" Target="http://www.ecfr.gov/cgi-bin/text-idx?SID=6ec4361e10cf3783f38e927f2dde92c0&amp;mc=true&amp;node=pt2.1.200&amp;rgn=div5" TargetMode="External"/><Relationship Id="rId78" Type="http://schemas.openxmlformats.org/officeDocument/2006/relationships/hyperlink" Target="http://www.ecfr.gov/cgi-bin/text-idx?SID=6ec4361e10cf3783f38e927f2dde92c0&amp;mc=true&amp;node=pt2.1.200&amp;rgn=div5" TargetMode="External"/><Relationship Id="rId94" Type="http://schemas.openxmlformats.org/officeDocument/2006/relationships/hyperlink" Target="http://www.ecfr.gov/cgi-bin/text-idx?SID=6ec4361e10cf3783f38e927f2dde92c0&amp;mc=true&amp;node=pt2.1.200&amp;rgn=div5" TargetMode="External"/><Relationship Id="rId99" Type="http://schemas.openxmlformats.org/officeDocument/2006/relationships/hyperlink" Target="http://www.ecfr.gov/cgi-bin/text-idx?SID=6ec4361e10cf3783f38e927f2dde92c0&amp;mc=true&amp;node=pt2.1.200&amp;rgn=div5" TargetMode="External"/><Relationship Id="rId101" Type="http://schemas.openxmlformats.org/officeDocument/2006/relationships/hyperlink" Target="http://www.ecfr.gov/cgi-bin/text-idx?SID=6ec4361e10cf3783f38e927f2dde92c0&amp;mc=true&amp;node=pt2.1.200&amp;rgn=div5" TargetMode="External"/><Relationship Id="rId122" Type="http://schemas.openxmlformats.org/officeDocument/2006/relationships/hyperlink" Target="https://edd.ca.gov/Office_Locator/" TargetMode="External"/><Relationship Id="rId143" Type="http://schemas.openxmlformats.org/officeDocument/2006/relationships/hyperlink" Target="https://get.adobe.com/flashplayer/about/" TargetMode="External"/><Relationship Id="rId14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ecfr.gov/cgi-bin/text-idx?SID=daf3e637185a2e94363243de8662115f&amp;mc=true&amp;node=se2.1.200_1306&amp;rgn=div8" TargetMode="External"/><Relationship Id="rId47" Type="http://schemas.openxmlformats.org/officeDocument/2006/relationships/hyperlink" Target="https://www.ecfr.gov/current/title-2/subtitle-A/chapter-II/part-200?toc=1" TargetMode="External"/><Relationship Id="rId68" Type="http://schemas.openxmlformats.org/officeDocument/2006/relationships/hyperlink" Target="http://www.ecfr.gov/cgi-bin/text-idx?SID=6ec4361e10cf3783f38e927f2dde92c0&amp;mc=true&amp;node=pt2.1.200&amp;rgn=div5" TargetMode="External"/><Relationship Id="rId89" Type="http://schemas.openxmlformats.org/officeDocument/2006/relationships/hyperlink" Target="http://www.ecfr.gov/cgi-bin/text-idx?SID=6ec4361e10cf3783f38e927f2dde92c0&amp;mc=true&amp;node=pt2.1.200&amp;rgn=div5" TargetMode="External"/><Relationship Id="rId112" Type="http://schemas.openxmlformats.org/officeDocument/2006/relationships/hyperlink" Target="http://www.ecfr.gov/cgi-bin/text-idx?SID=6ec4361e10cf3783f38e927f2dde92c0&amp;mc=true&amp;node=pt2.1.200&amp;rgn=div5" TargetMode="External"/><Relationship Id="rId133" Type="http://schemas.openxmlformats.org/officeDocument/2006/relationships/image" Target="media/image5.png"/><Relationship Id="rId16" Type="http://schemas.openxmlformats.org/officeDocument/2006/relationships/hyperlink" Target="https://edd.ca.gov/siteassets/files/jobs_and_training/pubs/wssfp26-03att5.docx" TargetMode="External"/><Relationship Id="rId37" Type="http://schemas.openxmlformats.org/officeDocument/2006/relationships/hyperlink" Target="https://edd.ca.gov/siteassets/files/jobs_and_training/pubs/wsd24-05.pdf" TargetMode="External"/><Relationship Id="rId58" Type="http://schemas.openxmlformats.org/officeDocument/2006/relationships/hyperlink" Target="https://www.ecfr.gov/current/title-2/subtitle-A/chapter-II/part-200/subpart-E/subject-group-ECFRd93f2a98b1f6455/section-200.414" TargetMode="External"/><Relationship Id="rId79" Type="http://schemas.openxmlformats.org/officeDocument/2006/relationships/hyperlink" Target="http://www.ecfr.gov/cgi-bin/text-idx?SID=6ec4361e10cf3783f38e927f2dde92c0&amp;mc=true&amp;node=pt2.1.200&amp;rgn=div5" TargetMode="External"/><Relationship Id="rId102" Type="http://schemas.openxmlformats.org/officeDocument/2006/relationships/hyperlink" Target="http://www.ecfr.gov/cgi-bin/text-idx?SID=6ec4361e10cf3783f38e927f2dde92c0&amp;mc=true&amp;node=pt2.1.200&amp;rgn=div5" TargetMode="External"/><Relationship Id="rId123" Type="http://schemas.openxmlformats.org/officeDocument/2006/relationships/hyperlink" Target="http://www.caled.org/" TargetMode="External"/><Relationship Id="rId144" Type="http://schemas.openxmlformats.org/officeDocument/2006/relationships/hyperlink" Target="http://scriptx.meadroid.com/home.aspx" TargetMode="External"/><Relationship Id="rId90" Type="http://schemas.openxmlformats.org/officeDocument/2006/relationships/hyperlink" Target="http://www.ecfr.gov/cgi-bin/text-idx?SID=6ec4361e10cf3783f38e927f2dde92c0&amp;mc=true&amp;node=pt2.1.200&amp;rgn=div5"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dd.ca.gov/Jobs_and_Training/Active_Directive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614ED5C53901F4C88FF6AEBBF3D8E0D" ma:contentTypeVersion="13" ma:contentTypeDescription="Create a new document." ma:contentTypeScope="" ma:versionID="529ed3825ab478a5ffdc44eb265dc6f5">
  <xsd:schema xmlns:xsd="http://www.w3.org/2001/XMLSchema" xmlns:xs="http://www.w3.org/2001/XMLSchema" xmlns:p="http://schemas.microsoft.com/office/2006/metadata/properties" xmlns:ns2="82b749e3-8208-459a-bfc0-9b428d09cbab" xmlns:ns3="9ac7e9dd-8d2d-4750-b54a-f534515ac3a2" targetNamespace="http://schemas.microsoft.com/office/2006/metadata/properties" ma:root="true" ma:fieldsID="b7c2030912f9588e16c624efbe24e62a" ns2:_="" ns3:_="">
    <xsd:import namespace="82b749e3-8208-459a-bfc0-9b428d09cbab"/>
    <xsd:import namespace="9ac7e9dd-8d2d-4750-b54a-f534515ac3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b749e3-8208-459a-bfc0-9b428d09cb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7394e95-b349-4f38-a288-35f6b460f56d"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c7e9dd-8d2d-4750-b54a-f534515ac3a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eb3a4cf-a4c1-465d-84d5-3df346f355a6}" ma:internalName="TaxCatchAll" ma:showField="CatchAllData" ma:web="9ac7e9dd-8d2d-4750-b54a-f534515ac3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ac7e9dd-8d2d-4750-b54a-f534515ac3a2" xsi:nil="true"/>
    <lcf76f155ced4ddcb4097134ff3c332f xmlns="82b749e3-8208-459a-bfc0-9b428d09cba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BAF493-77F0-41E0-BAA5-27BD50E520C1}">
  <ds:schemaRefs>
    <ds:schemaRef ds:uri="http://schemas.microsoft.com/sharepoint/v3/contenttype/forms"/>
  </ds:schemaRefs>
</ds:datastoreItem>
</file>

<file path=customXml/itemProps2.xml><?xml version="1.0" encoding="utf-8"?>
<ds:datastoreItem xmlns:ds="http://schemas.openxmlformats.org/officeDocument/2006/customXml" ds:itemID="{EC2CB15A-05AC-49D9-A0EC-B0939C53FF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b749e3-8208-459a-bfc0-9b428d09cbab"/>
    <ds:schemaRef ds:uri="9ac7e9dd-8d2d-4750-b54a-f534515ac3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F03F4F-949E-49F3-AF61-638C5C781C48}">
  <ds:schemaRefs>
    <ds:schemaRef ds:uri="http://schemas.microsoft.com/office/2006/metadata/properties"/>
    <ds:schemaRef ds:uri="http://schemas.microsoft.com/office/infopath/2007/PartnerControls"/>
    <ds:schemaRef ds:uri="9ac7e9dd-8d2d-4750-b54a-f534515ac3a2"/>
    <ds:schemaRef ds:uri="82b749e3-8208-459a-bfc0-9b428d09cbab"/>
  </ds:schemaRefs>
</ds:datastoreItem>
</file>

<file path=customXml/itemProps4.xml><?xml version="1.0" encoding="utf-8"?>
<ds:datastoreItem xmlns:ds="http://schemas.openxmlformats.org/officeDocument/2006/customXml" ds:itemID="{CEB5F174-CBF5-4A2A-AD2F-E9C84C0EC666}">
  <ds:schemaRefs>
    <ds:schemaRef ds:uri="http://schemas.openxmlformats.org/officeDocument/2006/bibliography"/>
  </ds:schemaRefs>
</ds:datastoreItem>
</file>

<file path=docMetadata/LabelInfo.xml><?xml version="1.0" encoding="utf-8"?>
<clbl:labelList xmlns:clbl="http://schemas.microsoft.com/office/2020/mipLabelMetadata">
  <clbl:label id="{651480e4-deb2-4da5-bc64-7d1e9e1df8e4}" enabled="1" method="Standard" siteId="{06cac249-57c6-4eed-94fd-256abde82b4e}" removed="0"/>
  <clbl:label id="{a796158d-baa1-490e-a3a8-d99404e7e890}" enabled="1" method="Standard" siteId="{db4e8a44-1e5c-4dd4-94b6-7068eb6b6af0}" removed="0"/>
</clbl:labelList>
</file>

<file path=docProps/app.xml><?xml version="1.0" encoding="utf-8"?>
<Properties xmlns="http://schemas.openxmlformats.org/officeDocument/2006/extended-properties" xmlns:vt="http://schemas.openxmlformats.org/officeDocument/2006/docPropsVTypes">
  <Template>Normal</Template>
  <TotalTime>73</TotalTime>
  <Pages>63</Pages>
  <Words>15585</Words>
  <Characters>107855</Characters>
  <Application>Microsoft Office Word</Application>
  <DocSecurity>0</DocSecurity>
  <Lines>5392</Lines>
  <Paragraphs>3085</Paragraphs>
  <ScaleCrop>false</ScaleCrop>
  <Company/>
  <LinksUpToDate>false</LinksUpToDate>
  <CharactersWithSpaces>120355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EMSP PY 26-27 Solicitation for Proposals</dc:title>
  <dc:subject/>
  <dc:creator>Workforce Services</dc:creator>
  <cp:keywords/>
  <dc:description/>
  <cp:lastModifiedBy>Richardson, Jeffrey@EDD</cp:lastModifiedBy>
  <cp:revision>38</cp:revision>
  <dcterms:created xsi:type="dcterms:W3CDTF">2026-09-18T18:14:00Z</dcterms:created>
  <dcterms:modified xsi:type="dcterms:W3CDTF">2026-10-06T22:20:00Z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0x010100E614ED5C53901F4C88FF6AEBBF3D8E0D</vt:lpwstr>
  </property>
  <property fmtid="{D5CDD505-2E9C-101B-9397-08002B2CF9AE}" pid="3" name="GrammarlyDocumentId">
    <vt:lpwstr>2842c9afdf5fd066828d6102920c8bac70836a271e9140df905a12e4076ab9ac</vt:lpwstr>
  </property>
  <property fmtid="{D5CDD505-2E9C-101B-9397-08002B2CF9AE}" pid="4" name="docLang">
    <vt:lpwstr>en</vt:lpwstr>
  </property>
  <property fmtid="{D5CDD505-2E9C-101B-9397-08002B2CF9AE}" pid="5" name="MediaServiceImageTags">
    <vt:lpwstr/>
  </property>
</Properties>
</file>