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26F34" w14:textId="26E9A213" w:rsidR="00C61260" w:rsidRDefault="00C009EC" w:rsidP="003A10C1">
      <w:pPr>
        <w:pStyle w:val="Header"/>
      </w:pPr>
      <w:r w:rsidRPr="00C009EC">
        <w:rPr>
          <w:rFonts w:ascii="Calibri" w:eastAsia="Times New Roman" w:hAnsi="Calibri" w:cs="Times New Roman"/>
          <w:noProof/>
          <w:szCs w:val="24"/>
        </w:rPr>
        <w:drawing>
          <wp:inline distT="0" distB="0" distL="0" distR="0" wp14:anchorId="26BEA76E" wp14:editId="347CE3BB">
            <wp:extent cx="1089660" cy="681038"/>
            <wp:effectExtent l="0" t="0" r="0" b="5080"/>
            <wp:docPr id="1750392694" name="Picture 3" descr="Department Logo: Employment Development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92694" name="Picture 3" descr="Department Logo: Employment Development Depart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557" cy="714724"/>
                    </a:xfrm>
                    <a:prstGeom prst="rect">
                      <a:avLst/>
                    </a:prstGeom>
                    <a:noFill/>
                    <a:ln>
                      <a:noFill/>
                    </a:ln>
                  </pic:spPr>
                </pic:pic>
              </a:graphicData>
            </a:graphic>
          </wp:inline>
        </w:drawing>
      </w:r>
    </w:p>
    <w:p w14:paraId="2F40D1E4" w14:textId="627CFA28" w:rsidR="00C61260" w:rsidRPr="00D76615" w:rsidRDefault="00BB561F" w:rsidP="00167951">
      <w:pPr>
        <w:pStyle w:val="Heading1"/>
      </w:pPr>
      <w:r>
        <w:t>Emergency Medical Services Technical Assistance</w:t>
      </w:r>
    </w:p>
    <w:p w14:paraId="64C0F3EA" w14:textId="4EEB84D9" w:rsidR="00C61260" w:rsidRPr="00D76615" w:rsidRDefault="00C61260" w:rsidP="00167951">
      <w:pPr>
        <w:pStyle w:val="Heading1"/>
      </w:pPr>
      <w:r w:rsidRPr="00D76615">
        <w:t xml:space="preserve">Solicitation for Proposals </w:t>
      </w:r>
      <w:r w:rsidR="00BB561F">
        <w:t>Program Year</w:t>
      </w:r>
      <w:r w:rsidRPr="00D76615">
        <w:t xml:space="preserve"> </w:t>
      </w:r>
      <w:r w:rsidR="00BB561F">
        <w:t>2026-27</w:t>
      </w:r>
    </w:p>
    <w:p w14:paraId="7EB0DB3F" w14:textId="5BC8DB6D" w:rsidR="00C61260" w:rsidRPr="00D76615" w:rsidRDefault="00C61260" w:rsidP="00167951">
      <w:pPr>
        <w:pStyle w:val="Heading1"/>
        <w:sectPr w:rsidR="00C61260" w:rsidRPr="00D76615" w:rsidSect="00C009EC">
          <w:headerReference w:type="default" r:id="rId11"/>
          <w:footerReference w:type="default" r:id="rId12"/>
          <w:footerReference w:type="first" r:id="rId13"/>
          <w:pgSz w:w="12240" w:h="15840"/>
          <w:pgMar w:top="1008" w:right="1008" w:bottom="1008" w:left="1008" w:header="720" w:footer="720" w:gutter="0"/>
          <w:cols w:num="2" w:space="144" w:equalWidth="0">
            <w:col w:w="1872" w:space="144"/>
            <w:col w:w="8208"/>
          </w:cols>
          <w:titlePg/>
          <w:docGrid w:linePitch="360"/>
        </w:sectPr>
      </w:pPr>
      <w:r w:rsidRPr="00D76615">
        <w:t>Questions and Answers</w:t>
      </w:r>
    </w:p>
    <w:p w14:paraId="75A9F7C1" w14:textId="77777777" w:rsidR="003A6798" w:rsidRPr="00D76615" w:rsidRDefault="003A6798" w:rsidP="001A2FE1">
      <w:pPr>
        <w:pBdr>
          <w:bottom w:val="single" w:sz="4" w:space="1" w:color="auto"/>
        </w:pBdr>
        <w:rPr>
          <w:rFonts w:ascii="Aptos" w:hAnsi="Aptos"/>
          <w:b/>
          <w:sz w:val="16"/>
          <w:szCs w:val="16"/>
        </w:rPr>
      </w:pPr>
    </w:p>
    <w:p w14:paraId="75A9F7DD" w14:textId="77777777" w:rsidR="000A7E79" w:rsidRPr="00B8014A" w:rsidRDefault="000A7E79" w:rsidP="00E62748">
      <w:pPr>
        <w:spacing w:after="0" w:line="240" w:lineRule="auto"/>
        <w:rPr>
          <w:rFonts w:ascii="Aptos" w:hAnsi="Aptos"/>
          <w:szCs w:val="24"/>
        </w:rPr>
      </w:pPr>
    </w:p>
    <w:p w14:paraId="75A9F7DE" w14:textId="1DC62947" w:rsidR="000A7E79" w:rsidRPr="00B8014A" w:rsidRDefault="00BB561F" w:rsidP="00DC4413">
      <w:pPr>
        <w:pStyle w:val="ListParagraph"/>
        <w:numPr>
          <w:ilvl w:val="0"/>
          <w:numId w:val="2"/>
        </w:numPr>
        <w:spacing w:after="0" w:line="240" w:lineRule="auto"/>
        <w:ind w:left="360"/>
        <w:rPr>
          <w:rFonts w:ascii="Aptos" w:hAnsi="Aptos"/>
          <w:szCs w:val="24"/>
        </w:rPr>
      </w:pPr>
      <w:r>
        <w:rPr>
          <w:rFonts w:ascii="Aptos" w:hAnsi="Aptos"/>
          <w:b/>
          <w:szCs w:val="24"/>
        </w:rPr>
        <w:t>How many</w:t>
      </w:r>
      <w:r w:rsidR="008906CB">
        <w:rPr>
          <w:rFonts w:ascii="Aptos" w:hAnsi="Aptos"/>
          <w:b/>
          <w:szCs w:val="24"/>
        </w:rPr>
        <w:t xml:space="preserve"> Emergency Medical Services</w:t>
      </w:r>
      <w:r>
        <w:rPr>
          <w:rFonts w:ascii="Aptos" w:hAnsi="Aptos"/>
          <w:b/>
          <w:szCs w:val="24"/>
        </w:rPr>
        <w:t xml:space="preserve"> </w:t>
      </w:r>
      <w:r w:rsidR="008906CB">
        <w:rPr>
          <w:rFonts w:ascii="Aptos" w:hAnsi="Aptos"/>
          <w:b/>
          <w:szCs w:val="24"/>
        </w:rPr>
        <w:t>(</w:t>
      </w:r>
      <w:r>
        <w:rPr>
          <w:rFonts w:ascii="Aptos" w:hAnsi="Aptos"/>
          <w:b/>
          <w:szCs w:val="24"/>
        </w:rPr>
        <w:t>EMS</w:t>
      </w:r>
      <w:r w:rsidR="008906CB">
        <w:rPr>
          <w:rFonts w:ascii="Aptos" w:hAnsi="Aptos"/>
          <w:b/>
          <w:szCs w:val="24"/>
        </w:rPr>
        <w:t>)</w:t>
      </w:r>
      <w:r>
        <w:rPr>
          <w:rFonts w:ascii="Aptos" w:hAnsi="Aptos"/>
          <w:b/>
          <w:szCs w:val="24"/>
        </w:rPr>
        <w:t xml:space="preserve"> </w:t>
      </w:r>
      <w:r w:rsidR="008906CB">
        <w:rPr>
          <w:rFonts w:ascii="Aptos" w:hAnsi="Aptos"/>
          <w:b/>
          <w:szCs w:val="24"/>
        </w:rPr>
        <w:t>P</w:t>
      </w:r>
      <w:r>
        <w:rPr>
          <w:rFonts w:ascii="Aptos" w:hAnsi="Aptos"/>
          <w:b/>
          <w:szCs w:val="24"/>
        </w:rPr>
        <w:t xml:space="preserve">rogram sites will the </w:t>
      </w:r>
      <w:r w:rsidR="008906CB">
        <w:rPr>
          <w:rFonts w:ascii="Aptos" w:hAnsi="Aptos"/>
          <w:b/>
          <w:szCs w:val="24"/>
        </w:rPr>
        <w:t>Technical Assistance (</w:t>
      </w:r>
      <w:r>
        <w:rPr>
          <w:rFonts w:ascii="Aptos" w:hAnsi="Aptos"/>
          <w:b/>
          <w:szCs w:val="24"/>
        </w:rPr>
        <w:t>TA</w:t>
      </w:r>
      <w:r w:rsidR="008906CB">
        <w:rPr>
          <w:rFonts w:ascii="Aptos" w:hAnsi="Aptos"/>
          <w:b/>
          <w:szCs w:val="24"/>
        </w:rPr>
        <w:t>)</w:t>
      </w:r>
      <w:r>
        <w:rPr>
          <w:rFonts w:ascii="Aptos" w:hAnsi="Aptos"/>
          <w:b/>
          <w:szCs w:val="24"/>
        </w:rPr>
        <w:t xml:space="preserve"> provider be supporting</w:t>
      </w:r>
      <w:r w:rsidR="000A7E79" w:rsidRPr="00B8014A">
        <w:rPr>
          <w:rFonts w:ascii="Aptos" w:hAnsi="Aptos"/>
          <w:b/>
          <w:szCs w:val="24"/>
        </w:rPr>
        <w:t>?</w:t>
      </w:r>
    </w:p>
    <w:p w14:paraId="75A9F7DF" w14:textId="77777777" w:rsidR="000A7E79" w:rsidRPr="00B8014A" w:rsidRDefault="000A7E79" w:rsidP="000A7E79">
      <w:pPr>
        <w:spacing w:after="0" w:line="240" w:lineRule="auto"/>
        <w:rPr>
          <w:rFonts w:ascii="Aptos" w:hAnsi="Aptos"/>
          <w:szCs w:val="24"/>
        </w:rPr>
      </w:pPr>
    </w:p>
    <w:p w14:paraId="75A9F7E0" w14:textId="2EBC0383" w:rsidR="000A7E79" w:rsidRDefault="00DA67EE" w:rsidP="00DC4413">
      <w:pPr>
        <w:spacing w:after="0" w:line="240" w:lineRule="auto"/>
        <w:ind w:left="360"/>
        <w:rPr>
          <w:rFonts w:ascii="Aptos" w:hAnsi="Aptos"/>
          <w:szCs w:val="24"/>
        </w:rPr>
      </w:pPr>
      <w:r>
        <w:rPr>
          <w:rFonts w:ascii="Aptos" w:hAnsi="Aptos"/>
          <w:szCs w:val="24"/>
        </w:rPr>
        <w:t>EMS TA applicants</w:t>
      </w:r>
      <w:r w:rsidR="00BB561F">
        <w:rPr>
          <w:rFonts w:ascii="Aptos" w:hAnsi="Aptos"/>
          <w:szCs w:val="24"/>
        </w:rPr>
        <w:t xml:space="preserve"> should </w:t>
      </w:r>
      <w:r>
        <w:rPr>
          <w:rFonts w:ascii="Aptos" w:hAnsi="Aptos"/>
          <w:szCs w:val="24"/>
        </w:rPr>
        <w:t>anticipate</w:t>
      </w:r>
      <w:r w:rsidR="00BB561F">
        <w:rPr>
          <w:rFonts w:ascii="Aptos" w:hAnsi="Aptos"/>
          <w:szCs w:val="24"/>
        </w:rPr>
        <w:t xml:space="preserve"> serving all 10 EMS </w:t>
      </w:r>
      <w:r w:rsidR="008906CB">
        <w:rPr>
          <w:rFonts w:ascii="Aptos" w:hAnsi="Aptos"/>
          <w:szCs w:val="24"/>
        </w:rPr>
        <w:t>P</w:t>
      </w:r>
      <w:r w:rsidR="00BB561F">
        <w:rPr>
          <w:rFonts w:ascii="Aptos" w:hAnsi="Aptos"/>
          <w:szCs w:val="24"/>
        </w:rPr>
        <w:t>rogram sites</w:t>
      </w:r>
      <w:r w:rsidR="000A7E79" w:rsidRPr="00B8014A">
        <w:rPr>
          <w:rFonts w:ascii="Aptos" w:hAnsi="Aptos"/>
          <w:szCs w:val="24"/>
        </w:rPr>
        <w:t>.</w:t>
      </w:r>
      <w:r w:rsidR="00BB561F">
        <w:rPr>
          <w:rFonts w:ascii="Aptos" w:hAnsi="Aptos"/>
          <w:szCs w:val="24"/>
        </w:rPr>
        <w:t xml:space="preserve"> Once EMS Program PY 2026-27 awardees are finalized, the exact number </w:t>
      </w:r>
      <w:r>
        <w:rPr>
          <w:rFonts w:ascii="Aptos" w:hAnsi="Aptos"/>
          <w:szCs w:val="24"/>
        </w:rPr>
        <w:t xml:space="preserve">of sites </w:t>
      </w:r>
      <w:r w:rsidR="00BB561F">
        <w:rPr>
          <w:rFonts w:ascii="Aptos" w:hAnsi="Aptos"/>
          <w:szCs w:val="24"/>
        </w:rPr>
        <w:t xml:space="preserve">will be available. </w:t>
      </w:r>
    </w:p>
    <w:p w14:paraId="2D3C9398" w14:textId="77777777" w:rsidR="00BB561F" w:rsidRPr="00BB561F" w:rsidRDefault="00BB561F" w:rsidP="00BB561F">
      <w:pPr>
        <w:pStyle w:val="ListParagraph"/>
        <w:spacing w:after="0" w:line="240" w:lineRule="auto"/>
        <w:ind w:left="360"/>
        <w:rPr>
          <w:rFonts w:ascii="Aptos" w:hAnsi="Aptos"/>
          <w:szCs w:val="24"/>
        </w:rPr>
      </w:pPr>
    </w:p>
    <w:p w14:paraId="33D77586" w14:textId="2E88A260" w:rsidR="00BB561F" w:rsidRPr="00B8014A" w:rsidRDefault="00BB561F" w:rsidP="00BB561F">
      <w:pPr>
        <w:pStyle w:val="ListParagraph"/>
        <w:numPr>
          <w:ilvl w:val="0"/>
          <w:numId w:val="2"/>
        </w:numPr>
        <w:spacing w:after="0" w:line="240" w:lineRule="auto"/>
        <w:ind w:left="360"/>
        <w:rPr>
          <w:rFonts w:ascii="Aptos" w:hAnsi="Aptos"/>
          <w:szCs w:val="24"/>
        </w:rPr>
      </w:pPr>
      <w:r>
        <w:rPr>
          <w:rFonts w:ascii="Aptos" w:hAnsi="Aptos"/>
          <w:b/>
          <w:szCs w:val="24"/>
        </w:rPr>
        <w:t>Does the required organizational chart count towards the 10-page limit for Exhibit A</w:t>
      </w:r>
      <w:r w:rsidRPr="00B8014A">
        <w:rPr>
          <w:rFonts w:ascii="Aptos" w:hAnsi="Aptos"/>
          <w:b/>
          <w:szCs w:val="24"/>
        </w:rPr>
        <w:t>?</w:t>
      </w:r>
    </w:p>
    <w:p w14:paraId="6BC46494" w14:textId="77777777" w:rsidR="00BB561F" w:rsidRPr="00B8014A" w:rsidRDefault="00BB561F" w:rsidP="00BB561F">
      <w:pPr>
        <w:spacing w:after="0" w:line="240" w:lineRule="auto"/>
        <w:rPr>
          <w:rFonts w:ascii="Aptos" w:hAnsi="Aptos"/>
          <w:szCs w:val="24"/>
        </w:rPr>
      </w:pPr>
    </w:p>
    <w:p w14:paraId="685365DE" w14:textId="0357EAC7" w:rsidR="00BB561F" w:rsidRDefault="00BB561F" w:rsidP="00BB561F">
      <w:pPr>
        <w:spacing w:after="0" w:line="240" w:lineRule="auto"/>
        <w:ind w:left="360"/>
        <w:rPr>
          <w:rFonts w:ascii="Aptos" w:hAnsi="Aptos"/>
          <w:szCs w:val="24"/>
        </w:rPr>
      </w:pPr>
      <w:r>
        <w:rPr>
          <w:rFonts w:ascii="Aptos" w:hAnsi="Aptos"/>
          <w:szCs w:val="24"/>
        </w:rPr>
        <w:t xml:space="preserve">No, the organizational chart may be submitted as a separate document so that it does not impact the Exhibit A page limit. Only the narrative content </w:t>
      </w:r>
      <w:r w:rsidR="00DA67EE">
        <w:rPr>
          <w:rFonts w:ascii="Aptos" w:hAnsi="Aptos"/>
          <w:szCs w:val="24"/>
        </w:rPr>
        <w:t>in Exhibit A counts toward</w:t>
      </w:r>
      <w:r>
        <w:rPr>
          <w:rFonts w:ascii="Aptos" w:hAnsi="Aptos"/>
          <w:szCs w:val="24"/>
        </w:rPr>
        <w:t xml:space="preserve"> the page limit</w:t>
      </w:r>
      <w:r w:rsidR="008906CB">
        <w:rPr>
          <w:rFonts w:ascii="Aptos" w:hAnsi="Aptos"/>
          <w:szCs w:val="24"/>
        </w:rPr>
        <w:t>;</w:t>
      </w:r>
      <w:r>
        <w:rPr>
          <w:rFonts w:ascii="Aptos" w:hAnsi="Aptos"/>
          <w:szCs w:val="24"/>
        </w:rPr>
        <w:t xml:space="preserve"> all other exhibits and attachments are considered separate.</w:t>
      </w:r>
    </w:p>
    <w:p w14:paraId="6DEF1095" w14:textId="77777777" w:rsidR="00BB561F" w:rsidRPr="00BB561F" w:rsidRDefault="00BB561F" w:rsidP="00BB561F">
      <w:pPr>
        <w:pStyle w:val="ListParagraph"/>
        <w:spacing w:after="0" w:line="240" w:lineRule="auto"/>
        <w:ind w:left="360"/>
        <w:rPr>
          <w:rFonts w:ascii="Aptos" w:hAnsi="Aptos"/>
          <w:szCs w:val="24"/>
        </w:rPr>
      </w:pPr>
    </w:p>
    <w:p w14:paraId="07F70969" w14:textId="25BFAD58" w:rsidR="00BB561F" w:rsidRPr="00B8014A" w:rsidRDefault="00BB561F" w:rsidP="00BB561F">
      <w:pPr>
        <w:pStyle w:val="ListParagraph"/>
        <w:numPr>
          <w:ilvl w:val="0"/>
          <w:numId w:val="2"/>
        </w:numPr>
        <w:spacing w:after="0" w:line="240" w:lineRule="auto"/>
        <w:ind w:left="360"/>
        <w:rPr>
          <w:rFonts w:ascii="Aptos" w:hAnsi="Aptos"/>
          <w:szCs w:val="24"/>
        </w:rPr>
      </w:pPr>
      <w:r>
        <w:rPr>
          <w:rFonts w:ascii="Aptos" w:hAnsi="Aptos"/>
          <w:b/>
          <w:szCs w:val="24"/>
        </w:rPr>
        <w:t>Do the recommended exhibit file names have to be followed exactly for a proposal to be accepted</w:t>
      </w:r>
      <w:r w:rsidRPr="00B8014A">
        <w:rPr>
          <w:rFonts w:ascii="Aptos" w:hAnsi="Aptos"/>
          <w:b/>
          <w:szCs w:val="24"/>
        </w:rPr>
        <w:t>?</w:t>
      </w:r>
    </w:p>
    <w:p w14:paraId="2B30B6CB" w14:textId="77777777" w:rsidR="00BB561F" w:rsidRPr="00B8014A" w:rsidRDefault="00BB561F" w:rsidP="00BB561F">
      <w:pPr>
        <w:spacing w:after="0" w:line="240" w:lineRule="auto"/>
        <w:rPr>
          <w:rFonts w:ascii="Aptos" w:hAnsi="Aptos"/>
          <w:szCs w:val="24"/>
        </w:rPr>
      </w:pPr>
    </w:p>
    <w:p w14:paraId="06E165B0" w14:textId="4D2639F7" w:rsidR="00BB561F" w:rsidRDefault="00BB561F" w:rsidP="00BB561F">
      <w:pPr>
        <w:spacing w:after="0" w:line="240" w:lineRule="auto"/>
        <w:ind w:left="360"/>
        <w:rPr>
          <w:rFonts w:ascii="Aptos" w:hAnsi="Aptos"/>
          <w:szCs w:val="24"/>
        </w:rPr>
      </w:pPr>
      <w:r w:rsidRPr="00BB561F">
        <w:rPr>
          <w:rFonts w:ascii="Aptos" w:hAnsi="Aptos"/>
          <w:szCs w:val="24"/>
        </w:rPr>
        <w:t>No, the exhibit file names are strongly recommended, but minor changes are acceptable. For example, if an applicant wants to number their files to ensure they submit all the required documents, it will still be accepted. Please keep any additions to as few characters as possible to avoid exceeding our filing system’s character limit.</w:t>
      </w:r>
      <w:r>
        <w:rPr>
          <w:rFonts w:ascii="Aptos" w:hAnsi="Aptos"/>
          <w:szCs w:val="24"/>
        </w:rPr>
        <w:t xml:space="preserve"> </w:t>
      </w:r>
    </w:p>
    <w:p w14:paraId="6A0B6790" w14:textId="77777777" w:rsidR="00BB561F" w:rsidRDefault="00BB561F" w:rsidP="00BB561F">
      <w:pPr>
        <w:spacing w:after="0" w:line="240" w:lineRule="auto"/>
        <w:rPr>
          <w:rFonts w:ascii="Aptos" w:hAnsi="Aptos"/>
          <w:szCs w:val="24"/>
        </w:rPr>
      </w:pPr>
    </w:p>
    <w:p w14:paraId="724AA040" w14:textId="73FD25E3" w:rsidR="00BB561F" w:rsidRPr="00B8014A" w:rsidRDefault="0029073B" w:rsidP="00BB561F">
      <w:pPr>
        <w:pStyle w:val="ListParagraph"/>
        <w:numPr>
          <w:ilvl w:val="0"/>
          <w:numId w:val="2"/>
        </w:numPr>
        <w:spacing w:after="0" w:line="240" w:lineRule="auto"/>
        <w:ind w:left="360"/>
        <w:rPr>
          <w:rFonts w:ascii="Aptos" w:hAnsi="Aptos"/>
          <w:szCs w:val="24"/>
        </w:rPr>
      </w:pPr>
      <w:r>
        <w:rPr>
          <w:rFonts w:ascii="Aptos" w:hAnsi="Aptos"/>
          <w:b/>
          <w:szCs w:val="24"/>
        </w:rPr>
        <w:t>Will the</w:t>
      </w:r>
      <w:r w:rsidRPr="0029073B">
        <w:rPr>
          <w:rFonts w:ascii="Aptos" w:hAnsi="Aptos"/>
          <w:b/>
          <w:szCs w:val="24"/>
        </w:rPr>
        <w:t xml:space="preserve"> </w:t>
      </w:r>
      <w:r w:rsidR="00DA67EE">
        <w:rPr>
          <w:rFonts w:ascii="Aptos" w:hAnsi="Aptos"/>
          <w:b/>
          <w:szCs w:val="24"/>
        </w:rPr>
        <w:t xml:space="preserve">EMS </w:t>
      </w:r>
      <w:r w:rsidRPr="0029073B">
        <w:rPr>
          <w:rFonts w:ascii="Aptos" w:hAnsi="Aptos"/>
          <w:b/>
          <w:szCs w:val="24"/>
        </w:rPr>
        <w:t xml:space="preserve">TA provider </w:t>
      </w:r>
      <w:r>
        <w:rPr>
          <w:rFonts w:ascii="Aptos" w:hAnsi="Aptos"/>
          <w:b/>
          <w:szCs w:val="24"/>
        </w:rPr>
        <w:t xml:space="preserve">be </w:t>
      </w:r>
      <w:r w:rsidRPr="0029073B">
        <w:rPr>
          <w:rFonts w:ascii="Aptos" w:hAnsi="Aptos"/>
          <w:b/>
          <w:szCs w:val="24"/>
        </w:rPr>
        <w:t xml:space="preserve">expected to pass any funds through to the individual EMS Program sites, or </w:t>
      </w:r>
      <w:r>
        <w:rPr>
          <w:rFonts w:ascii="Aptos" w:hAnsi="Aptos"/>
          <w:b/>
          <w:szCs w:val="24"/>
        </w:rPr>
        <w:t xml:space="preserve">will the </w:t>
      </w:r>
      <w:r w:rsidRPr="0029073B">
        <w:rPr>
          <w:rFonts w:ascii="Aptos" w:hAnsi="Aptos"/>
          <w:b/>
          <w:szCs w:val="24"/>
        </w:rPr>
        <w:t>award fund only the TA provider's own direct staffing and operations, separate from each site's own EMS Program grant?</w:t>
      </w:r>
    </w:p>
    <w:p w14:paraId="33F2A65F" w14:textId="77777777" w:rsidR="00BB561F" w:rsidRPr="00B8014A" w:rsidRDefault="00BB561F" w:rsidP="00BB561F">
      <w:pPr>
        <w:spacing w:after="0" w:line="240" w:lineRule="auto"/>
        <w:rPr>
          <w:rFonts w:ascii="Aptos" w:hAnsi="Aptos"/>
          <w:szCs w:val="24"/>
        </w:rPr>
      </w:pPr>
    </w:p>
    <w:p w14:paraId="7EE54C5F" w14:textId="76DA418E" w:rsidR="00BB561F" w:rsidRDefault="0029073B" w:rsidP="00BB561F">
      <w:pPr>
        <w:spacing w:after="0" w:line="240" w:lineRule="auto"/>
        <w:ind w:left="360"/>
        <w:rPr>
          <w:rFonts w:ascii="Aptos" w:hAnsi="Aptos"/>
          <w:szCs w:val="24"/>
        </w:rPr>
      </w:pPr>
      <w:r>
        <w:rPr>
          <w:rFonts w:ascii="Aptos" w:hAnsi="Aptos"/>
          <w:szCs w:val="24"/>
        </w:rPr>
        <w:t xml:space="preserve">No, the TA provider will not be expected to pass funds through to the EMS </w:t>
      </w:r>
      <w:r w:rsidR="008906CB">
        <w:rPr>
          <w:rFonts w:ascii="Aptos" w:hAnsi="Aptos"/>
          <w:szCs w:val="24"/>
        </w:rPr>
        <w:t>P</w:t>
      </w:r>
      <w:r>
        <w:rPr>
          <w:rFonts w:ascii="Aptos" w:hAnsi="Aptos"/>
          <w:szCs w:val="24"/>
        </w:rPr>
        <w:t xml:space="preserve">rogram sites. EMS Program PY 26-27 will grant the awarded </w:t>
      </w:r>
      <w:r w:rsidR="00AA06F6">
        <w:rPr>
          <w:rFonts w:ascii="Aptos" w:hAnsi="Aptos"/>
          <w:szCs w:val="24"/>
        </w:rPr>
        <w:t>p</w:t>
      </w:r>
      <w:r>
        <w:rPr>
          <w:rFonts w:ascii="Aptos" w:hAnsi="Aptos"/>
          <w:szCs w:val="24"/>
        </w:rPr>
        <w:t xml:space="preserve">rogram sites with </w:t>
      </w:r>
      <w:r w:rsidR="00AA06F6">
        <w:rPr>
          <w:rFonts w:ascii="Aptos" w:hAnsi="Aptos"/>
          <w:szCs w:val="24"/>
        </w:rPr>
        <w:t>adequate</w:t>
      </w:r>
      <w:r>
        <w:rPr>
          <w:rFonts w:ascii="Aptos" w:hAnsi="Aptos"/>
          <w:szCs w:val="24"/>
        </w:rPr>
        <w:t xml:space="preserve"> funding to p</w:t>
      </w:r>
      <w:r w:rsidR="00AA06F6">
        <w:rPr>
          <w:rFonts w:ascii="Aptos" w:hAnsi="Aptos"/>
          <w:szCs w:val="24"/>
        </w:rPr>
        <w:t>erform</w:t>
      </w:r>
      <w:r>
        <w:rPr>
          <w:rFonts w:ascii="Aptos" w:hAnsi="Aptos"/>
          <w:szCs w:val="24"/>
        </w:rPr>
        <w:t xml:space="preserve"> all required activities.</w:t>
      </w:r>
    </w:p>
    <w:p w14:paraId="74BF847D" w14:textId="77777777" w:rsidR="00BB561F" w:rsidRDefault="00BB561F" w:rsidP="00BB561F">
      <w:pPr>
        <w:spacing w:after="0" w:line="240" w:lineRule="auto"/>
        <w:rPr>
          <w:rFonts w:ascii="Aptos" w:hAnsi="Aptos"/>
          <w:szCs w:val="24"/>
        </w:rPr>
      </w:pPr>
    </w:p>
    <w:p w14:paraId="55DE0037" w14:textId="68E8EE4B" w:rsidR="00BB561F" w:rsidRPr="00B8014A" w:rsidRDefault="0029073B" w:rsidP="00BB561F">
      <w:pPr>
        <w:pStyle w:val="ListParagraph"/>
        <w:numPr>
          <w:ilvl w:val="0"/>
          <w:numId w:val="2"/>
        </w:numPr>
        <w:spacing w:after="0" w:line="240" w:lineRule="auto"/>
        <w:ind w:left="360"/>
        <w:rPr>
          <w:rFonts w:ascii="Aptos" w:hAnsi="Aptos"/>
          <w:szCs w:val="24"/>
        </w:rPr>
      </w:pPr>
      <w:r>
        <w:rPr>
          <w:rFonts w:ascii="Aptos" w:hAnsi="Aptos"/>
          <w:b/>
          <w:szCs w:val="24"/>
        </w:rPr>
        <w:t>Are</w:t>
      </w:r>
      <w:r w:rsidRPr="0029073B">
        <w:rPr>
          <w:rFonts w:ascii="Aptos" w:hAnsi="Aptos"/>
          <w:b/>
          <w:szCs w:val="24"/>
        </w:rPr>
        <w:t xml:space="preserve"> for</w:t>
      </w:r>
      <w:r>
        <w:rPr>
          <w:rFonts w:ascii="Aptos" w:hAnsi="Aptos"/>
          <w:b/>
          <w:szCs w:val="24"/>
        </w:rPr>
        <w:t>-</w:t>
      </w:r>
      <w:r w:rsidRPr="0029073B">
        <w:rPr>
          <w:rFonts w:ascii="Aptos" w:hAnsi="Aptos"/>
          <w:b/>
          <w:szCs w:val="24"/>
        </w:rPr>
        <w:t>profit organization</w:t>
      </w:r>
      <w:r>
        <w:rPr>
          <w:rFonts w:ascii="Aptos" w:hAnsi="Aptos"/>
          <w:b/>
          <w:szCs w:val="24"/>
        </w:rPr>
        <w:t>s</w:t>
      </w:r>
      <w:r w:rsidR="008906CB">
        <w:rPr>
          <w:rFonts w:ascii="Aptos" w:hAnsi="Aptos"/>
          <w:b/>
          <w:szCs w:val="24"/>
        </w:rPr>
        <w:t>,</w:t>
      </w:r>
      <w:r>
        <w:rPr>
          <w:rFonts w:ascii="Aptos" w:hAnsi="Aptos"/>
          <w:b/>
          <w:szCs w:val="24"/>
        </w:rPr>
        <w:t xml:space="preserve"> such as</w:t>
      </w:r>
      <w:r w:rsidRPr="0029073B">
        <w:rPr>
          <w:rFonts w:ascii="Aptos" w:hAnsi="Aptos"/>
          <w:b/>
          <w:szCs w:val="24"/>
        </w:rPr>
        <w:t xml:space="preserve"> </w:t>
      </w:r>
      <w:r w:rsidR="008906CB">
        <w:rPr>
          <w:rFonts w:ascii="Aptos" w:hAnsi="Aptos"/>
          <w:b/>
          <w:szCs w:val="24"/>
        </w:rPr>
        <w:t>e</w:t>
      </w:r>
      <w:r w:rsidRPr="0029073B">
        <w:rPr>
          <w:rFonts w:ascii="Aptos" w:hAnsi="Aptos"/>
          <w:b/>
          <w:szCs w:val="24"/>
        </w:rPr>
        <w:t xml:space="preserve">ducation and </w:t>
      </w:r>
      <w:r w:rsidR="008906CB">
        <w:rPr>
          <w:rFonts w:ascii="Aptos" w:hAnsi="Aptos"/>
          <w:b/>
          <w:szCs w:val="24"/>
        </w:rPr>
        <w:t>t</w:t>
      </w:r>
      <w:r w:rsidRPr="0029073B">
        <w:rPr>
          <w:rFonts w:ascii="Aptos" w:hAnsi="Aptos"/>
          <w:b/>
          <w:szCs w:val="24"/>
        </w:rPr>
        <w:t xml:space="preserve">raining </w:t>
      </w:r>
      <w:r w:rsidR="008906CB">
        <w:rPr>
          <w:rFonts w:ascii="Aptos" w:hAnsi="Aptos"/>
          <w:b/>
          <w:szCs w:val="24"/>
        </w:rPr>
        <w:t>p</w:t>
      </w:r>
      <w:r w:rsidRPr="0029073B">
        <w:rPr>
          <w:rFonts w:ascii="Aptos" w:hAnsi="Aptos"/>
          <w:b/>
          <w:szCs w:val="24"/>
        </w:rPr>
        <w:t>rovider</w:t>
      </w:r>
      <w:r>
        <w:rPr>
          <w:rFonts w:ascii="Aptos" w:hAnsi="Aptos"/>
          <w:b/>
          <w:szCs w:val="24"/>
        </w:rPr>
        <w:t>s</w:t>
      </w:r>
      <w:r w:rsidR="008906CB">
        <w:rPr>
          <w:rFonts w:ascii="Aptos" w:hAnsi="Aptos"/>
          <w:b/>
          <w:szCs w:val="24"/>
        </w:rPr>
        <w:t>,</w:t>
      </w:r>
      <w:r>
        <w:rPr>
          <w:rFonts w:ascii="Aptos" w:hAnsi="Aptos"/>
          <w:b/>
          <w:szCs w:val="24"/>
        </w:rPr>
        <w:t xml:space="preserve"> eligible</w:t>
      </w:r>
      <w:r w:rsidR="00DA67EE">
        <w:rPr>
          <w:rFonts w:ascii="Aptos" w:hAnsi="Aptos"/>
          <w:b/>
          <w:szCs w:val="24"/>
        </w:rPr>
        <w:t xml:space="preserve"> to apply</w:t>
      </w:r>
      <w:r>
        <w:rPr>
          <w:rFonts w:ascii="Aptos" w:hAnsi="Aptos"/>
          <w:b/>
          <w:szCs w:val="24"/>
        </w:rPr>
        <w:t xml:space="preserve"> for this funding opportunity</w:t>
      </w:r>
      <w:r w:rsidRPr="0029073B">
        <w:rPr>
          <w:rFonts w:ascii="Aptos" w:hAnsi="Aptos"/>
          <w:b/>
          <w:szCs w:val="24"/>
        </w:rPr>
        <w:t>?</w:t>
      </w:r>
    </w:p>
    <w:p w14:paraId="40BB0FE1" w14:textId="77777777" w:rsidR="00BB561F" w:rsidRPr="00B8014A" w:rsidRDefault="00BB561F" w:rsidP="00BB561F">
      <w:pPr>
        <w:spacing w:after="0" w:line="240" w:lineRule="auto"/>
        <w:rPr>
          <w:rFonts w:ascii="Aptos" w:hAnsi="Aptos"/>
          <w:szCs w:val="24"/>
        </w:rPr>
      </w:pPr>
    </w:p>
    <w:p w14:paraId="635CF2AB" w14:textId="518C5741" w:rsidR="00BB561F" w:rsidRDefault="0029073B" w:rsidP="00BB561F">
      <w:pPr>
        <w:spacing w:after="0" w:line="240" w:lineRule="auto"/>
        <w:ind w:left="360"/>
        <w:rPr>
          <w:rFonts w:ascii="Aptos" w:hAnsi="Aptos"/>
          <w:szCs w:val="24"/>
        </w:rPr>
      </w:pPr>
      <w:r>
        <w:rPr>
          <w:rFonts w:ascii="Aptos" w:hAnsi="Aptos"/>
          <w:szCs w:val="24"/>
        </w:rPr>
        <w:t xml:space="preserve">No, for-profit organizations of any kind are not eligible under the EMS TA PY 26-27 </w:t>
      </w:r>
      <w:r w:rsidR="008906CB">
        <w:rPr>
          <w:rFonts w:ascii="Aptos" w:hAnsi="Aptos"/>
          <w:szCs w:val="24"/>
        </w:rPr>
        <w:t>Solicitation for Proposals (</w:t>
      </w:r>
      <w:r>
        <w:rPr>
          <w:rFonts w:ascii="Aptos" w:hAnsi="Aptos"/>
          <w:szCs w:val="24"/>
        </w:rPr>
        <w:t>SFP</w:t>
      </w:r>
      <w:r w:rsidR="008906CB">
        <w:rPr>
          <w:rFonts w:ascii="Aptos" w:hAnsi="Aptos"/>
          <w:szCs w:val="24"/>
        </w:rPr>
        <w:t>)</w:t>
      </w:r>
      <w:r w:rsidR="00BB561F">
        <w:rPr>
          <w:rFonts w:ascii="Aptos" w:hAnsi="Aptos"/>
          <w:szCs w:val="24"/>
        </w:rPr>
        <w:t xml:space="preserve">. </w:t>
      </w:r>
    </w:p>
    <w:p w14:paraId="1C286CAE" w14:textId="77777777" w:rsidR="00BB561F" w:rsidRDefault="00BB561F" w:rsidP="00BB561F">
      <w:pPr>
        <w:spacing w:after="0" w:line="240" w:lineRule="auto"/>
        <w:rPr>
          <w:rFonts w:ascii="Aptos" w:hAnsi="Aptos"/>
          <w:szCs w:val="24"/>
        </w:rPr>
      </w:pPr>
    </w:p>
    <w:p w14:paraId="131FAB85" w14:textId="77777777" w:rsidR="005E2500" w:rsidRDefault="005E2500">
      <w:pPr>
        <w:rPr>
          <w:rFonts w:ascii="Aptos" w:hAnsi="Aptos"/>
          <w:b/>
          <w:szCs w:val="24"/>
        </w:rPr>
      </w:pPr>
      <w:r>
        <w:rPr>
          <w:rFonts w:ascii="Aptos" w:hAnsi="Aptos"/>
          <w:b/>
          <w:szCs w:val="24"/>
        </w:rPr>
        <w:br w:type="page"/>
      </w:r>
    </w:p>
    <w:p w14:paraId="54EBC68E" w14:textId="2D72893A" w:rsidR="005E2500" w:rsidRPr="005E2500" w:rsidRDefault="0029073B" w:rsidP="005E2500">
      <w:pPr>
        <w:pStyle w:val="ListParagraph"/>
        <w:numPr>
          <w:ilvl w:val="0"/>
          <w:numId w:val="2"/>
        </w:numPr>
        <w:spacing w:after="0" w:line="240" w:lineRule="auto"/>
        <w:ind w:left="360"/>
        <w:rPr>
          <w:rFonts w:ascii="Aptos" w:hAnsi="Aptos"/>
          <w:szCs w:val="24"/>
        </w:rPr>
      </w:pPr>
      <w:r w:rsidRPr="0029073B">
        <w:rPr>
          <w:rFonts w:ascii="Aptos" w:hAnsi="Aptos"/>
          <w:b/>
          <w:szCs w:val="24"/>
        </w:rPr>
        <w:lastRenderedPageBreak/>
        <w:t xml:space="preserve">If </w:t>
      </w:r>
      <w:r>
        <w:rPr>
          <w:rFonts w:ascii="Aptos" w:hAnsi="Aptos"/>
          <w:b/>
          <w:szCs w:val="24"/>
        </w:rPr>
        <w:t>an organization has</w:t>
      </w:r>
      <w:r w:rsidRPr="0029073B">
        <w:rPr>
          <w:rFonts w:ascii="Aptos" w:hAnsi="Aptos"/>
          <w:b/>
          <w:szCs w:val="24"/>
        </w:rPr>
        <w:t xml:space="preserve"> partnership agreements already in place</w:t>
      </w:r>
      <w:r w:rsidR="008906CB">
        <w:rPr>
          <w:rFonts w:ascii="Aptos" w:hAnsi="Aptos"/>
          <w:b/>
          <w:szCs w:val="24"/>
        </w:rPr>
        <w:t>,</w:t>
      </w:r>
      <w:r>
        <w:rPr>
          <w:rFonts w:ascii="Aptos" w:hAnsi="Aptos"/>
          <w:b/>
          <w:szCs w:val="24"/>
        </w:rPr>
        <w:t xml:space="preserve"> are</w:t>
      </w:r>
      <w:r w:rsidRPr="0029073B">
        <w:rPr>
          <w:rFonts w:ascii="Aptos" w:hAnsi="Aptos"/>
          <w:b/>
          <w:szCs w:val="24"/>
        </w:rPr>
        <w:t xml:space="preserve"> new letters</w:t>
      </w:r>
      <w:r>
        <w:rPr>
          <w:rFonts w:ascii="Aptos" w:hAnsi="Aptos"/>
          <w:b/>
          <w:szCs w:val="24"/>
        </w:rPr>
        <w:t xml:space="preserve"> required</w:t>
      </w:r>
      <w:r w:rsidR="008906CB">
        <w:rPr>
          <w:rFonts w:ascii="Aptos" w:hAnsi="Aptos"/>
          <w:b/>
          <w:szCs w:val="24"/>
        </w:rPr>
        <w:t>,</w:t>
      </w:r>
      <w:r w:rsidRPr="0029073B">
        <w:rPr>
          <w:rFonts w:ascii="Aptos" w:hAnsi="Aptos"/>
          <w:b/>
          <w:szCs w:val="24"/>
        </w:rPr>
        <w:t xml:space="preserve"> or </w:t>
      </w:r>
      <w:r>
        <w:rPr>
          <w:rFonts w:ascii="Aptos" w:hAnsi="Aptos"/>
          <w:b/>
          <w:szCs w:val="24"/>
        </w:rPr>
        <w:t xml:space="preserve">is there </w:t>
      </w:r>
      <w:r w:rsidRPr="0029073B">
        <w:rPr>
          <w:rFonts w:ascii="Aptos" w:hAnsi="Aptos"/>
          <w:b/>
          <w:szCs w:val="24"/>
        </w:rPr>
        <w:t>a certain date the letters need to be from</w:t>
      </w:r>
      <w:r w:rsidR="00BB561F" w:rsidRPr="00B8014A">
        <w:rPr>
          <w:rFonts w:ascii="Aptos" w:hAnsi="Aptos"/>
          <w:b/>
          <w:szCs w:val="24"/>
        </w:rPr>
        <w:t>?</w:t>
      </w:r>
    </w:p>
    <w:p w14:paraId="45CCB672" w14:textId="77777777" w:rsidR="005E2500" w:rsidRPr="005E2500" w:rsidRDefault="005E2500" w:rsidP="005E2500">
      <w:pPr>
        <w:pStyle w:val="ListParagraph"/>
        <w:spacing w:after="0" w:line="240" w:lineRule="auto"/>
        <w:ind w:left="360"/>
        <w:rPr>
          <w:rFonts w:ascii="Aptos" w:hAnsi="Aptos"/>
          <w:szCs w:val="24"/>
        </w:rPr>
      </w:pPr>
    </w:p>
    <w:p w14:paraId="1F823F2A" w14:textId="1E072F05" w:rsidR="00BB561F" w:rsidRDefault="0029073B" w:rsidP="00BB561F">
      <w:pPr>
        <w:spacing w:after="0" w:line="240" w:lineRule="auto"/>
        <w:ind w:left="360"/>
        <w:rPr>
          <w:rFonts w:ascii="Aptos" w:hAnsi="Aptos"/>
          <w:szCs w:val="24"/>
        </w:rPr>
      </w:pPr>
      <w:r>
        <w:rPr>
          <w:rFonts w:ascii="Aptos" w:hAnsi="Aptos"/>
          <w:szCs w:val="24"/>
        </w:rPr>
        <w:t>Yes, for each partnership included in the application</w:t>
      </w:r>
      <w:r w:rsidR="008906CB">
        <w:rPr>
          <w:rFonts w:ascii="Aptos" w:hAnsi="Aptos"/>
          <w:szCs w:val="24"/>
        </w:rPr>
        <w:t>,</w:t>
      </w:r>
      <w:r>
        <w:rPr>
          <w:rFonts w:ascii="Aptos" w:hAnsi="Aptos"/>
          <w:szCs w:val="24"/>
        </w:rPr>
        <w:t xml:space="preserve"> the applicant must attach a </w:t>
      </w:r>
      <w:r w:rsidRPr="0029073B">
        <w:rPr>
          <w:rFonts w:ascii="Aptos" w:hAnsi="Aptos"/>
          <w:szCs w:val="24"/>
        </w:rPr>
        <w:t xml:space="preserve">partnership agreement letter </w:t>
      </w:r>
      <w:r>
        <w:rPr>
          <w:rFonts w:ascii="Aptos" w:hAnsi="Aptos"/>
          <w:szCs w:val="24"/>
        </w:rPr>
        <w:t>that is</w:t>
      </w:r>
      <w:r w:rsidRPr="0029073B">
        <w:rPr>
          <w:rFonts w:ascii="Aptos" w:hAnsi="Aptos"/>
          <w:szCs w:val="24"/>
        </w:rPr>
        <w:t xml:space="preserve"> dated within the grant competition period between September 17, 2026 – October 27, 2026. </w:t>
      </w:r>
    </w:p>
    <w:p w14:paraId="7A3EEF7E" w14:textId="77777777" w:rsidR="0029073B" w:rsidRDefault="0029073B" w:rsidP="00BB561F">
      <w:pPr>
        <w:spacing w:after="0" w:line="240" w:lineRule="auto"/>
        <w:ind w:left="360"/>
        <w:rPr>
          <w:rFonts w:ascii="Aptos" w:hAnsi="Aptos"/>
          <w:szCs w:val="24"/>
        </w:rPr>
      </w:pPr>
    </w:p>
    <w:p w14:paraId="783F2D5B" w14:textId="7E384F94" w:rsidR="0029073B" w:rsidRPr="00B8014A" w:rsidRDefault="008906CB" w:rsidP="0029073B">
      <w:pPr>
        <w:pStyle w:val="ListParagraph"/>
        <w:numPr>
          <w:ilvl w:val="0"/>
          <w:numId w:val="2"/>
        </w:numPr>
        <w:spacing w:after="0" w:line="240" w:lineRule="auto"/>
        <w:ind w:left="360"/>
        <w:rPr>
          <w:rFonts w:ascii="Aptos" w:hAnsi="Aptos"/>
          <w:szCs w:val="24"/>
        </w:rPr>
      </w:pPr>
      <w:r>
        <w:rPr>
          <w:rFonts w:ascii="Aptos" w:hAnsi="Aptos"/>
          <w:b/>
          <w:szCs w:val="24"/>
        </w:rPr>
        <w:t>Can one</w:t>
      </w:r>
      <w:r w:rsidR="00CD6D32">
        <w:rPr>
          <w:rFonts w:ascii="Aptos" w:hAnsi="Aptos"/>
          <w:b/>
          <w:szCs w:val="24"/>
        </w:rPr>
        <w:t xml:space="preserve"> application</w:t>
      </w:r>
      <w:r>
        <w:rPr>
          <w:rFonts w:ascii="Aptos" w:hAnsi="Aptos"/>
          <w:b/>
          <w:szCs w:val="24"/>
        </w:rPr>
        <w:t xml:space="preserve"> be submitted</w:t>
      </w:r>
      <w:r w:rsidR="0029073B" w:rsidRPr="0029073B">
        <w:rPr>
          <w:rFonts w:ascii="Aptos" w:hAnsi="Aptos"/>
          <w:b/>
          <w:szCs w:val="24"/>
        </w:rPr>
        <w:t xml:space="preserve"> for multiple </w:t>
      </w:r>
      <w:r w:rsidR="00CD6D32" w:rsidRPr="0029073B">
        <w:rPr>
          <w:rFonts w:ascii="Aptos" w:hAnsi="Aptos"/>
          <w:b/>
          <w:szCs w:val="24"/>
        </w:rPr>
        <w:t>organizations,</w:t>
      </w:r>
      <w:r w:rsidR="0029073B" w:rsidRPr="0029073B">
        <w:rPr>
          <w:rFonts w:ascii="Aptos" w:hAnsi="Aptos"/>
          <w:b/>
          <w:szCs w:val="24"/>
        </w:rPr>
        <w:t xml:space="preserve"> </w:t>
      </w:r>
      <w:r w:rsidR="00CD6D32">
        <w:rPr>
          <w:rFonts w:ascii="Aptos" w:hAnsi="Aptos"/>
          <w:b/>
          <w:szCs w:val="24"/>
        </w:rPr>
        <w:t xml:space="preserve">or must </w:t>
      </w:r>
      <w:r>
        <w:rPr>
          <w:rFonts w:ascii="Aptos" w:hAnsi="Aptos"/>
          <w:b/>
          <w:szCs w:val="24"/>
        </w:rPr>
        <w:t>an applicant</w:t>
      </w:r>
      <w:r w:rsidR="00CD6D32">
        <w:rPr>
          <w:rFonts w:ascii="Aptos" w:hAnsi="Aptos"/>
          <w:b/>
          <w:szCs w:val="24"/>
        </w:rPr>
        <w:t xml:space="preserve"> only submit an application for their organization?</w:t>
      </w:r>
    </w:p>
    <w:p w14:paraId="2ABC00C2" w14:textId="77777777" w:rsidR="0029073B" w:rsidRPr="00B8014A" w:rsidRDefault="0029073B" w:rsidP="0029073B">
      <w:pPr>
        <w:spacing w:after="0" w:line="240" w:lineRule="auto"/>
        <w:rPr>
          <w:rFonts w:ascii="Aptos" w:hAnsi="Aptos"/>
          <w:szCs w:val="24"/>
        </w:rPr>
      </w:pPr>
    </w:p>
    <w:p w14:paraId="4D75D398" w14:textId="05DA5557" w:rsidR="0029073B" w:rsidRDefault="00CD6D32" w:rsidP="00CD6D32">
      <w:pPr>
        <w:spacing w:after="0" w:line="240" w:lineRule="auto"/>
        <w:ind w:left="360"/>
        <w:rPr>
          <w:rFonts w:ascii="Aptos" w:hAnsi="Aptos"/>
          <w:szCs w:val="24"/>
        </w:rPr>
      </w:pPr>
      <w:r>
        <w:rPr>
          <w:rFonts w:ascii="Aptos" w:hAnsi="Aptos"/>
          <w:szCs w:val="24"/>
        </w:rPr>
        <w:t xml:space="preserve">Consortiums or large networks of partnerships are welcome to apply </w:t>
      </w:r>
      <w:r w:rsidR="008906CB">
        <w:rPr>
          <w:rFonts w:ascii="Aptos" w:hAnsi="Aptos"/>
          <w:szCs w:val="24"/>
        </w:rPr>
        <w:t>for</w:t>
      </w:r>
      <w:r>
        <w:rPr>
          <w:rFonts w:ascii="Aptos" w:hAnsi="Aptos"/>
          <w:szCs w:val="24"/>
        </w:rPr>
        <w:t xml:space="preserve"> this opportunity</w:t>
      </w:r>
      <w:r w:rsidR="008906CB">
        <w:rPr>
          <w:rFonts w:ascii="Aptos" w:hAnsi="Aptos"/>
          <w:szCs w:val="24"/>
        </w:rPr>
        <w:t>;</w:t>
      </w:r>
      <w:r>
        <w:rPr>
          <w:rFonts w:ascii="Aptos" w:hAnsi="Aptos"/>
          <w:szCs w:val="24"/>
        </w:rPr>
        <w:t xml:space="preserve"> however</w:t>
      </w:r>
      <w:r w:rsidR="008906CB">
        <w:rPr>
          <w:rFonts w:ascii="Aptos" w:hAnsi="Aptos"/>
          <w:szCs w:val="24"/>
        </w:rPr>
        <w:t>,</w:t>
      </w:r>
      <w:r>
        <w:rPr>
          <w:rFonts w:ascii="Aptos" w:hAnsi="Aptos"/>
          <w:szCs w:val="24"/>
        </w:rPr>
        <w:t xml:space="preserve"> there must be a lead agency that is clearly outlined in the application. All contracting and reporting will need to go through the designated lead agency, and they will be held responsible for all program outcomes.</w:t>
      </w:r>
      <w:r w:rsidR="0029073B">
        <w:rPr>
          <w:rFonts w:ascii="Aptos" w:hAnsi="Aptos"/>
          <w:szCs w:val="24"/>
        </w:rPr>
        <w:t xml:space="preserve"> </w:t>
      </w:r>
    </w:p>
    <w:p w14:paraId="3822D15D" w14:textId="77777777" w:rsidR="00CD6D32" w:rsidRDefault="00CD6D32" w:rsidP="00CD6D32">
      <w:pPr>
        <w:spacing w:after="0" w:line="240" w:lineRule="auto"/>
        <w:ind w:left="360"/>
        <w:rPr>
          <w:rFonts w:ascii="Aptos" w:hAnsi="Aptos"/>
          <w:szCs w:val="24"/>
        </w:rPr>
      </w:pPr>
    </w:p>
    <w:p w14:paraId="03F64317" w14:textId="38214E32" w:rsidR="00CD6D32" w:rsidRPr="00B8014A" w:rsidRDefault="00B82076" w:rsidP="00CD6D32">
      <w:pPr>
        <w:pStyle w:val="ListParagraph"/>
        <w:numPr>
          <w:ilvl w:val="0"/>
          <w:numId w:val="2"/>
        </w:numPr>
        <w:spacing w:after="0" w:line="240" w:lineRule="auto"/>
        <w:ind w:left="360"/>
        <w:rPr>
          <w:rFonts w:ascii="Aptos" w:hAnsi="Aptos"/>
          <w:szCs w:val="24"/>
        </w:rPr>
      </w:pPr>
      <w:r>
        <w:rPr>
          <w:rFonts w:ascii="Aptos" w:hAnsi="Aptos"/>
          <w:b/>
          <w:szCs w:val="24"/>
        </w:rPr>
        <w:t xml:space="preserve">What format should the </w:t>
      </w:r>
      <w:r w:rsidR="008906CB">
        <w:rPr>
          <w:rFonts w:ascii="Aptos" w:hAnsi="Aptos"/>
          <w:b/>
          <w:szCs w:val="24"/>
        </w:rPr>
        <w:t xml:space="preserve">proposal </w:t>
      </w:r>
      <w:r>
        <w:rPr>
          <w:rFonts w:ascii="Aptos" w:hAnsi="Aptos"/>
          <w:b/>
          <w:szCs w:val="24"/>
        </w:rPr>
        <w:t xml:space="preserve">exhibits and attachments be submitted </w:t>
      </w:r>
      <w:r w:rsidR="008906CB">
        <w:rPr>
          <w:rFonts w:ascii="Aptos" w:hAnsi="Aptos"/>
          <w:b/>
          <w:szCs w:val="24"/>
        </w:rPr>
        <w:t>in</w:t>
      </w:r>
      <w:r w:rsidR="00CD6D32" w:rsidRPr="0029073B">
        <w:rPr>
          <w:rFonts w:ascii="Aptos" w:hAnsi="Aptos"/>
          <w:b/>
          <w:szCs w:val="24"/>
        </w:rPr>
        <w:t>?</w:t>
      </w:r>
    </w:p>
    <w:p w14:paraId="197887C6" w14:textId="77777777" w:rsidR="00CD6D32" w:rsidRPr="00B8014A" w:rsidRDefault="00CD6D32" w:rsidP="00CD6D32">
      <w:pPr>
        <w:spacing w:after="0" w:line="240" w:lineRule="auto"/>
        <w:rPr>
          <w:rFonts w:ascii="Aptos" w:hAnsi="Aptos"/>
          <w:szCs w:val="24"/>
        </w:rPr>
      </w:pPr>
    </w:p>
    <w:p w14:paraId="3FFD762B" w14:textId="6BB3ACC9" w:rsidR="00CD6D32" w:rsidRDefault="00B82076" w:rsidP="00CD6D32">
      <w:pPr>
        <w:spacing w:after="0" w:line="240" w:lineRule="auto"/>
        <w:ind w:left="360"/>
        <w:rPr>
          <w:rFonts w:ascii="Aptos" w:hAnsi="Aptos"/>
          <w:szCs w:val="24"/>
        </w:rPr>
      </w:pPr>
      <w:r>
        <w:rPr>
          <w:rFonts w:ascii="Aptos" w:hAnsi="Aptos"/>
          <w:szCs w:val="24"/>
        </w:rPr>
        <w:t xml:space="preserve">All </w:t>
      </w:r>
      <w:r w:rsidR="00DA67EE">
        <w:rPr>
          <w:rFonts w:ascii="Aptos" w:hAnsi="Aptos"/>
          <w:szCs w:val="24"/>
        </w:rPr>
        <w:t xml:space="preserve">required </w:t>
      </w:r>
      <w:r w:rsidR="008906CB">
        <w:rPr>
          <w:rFonts w:ascii="Aptos" w:hAnsi="Aptos"/>
          <w:szCs w:val="24"/>
        </w:rPr>
        <w:t>e</w:t>
      </w:r>
      <w:r>
        <w:rPr>
          <w:rFonts w:ascii="Aptos" w:hAnsi="Aptos"/>
          <w:szCs w:val="24"/>
        </w:rPr>
        <w:t xml:space="preserve">xhibits and the Executive Summary will be submitted in Word format, and the </w:t>
      </w:r>
      <w:r w:rsidR="008906CB">
        <w:rPr>
          <w:rFonts w:ascii="Aptos" w:hAnsi="Aptos"/>
          <w:szCs w:val="24"/>
        </w:rPr>
        <w:t>r</w:t>
      </w:r>
      <w:r>
        <w:rPr>
          <w:rFonts w:ascii="Aptos" w:hAnsi="Aptos"/>
          <w:szCs w:val="24"/>
        </w:rPr>
        <w:t xml:space="preserve">equired </w:t>
      </w:r>
      <w:r w:rsidR="008906CB">
        <w:rPr>
          <w:rFonts w:ascii="Aptos" w:hAnsi="Aptos"/>
          <w:szCs w:val="24"/>
        </w:rPr>
        <w:t>a</w:t>
      </w:r>
      <w:r>
        <w:rPr>
          <w:rFonts w:ascii="Aptos" w:hAnsi="Aptos"/>
          <w:szCs w:val="24"/>
        </w:rPr>
        <w:t xml:space="preserve">ttachments will be submitted in PDF. Please reference Appendix A </w:t>
      </w:r>
      <w:r w:rsidR="008906CB">
        <w:rPr>
          <w:rFonts w:ascii="Aptos" w:hAnsi="Aptos"/>
          <w:szCs w:val="24"/>
        </w:rPr>
        <w:t xml:space="preserve">of the SFP </w:t>
      </w:r>
      <w:r>
        <w:rPr>
          <w:rFonts w:ascii="Aptos" w:hAnsi="Aptos"/>
          <w:szCs w:val="24"/>
        </w:rPr>
        <w:t>(pages 21-22) for a list of all</w:t>
      </w:r>
      <w:r w:rsidR="00DA67EE">
        <w:rPr>
          <w:rFonts w:ascii="Aptos" w:hAnsi="Aptos"/>
          <w:szCs w:val="24"/>
        </w:rPr>
        <w:t xml:space="preserve"> required</w:t>
      </w:r>
      <w:r>
        <w:rPr>
          <w:rFonts w:ascii="Aptos" w:hAnsi="Aptos"/>
          <w:szCs w:val="24"/>
        </w:rPr>
        <w:t xml:space="preserve"> exhibits and attachments with formatting and naming requirements.</w:t>
      </w:r>
    </w:p>
    <w:p w14:paraId="60ED8D35" w14:textId="77777777" w:rsidR="00BB561F" w:rsidRPr="00B8014A" w:rsidRDefault="00BB561F" w:rsidP="00BB561F">
      <w:pPr>
        <w:spacing w:after="0" w:line="240" w:lineRule="auto"/>
        <w:rPr>
          <w:rFonts w:ascii="Aptos" w:hAnsi="Aptos"/>
          <w:szCs w:val="24"/>
        </w:rPr>
      </w:pPr>
    </w:p>
    <w:sectPr w:rsidR="00BB561F" w:rsidRPr="00B8014A" w:rsidSect="00C61260">
      <w:type w:val="continuous"/>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7DA01" w14:textId="77777777" w:rsidR="00722D01" w:rsidRDefault="00722D01" w:rsidP="00C4619D">
      <w:pPr>
        <w:spacing w:after="0" w:line="240" w:lineRule="auto"/>
      </w:pPr>
      <w:r>
        <w:separator/>
      </w:r>
    </w:p>
  </w:endnote>
  <w:endnote w:type="continuationSeparator" w:id="0">
    <w:p w14:paraId="7E481FD6" w14:textId="77777777" w:rsidR="00722D01" w:rsidRDefault="00722D01" w:rsidP="00C4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1CB5" w14:textId="77777777" w:rsidR="005E2500" w:rsidRPr="00B8014A" w:rsidRDefault="00000000" w:rsidP="005E2500">
    <w:pPr>
      <w:pStyle w:val="Footer"/>
      <w:rPr>
        <w:rFonts w:ascii="Aptos" w:hAnsi="Aptos"/>
        <w:szCs w:val="24"/>
      </w:rPr>
    </w:pPr>
    <w:sdt>
      <w:sdtPr>
        <w:rPr>
          <w:rFonts w:ascii="Aptos" w:hAnsi="Aptos"/>
          <w:szCs w:val="24"/>
        </w:rPr>
        <w:id w:val="1199502190"/>
        <w:docPartObj>
          <w:docPartGallery w:val="Page Numbers (Top of Page)"/>
          <w:docPartUnique/>
        </w:docPartObj>
      </w:sdtPr>
      <w:sdtContent>
        <w:r w:rsidR="005E2500">
          <w:rPr>
            <w:rFonts w:ascii="Aptos" w:hAnsi="Aptos"/>
            <w:szCs w:val="24"/>
          </w:rPr>
          <w:t xml:space="preserve">EMS TA </w:t>
        </w:r>
        <w:r w:rsidR="005E2500" w:rsidRPr="00B8014A">
          <w:rPr>
            <w:rFonts w:ascii="Aptos" w:hAnsi="Aptos"/>
            <w:szCs w:val="24"/>
          </w:rPr>
          <w:t xml:space="preserve">SFP PY </w:t>
        </w:r>
        <w:r w:rsidR="005E2500">
          <w:rPr>
            <w:rFonts w:ascii="Aptos" w:hAnsi="Aptos"/>
            <w:szCs w:val="24"/>
          </w:rPr>
          <w:t>26-27</w:t>
        </w:r>
        <w:r w:rsidR="005E2500" w:rsidRPr="00B8014A">
          <w:rPr>
            <w:rFonts w:ascii="Aptos" w:hAnsi="Aptos"/>
            <w:szCs w:val="24"/>
          </w:rPr>
          <w:tab/>
          <w:t xml:space="preserve">Page </w:t>
        </w:r>
        <w:r w:rsidR="005E2500" w:rsidRPr="00B8014A">
          <w:rPr>
            <w:rFonts w:ascii="Aptos" w:hAnsi="Aptos"/>
            <w:bCs/>
            <w:szCs w:val="24"/>
          </w:rPr>
          <w:fldChar w:fldCharType="begin"/>
        </w:r>
        <w:r w:rsidR="005E2500" w:rsidRPr="00B8014A">
          <w:rPr>
            <w:rFonts w:ascii="Aptos" w:hAnsi="Aptos"/>
            <w:bCs/>
            <w:szCs w:val="24"/>
          </w:rPr>
          <w:instrText xml:space="preserve"> PAGE </w:instrText>
        </w:r>
        <w:r w:rsidR="005E2500" w:rsidRPr="00B8014A">
          <w:rPr>
            <w:rFonts w:ascii="Aptos" w:hAnsi="Aptos"/>
            <w:bCs/>
            <w:szCs w:val="24"/>
          </w:rPr>
          <w:fldChar w:fldCharType="separate"/>
        </w:r>
        <w:r w:rsidR="005E2500">
          <w:rPr>
            <w:rFonts w:ascii="Aptos" w:hAnsi="Aptos"/>
            <w:bCs/>
            <w:szCs w:val="24"/>
          </w:rPr>
          <w:t>1</w:t>
        </w:r>
        <w:r w:rsidR="005E2500" w:rsidRPr="00B8014A">
          <w:rPr>
            <w:rFonts w:ascii="Aptos" w:hAnsi="Aptos"/>
            <w:bCs/>
            <w:szCs w:val="24"/>
          </w:rPr>
          <w:fldChar w:fldCharType="end"/>
        </w:r>
        <w:r w:rsidR="005E2500" w:rsidRPr="00B8014A">
          <w:rPr>
            <w:rFonts w:ascii="Aptos" w:hAnsi="Aptos"/>
            <w:szCs w:val="24"/>
          </w:rPr>
          <w:t xml:space="preserve"> of </w:t>
        </w:r>
        <w:r w:rsidR="005E2500" w:rsidRPr="00B8014A">
          <w:rPr>
            <w:rFonts w:ascii="Aptos" w:hAnsi="Aptos"/>
            <w:bCs/>
            <w:szCs w:val="24"/>
          </w:rPr>
          <w:fldChar w:fldCharType="begin"/>
        </w:r>
        <w:r w:rsidR="005E2500" w:rsidRPr="00B8014A">
          <w:rPr>
            <w:rFonts w:ascii="Aptos" w:hAnsi="Aptos"/>
            <w:bCs/>
            <w:szCs w:val="24"/>
          </w:rPr>
          <w:instrText xml:space="preserve"> NUMPAGES  </w:instrText>
        </w:r>
        <w:r w:rsidR="005E2500" w:rsidRPr="00B8014A">
          <w:rPr>
            <w:rFonts w:ascii="Aptos" w:hAnsi="Aptos"/>
            <w:bCs/>
            <w:szCs w:val="24"/>
          </w:rPr>
          <w:fldChar w:fldCharType="separate"/>
        </w:r>
        <w:r w:rsidR="005E2500">
          <w:rPr>
            <w:rFonts w:ascii="Aptos" w:hAnsi="Aptos"/>
            <w:bCs/>
            <w:szCs w:val="24"/>
          </w:rPr>
          <w:t>2</w:t>
        </w:r>
        <w:r w:rsidR="005E2500" w:rsidRPr="00B8014A">
          <w:rPr>
            <w:rFonts w:ascii="Aptos" w:hAnsi="Aptos"/>
            <w:bCs/>
            <w:szCs w:val="24"/>
          </w:rPr>
          <w:fldChar w:fldCharType="end"/>
        </w:r>
        <w:r w:rsidR="005E2500" w:rsidRPr="00B8014A">
          <w:rPr>
            <w:rFonts w:ascii="Aptos" w:hAnsi="Aptos"/>
            <w:bCs/>
            <w:szCs w:val="24"/>
          </w:rPr>
          <w:t xml:space="preserve"> </w:t>
        </w:r>
        <w:r w:rsidR="005E2500" w:rsidRPr="00B8014A">
          <w:rPr>
            <w:rFonts w:ascii="Aptos" w:hAnsi="Aptos"/>
            <w:bCs/>
            <w:szCs w:val="24"/>
          </w:rPr>
          <w:tab/>
        </w:r>
        <w:r w:rsidR="005E2500">
          <w:rPr>
            <w:rFonts w:ascii="Aptos" w:hAnsi="Aptos"/>
            <w:bCs/>
            <w:szCs w:val="24"/>
          </w:rPr>
          <w:t>October 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7EC" w14:textId="1B964720" w:rsidR="00A20493" w:rsidRPr="00B8014A" w:rsidRDefault="00000000" w:rsidP="00A20493">
    <w:pPr>
      <w:pStyle w:val="Footer"/>
      <w:rPr>
        <w:rFonts w:ascii="Aptos" w:hAnsi="Aptos"/>
        <w:szCs w:val="24"/>
      </w:rPr>
    </w:pPr>
    <w:sdt>
      <w:sdtPr>
        <w:rPr>
          <w:rFonts w:ascii="Aptos" w:hAnsi="Aptos"/>
          <w:szCs w:val="24"/>
        </w:rPr>
        <w:id w:val="1728636285"/>
        <w:docPartObj>
          <w:docPartGallery w:val="Page Numbers (Top of Page)"/>
          <w:docPartUnique/>
        </w:docPartObj>
      </w:sdtPr>
      <w:sdtContent>
        <w:r w:rsidR="005E2500">
          <w:rPr>
            <w:rFonts w:ascii="Aptos" w:hAnsi="Aptos"/>
            <w:szCs w:val="24"/>
          </w:rPr>
          <w:t xml:space="preserve">EMS TA </w:t>
        </w:r>
        <w:r w:rsidR="00981B51" w:rsidRPr="00B8014A">
          <w:rPr>
            <w:rFonts w:ascii="Aptos" w:hAnsi="Aptos"/>
            <w:szCs w:val="24"/>
          </w:rPr>
          <w:t xml:space="preserve">SFP PY </w:t>
        </w:r>
        <w:r w:rsidR="005E2500">
          <w:rPr>
            <w:rFonts w:ascii="Aptos" w:hAnsi="Aptos"/>
            <w:szCs w:val="24"/>
          </w:rPr>
          <w:t>26-27</w:t>
        </w:r>
        <w:r w:rsidR="00A20493" w:rsidRPr="00B8014A">
          <w:rPr>
            <w:rFonts w:ascii="Aptos" w:hAnsi="Aptos"/>
            <w:szCs w:val="24"/>
          </w:rPr>
          <w:tab/>
          <w:t xml:space="preserve">Page </w:t>
        </w:r>
        <w:r w:rsidR="00A20493" w:rsidRPr="00B8014A">
          <w:rPr>
            <w:rFonts w:ascii="Aptos" w:hAnsi="Aptos"/>
            <w:bCs/>
            <w:szCs w:val="24"/>
          </w:rPr>
          <w:fldChar w:fldCharType="begin"/>
        </w:r>
        <w:r w:rsidR="00A20493" w:rsidRPr="00B8014A">
          <w:rPr>
            <w:rFonts w:ascii="Aptos" w:hAnsi="Aptos"/>
            <w:bCs/>
            <w:szCs w:val="24"/>
          </w:rPr>
          <w:instrText xml:space="preserve"> PAGE </w:instrText>
        </w:r>
        <w:r w:rsidR="00A20493" w:rsidRPr="00B8014A">
          <w:rPr>
            <w:rFonts w:ascii="Aptos" w:hAnsi="Aptos"/>
            <w:bCs/>
            <w:szCs w:val="24"/>
          </w:rPr>
          <w:fldChar w:fldCharType="separate"/>
        </w:r>
        <w:r w:rsidR="00981B51" w:rsidRPr="00B8014A">
          <w:rPr>
            <w:rFonts w:ascii="Aptos" w:hAnsi="Aptos"/>
            <w:bCs/>
            <w:noProof/>
            <w:szCs w:val="24"/>
          </w:rPr>
          <w:t>1</w:t>
        </w:r>
        <w:r w:rsidR="00A20493" w:rsidRPr="00B8014A">
          <w:rPr>
            <w:rFonts w:ascii="Aptos" w:hAnsi="Aptos"/>
            <w:bCs/>
            <w:szCs w:val="24"/>
          </w:rPr>
          <w:fldChar w:fldCharType="end"/>
        </w:r>
        <w:r w:rsidR="00A20493" w:rsidRPr="00B8014A">
          <w:rPr>
            <w:rFonts w:ascii="Aptos" w:hAnsi="Aptos"/>
            <w:szCs w:val="24"/>
          </w:rPr>
          <w:t xml:space="preserve"> of </w:t>
        </w:r>
        <w:r w:rsidR="00A20493" w:rsidRPr="00B8014A">
          <w:rPr>
            <w:rFonts w:ascii="Aptos" w:hAnsi="Aptos"/>
            <w:bCs/>
            <w:szCs w:val="24"/>
          </w:rPr>
          <w:fldChar w:fldCharType="begin"/>
        </w:r>
        <w:r w:rsidR="00A20493" w:rsidRPr="00B8014A">
          <w:rPr>
            <w:rFonts w:ascii="Aptos" w:hAnsi="Aptos"/>
            <w:bCs/>
            <w:szCs w:val="24"/>
          </w:rPr>
          <w:instrText xml:space="preserve"> NUMPAGES  </w:instrText>
        </w:r>
        <w:r w:rsidR="00A20493" w:rsidRPr="00B8014A">
          <w:rPr>
            <w:rFonts w:ascii="Aptos" w:hAnsi="Aptos"/>
            <w:bCs/>
            <w:szCs w:val="24"/>
          </w:rPr>
          <w:fldChar w:fldCharType="separate"/>
        </w:r>
        <w:r w:rsidR="00981B51" w:rsidRPr="00B8014A">
          <w:rPr>
            <w:rFonts w:ascii="Aptos" w:hAnsi="Aptos"/>
            <w:bCs/>
            <w:noProof/>
            <w:szCs w:val="24"/>
          </w:rPr>
          <w:t>1</w:t>
        </w:r>
        <w:r w:rsidR="00A20493" w:rsidRPr="00B8014A">
          <w:rPr>
            <w:rFonts w:ascii="Aptos" w:hAnsi="Aptos"/>
            <w:bCs/>
            <w:szCs w:val="24"/>
          </w:rPr>
          <w:fldChar w:fldCharType="end"/>
        </w:r>
        <w:r w:rsidR="00A20493" w:rsidRPr="00B8014A">
          <w:rPr>
            <w:rFonts w:ascii="Aptos" w:hAnsi="Aptos"/>
            <w:bCs/>
            <w:szCs w:val="24"/>
          </w:rPr>
          <w:t xml:space="preserve"> </w:t>
        </w:r>
        <w:r w:rsidR="00A20493" w:rsidRPr="00B8014A">
          <w:rPr>
            <w:rFonts w:ascii="Aptos" w:hAnsi="Aptos"/>
            <w:bCs/>
            <w:szCs w:val="24"/>
          </w:rPr>
          <w:tab/>
        </w:r>
        <w:r w:rsidR="005E2500">
          <w:rPr>
            <w:rFonts w:ascii="Aptos" w:hAnsi="Aptos"/>
            <w:bCs/>
            <w:szCs w:val="24"/>
          </w:rPr>
          <w:t>October 2026</w:t>
        </w:r>
      </w:sdtContent>
    </w:sdt>
  </w:p>
  <w:p w14:paraId="75A9F7ED" w14:textId="77777777" w:rsidR="00A20493" w:rsidRPr="00B8014A" w:rsidRDefault="00A20493">
    <w:pPr>
      <w:pStyle w:val="Footer"/>
      <w:rPr>
        <w:rFonts w:ascii="Aptos" w:hAnsi="Aptos"/>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DE19" w14:textId="77777777" w:rsidR="00722D01" w:rsidRDefault="00722D01" w:rsidP="00C4619D">
      <w:pPr>
        <w:spacing w:after="0" w:line="240" w:lineRule="auto"/>
      </w:pPr>
      <w:r>
        <w:separator/>
      </w:r>
    </w:p>
  </w:footnote>
  <w:footnote w:type="continuationSeparator" w:id="0">
    <w:p w14:paraId="27DD32D2" w14:textId="77777777" w:rsidR="00722D01" w:rsidRDefault="00722D01" w:rsidP="00C46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7E5" w14:textId="77777777" w:rsidR="00EB620C" w:rsidRDefault="00EB620C" w:rsidP="00DF7D10">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F1728"/>
    <w:multiLevelType w:val="hybridMultilevel"/>
    <w:tmpl w:val="652E3232"/>
    <w:lvl w:ilvl="0" w:tplc="2ED06E8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E06D9"/>
    <w:multiLevelType w:val="hybridMultilevel"/>
    <w:tmpl w:val="1A8601C8"/>
    <w:lvl w:ilvl="0" w:tplc="3306BFA8">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410238">
    <w:abstractNumId w:val="1"/>
  </w:num>
  <w:num w:numId="2" w16cid:durableId="56210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1MzIyMDU3MjU3NjJU0lEKTi0uzszPAykwqgUADq2ETywAAAA="/>
  </w:docVars>
  <w:rsids>
    <w:rsidRoot w:val="00C4619D"/>
    <w:rsid w:val="00011FF6"/>
    <w:rsid w:val="0005733A"/>
    <w:rsid w:val="00070957"/>
    <w:rsid w:val="00077074"/>
    <w:rsid w:val="000907CE"/>
    <w:rsid w:val="000A7E79"/>
    <w:rsid w:val="000C5700"/>
    <w:rsid w:val="000D41F4"/>
    <w:rsid w:val="000E29B5"/>
    <w:rsid w:val="00166463"/>
    <w:rsid w:val="00167951"/>
    <w:rsid w:val="001A2FE1"/>
    <w:rsid w:val="00233C68"/>
    <w:rsid w:val="00243E97"/>
    <w:rsid w:val="0027732C"/>
    <w:rsid w:val="0029073B"/>
    <w:rsid w:val="0029566A"/>
    <w:rsid w:val="002A49F5"/>
    <w:rsid w:val="002D578B"/>
    <w:rsid w:val="002D7DFF"/>
    <w:rsid w:val="002F1B40"/>
    <w:rsid w:val="003749FC"/>
    <w:rsid w:val="003A6798"/>
    <w:rsid w:val="003D4C8C"/>
    <w:rsid w:val="003F4960"/>
    <w:rsid w:val="00433441"/>
    <w:rsid w:val="004810FD"/>
    <w:rsid w:val="00483BBE"/>
    <w:rsid w:val="004C54B7"/>
    <w:rsid w:val="004C7A9D"/>
    <w:rsid w:val="004D2C52"/>
    <w:rsid w:val="004D4E7D"/>
    <w:rsid w:val="00523E6A"/>
    <w:rsid w:val="005722E1"/>
    <w:rsid w:val="005C4514"/>
    <w:rsid w:val="005E2500"/>
    <w:rsid w:val="005E57E5"/>
    <w:rsid w:val="005F462B"/>
    <w:rsid w:val="00635F03"/>
    <w:rsid w:val="00686543"/>
    <w:rsid w:val="00693DDF"/>
    <w:rsid w:val="006A3FCD"/>
    <w:rsid w:val="006A609C"/>
    <w:rsid w:val="006B415E"/>
    <w:rsid w:val="006D1667"/>
    <w:rsid w:val="0071078A"/>
    <w:rsid w:val="00716669"/>
    <w:rsid w:val="00721970"/>
    <w:rsid w:val="00722D01"/>
    <w:rsid w:val="007538F6"/>
    <w:rsid w:val="00771FA8"/>
    <w:rsid w:val="00790215"/>
    <w:rsid w:val="007C0F9E"/>
    <w:rsid w:val="007D3711"/>
    <w:rsid w:val="008061A0"/>
    <w:rsid w:val="00861DD5"/>
    <w:rsid w:val="00884A25"/>
    <w:rsid w:val="008906CB"/>
    <w:rsid w:val="008909EA"/>
    <w:rsid w:val="008A2287"/>
    <w:rsid w:val="009632DF"/>
    <w:rsid w:val="00981B51"/>
    <w:rsid w:val="00A11416"/>
    <w:rsid w:val="00A20493"/>
    <w:rsid w:val="00A21B60"/>
    <w:rsid w:val="00A311B3"/>
    <w:rsid w:val="00A53A4A"/>
    <w:rsid w:val="00A73267"/>
    <w:rsid w:val="00A753B5"/>
    <w:rsid w:val="00A86DD1"/>
    <w:rsid w:val="00A87723"/>
    <w:rsid w:val="00AA06F6"/>
    <w:rsid w:val="00AC0A56"/>
    <w:rsid w:val="00AF6711"/>
    <w:rsid w:val="00B329FF"/>
    <w:rsid w:val="00B343F4"/>
    <w:rsid w:val="00B37BB7"/>
    <w:rsid w:val="00B44FC5"/>
    <w:rsid w:val="00B61E64"/>
    <w:rsid w:val="00B775DE"/>
    <w:rsid w:val="00B8014A"/>
    <w:rsid w:val="00B814D8"/>
    <w:rsid w:val="00B82076"/>
    <w:rsid w:val="00BB561F"/>
    <w:rsid w:val="00BC356A"/>
    <w:rsid w:val="00BF7C9C"/>
    <w:rsid w:val="00BF7E4A"/>
    <w:rsid w:val="00C009EC"/>
    <w:rsid w:val="00C3686D"/>
    <w:rsid w:val="00C4619D"/>
    <w:rsid w:val="00C61260"/>
    <w:rsid w:val="00C76E65"/>
    <w:rsid w:val="00C77556"/>
    <w:rsid w:val="00C864F3"/>
    <w:rsid w:val="00CD6D32"/>
    <w:rsid w:val="00CF74D4"/>
    <w:rsid w:val="00D00615"/>
    <w:rsid w:val="00D53E91"/>
    <w:rsid w:val="00D7273E"/>
    <w:rsid w:val="00D76615"/>
    <w:rsid w:val="00DA67EE"/>
    <w:rsid w:val="00DC4413"/>
    <w:rsid w:val="00DD5A7C"/>
    <w:rsid w:val="00DF7D10"/>
    <w:rsid w:val="00E23A28"/>
    <w:rsid w:val="00E52A71"/>
    <w:rsid w:val="00E53985"/>
    <w:rsid w:val="00E62748"/>
    <w:rsid w:val="00E81F29"/>
    <w:rsid w:val="00E90248"/>
    <w:rsid w:val="00EA22D1"/>
    <w:rsid w:val="00EB620C"/>
    <w:rsid w:val="00EE6F6A"/>
    <w:rsid w:val="00EF2FB1"/>
    <w:rsid w:val="00F510A9"/>
    <w:rsid w:val="00F8754F"/>
    <w:rsid w:val="00F9480C"/>
    <w:rsid w:val="00FD56D3"/>
    <w:rsid w:val="00FE1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9F7C1"/>
  <w15:chartTrackingRefBased/>
  <w15:docId w15:val="{CD496050-676D-4EE3-823A-B241FE82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C8C"/>
    <w:rPr>
      <w:sz w:val="24"/>
    </w:rPr>
  </w:style>
  <w:style w:type="paragraph" w:styleId="Heading1">
    <w:name w:val="heading 1"/>
    <w:basedOn w:val="Header"/>
    <w:next w:val="Normal"/>
    <w:link w:val="Heading1Char"/>
    <w:uiPriority w:val="9"/>
    <w:qFormat/>
    <w:rsid w:val="00B8014A"/>
    <w:pPr>
      <w:outlineLvl w:val="0"/>
    </w:pPr>
    <w:rPr>
      <w:rFonts w:ascii="Aptos" w:hAnsi="Aptos" w:cstheme="minorHAnsi"/>
      <w:b/>
      <w:color w:val="1F4E79" w:themeColor="accent1" w:themeShade="80"/>
      <w:sz w:val="28"/>
      <w:szCs w:val="28"/>
    </w:rPr>
  </w:style>
  <w:style w:type="paragraph" w:styleId="Heading2">
    <w:name w:val="heading 2"/>
    <w:basedOn w:val="Normal"/>
    <w:next w:val="Normal"/>
    <w:link w:val="Heading2Char"/>
    <w:uiPriority w:val="9"/>
    <w:unhideWhenUsed/>
    <w:qFormat/>
    <w:rsid w:val="00721970"/>
    <w:pPr>
      <w:spacing w:after="0" w:line="240" w:lineRule="auto"/>
      <w:outlineLvl w:val="1"/>
    </w:pPr>
    <w:rPr>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619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46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19D"/>
  </w:style>
  <w:style w:type="paragraph" w:styleId="Footer">
    <w:name w:val="footer"/>
    <w:basedOn w:val="Normal"/>
    <w:link w:val="FooterChar"/>
    <w:uiPriority w:val="99"/>
    <w:unhideWhenUsed/>
    <w:rsid w:val="00C46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19D"/>
  </w:style>
  <w:style w:type="character" w:styleId="Hyperlink">
    <w:name w:val="Hyperlink"/>
    <w:basedOn w:val="DefaultParagraphFont"/>
    <w:uiPriority w:val="99"/>
    <w:unhideWhenUsed/>
    <w:rsid w:val="003D4C8C"/>
    <w:rPr>
      <w:color w:val="0563C1"/>
      <w:u w:val="single"/>
    </w:rPr>
  </w:style>
  <w:style w:type="paragraph" w:styleId="BalloonText">
    <w:name w:val="Balloon Text"/>
    <w:basedOn w:val="Normal"/>
    <w:link w:val="BalloonTextChar"/>
    <w:uiPriority w:val="99"/>
    <w:semiHidden/>
    <w:unhideWhenUsed/>
    <w:rsid w:val="00C461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19D"/>
    <w:rPr>
      <w:rFonts w:ascii="Segoe UI" w:hAnsi="Segoe UI" w:cs="Segoe UI"/>
      <w:sz w:val="18"/>
      <w:szCs w:val="18"/>
    </w:rPr>
  </w:style>
  <w:style w:type="character" w:styleId="PlaceholderText">
    <w:name w:val="Placeholder Text"/>
    <w:basedOn w:val="DefaultParagraphFont"/>
    <w:uiPriority w:val="99"/>
    <w:semiHidden/>
    <w:rsid w:val="004C54B7"/>
    <w:rPr>
      <w:color w:val="808080"/>
    </w:rPr>
  </w:style>
  <w:style w:type="character" w:customStyle="1" w:styleId="Heading1Char">
    <w:name w:val="Heading 1 Char"/>
    <w:basedOn w:val="DefaultParagraphFont"/>
    <w:link w:val="Heading1"/>
    <w:uiPriority w:val="9"/>
    <w:rsid w:val="00B8014A"/>
    <w:rPr>
      <w:rFonts w:ascii="Aptos" w:hAnsi="Aptos" w:cstheme="minorHAnsi"/>
      <w:b/>
      <w:color w:val="1F4E79" w:themeColor="accent1" w:themeShade="80"/>
      <w:sz w:val="28"/>
      <w:szCs w:val="28"/>
    </w:rPr>
  </w:style>
  <w:style w:type="character" w:customStyle="1" w:styleId="Heading2Char">
    <w:name w:val="Heading 2 Char"/>
    <w:basedOn w:val="DefaultParagraphFont"/>
    <w:link w:val="Heading2"/>
    <w:uiPriority w:val="9"/>
    <w:rsid w:val="00721970"/>
    <w:rPr>
      <w:b/>
      <w:sz w:val="28"/>
      <w:szCs w:val="24"/>
    </w:rPr>
  </w:style>
  <w:style w:type="paragraph" w:styleId="ListParagraph">
    <w:name w:val="List Paragraph"/>
    <w:basedOn w:val="Normal"/>
    <w:uiPriority w:val="34"/>
    <w:qFormat/>
    <w:rsid w:val="00C77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c7e9dd-8d2d-4750-b54a-f534515ac3a2" xsi:nil="true"/>
    <lcf76f155ced4ddcb4097134ff3c332f xmlns="82b749e3-8208-459a-bfc0-9b428d09cb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4ED5C53901F4C88FF6AEBBF3D8E0D" ma:contentTypeVersion="13" ma:contentTypeDescription="Create a new document." ma:contentTypeScope="" ma:versionID="529ed3825ab478a5ffdc44eb265dc6f5">
  <xsd:schema xmlns:xsd="http://www.w3.org/2001/XMLSchema" xmlns:xs="http://www.w3.org/2001/XMLSchema" xmlns:p="http://schemas.microsoft.com/office/2006/metadata/properties" xmlns:ns2="82b749e3-8208-459a-bfc0-9b428d09cbab" xmlns:ns3="9ac7e9dd-8d2d-4750-b54a-f534515ac3a2" targetNamespace="http://schemas.microsoft.com/office/2006/metadata/properties" ma:root="true" ma:fieldsID="b7c2030912f9588e16c624efbe24e62a" ns2:_="" ns3:_="">
    <xsd:import namespace="82b749e3-8208-459a-bfc0-9b428d09cbab"/>
    <xsd:import namespace="9ac7e9dd-8d2d-4750-b54a-f534515ac3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49e3-8208-459a-bfc0-9b428d09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394e95-b349-4f38-a288-35f6b460f56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e9dd-8d2d-4750-b54a-f534515ac3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b3a4cf-a4c1-465d-84d5-3df346f355a6}" ma:internalName="TaxCatchAll" ma:showField="CatchAllData" ma:web="9ac7e9dd-8d2d-4750-b54a-f534515a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D8BBD-2DCF-40F1-946C-4D7C304E1578}">
  <ds:schemaRefs>
    <ds:schemaRef ds:uri="http://schemas.microsoft.com/sharepoint/v3/contenttype/forms"/>
  </ds:schemaRefs>
</ds:datastoreItem>
</file>

<file path=customXml/itemProps2.xml><?xml version="1.0" encoding="utf-8"?>
<ds:datastoreItem xmlns:ds="http://schemas.openxmlformats.org/officeDocument/2006/customXml" ds:itemID="{710ADBC4-D5A2-437F-94B5-BF32A94331C5}">
  <ds:schemaRefs>
    <ds:schemaRef ds:uri="http://schemas.microsoft.com/office/2006/metadata/properties"/>
    <ds:schemaRef ds:uri="http://schemas.microsoft.com/office/infopath/2007/PartnerControls"/>
    <ds:schemaRef ds:uri="9ac7e9dd-8d2d-4750-b54a-f534515ac3a2"/>
    <ds:schemaRef ds:uri="82b749e3-8208-459a-bfc0-9b428d09cbab"/>
  </ds:schemaRefs>
</ds:datastoreItem>
</file>

<file path=customXml/itemProps3.xml><?xml version="1.0" encoding="utf-8"?>
<ds:datastoreItem xmlns:ds="http://schemas.openxmlformats.org/officeDocument/2006/customXml" ds:itemID="{581AD5BD-B2E7-45F4-807E-B5D096663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49e3-8208-459a-bfc0-9b428d09cbab"/>
    <ds:schemaRef ds:uri="9ac7e9dd-8d2d-4750-b54a-f534515a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1480e4-deb2-4da5-bc64-7d1e9e1df8e4}" enabled="1" method="Standard" siteId="{06cac249-57c6-4eed-94fd-256abde82b4e}"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482</Words>
  <Characters>2544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SFP Q&amp;A</vt:lpstr>
    </vt:vector>
  </TitlesOfParts>
  <Company>Employment Development Department</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 TA SFP PY 26-27 Questions and Answers</dc:title>
  <dc:subject/>
  <dc:creator>Workforce Services</dc:creator>
  <cp:keywords>SFP, grant funding</cp:keywords>
  <dc:description/>
  <cp:lastModifiedBy>Richardson, Jeffrey@EDD</cp:lastModifiedBy>
  <cp:revision>4</cp:revision>
  <cp:lastPrinted>2017-06-15T19:41:00Z</cp:lastPrinted>
  <dcterms:created xsi:type="dcterms:W3CDTF">2026-09-30T16:20:00Z</dcterms:created>
  <dcterms:modified xsi:type="dcterms:W3CDTF">2026-10-02T15:14:00Z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0x010100E614ED5C53901F4C88FF6AEBBF3D8E0D</vt:lpwstr>
  </property>
  <property fmtid="{D5CDD505-2E9C-101B-9397-08002B2CF9AE}" pid="3" name="GrammarlyDocumentId">
    <vt:lpwstr>63ce9ed4-712b-49f1-90f6-5a85db90523e</vt:lpwstr>
  </property>
  <property fmtid="{D5CDD505-2E9C-101B-9397-08002B2CF9AE}" pid="4" name="docLang">
    <vt:lpwstr>en</vt:lpwstr>
  </property>
  <property fmtid="{D5CDD505-2E9C-101B-9397-08002B2CF9AE}" pid="5" name="MediaServiceImageTags">
    <vt:lpwstr/>
  </property>
</Properties>
</file>