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52CE" w14:textId="6C42F24A" w:rsidR="00AA542D" w:rsidRPr="007B2623" w:rsidRDefault="00AA542D" w:rsidP="001D65BE">
      <w:pPr>
        <w:pStyle w:val="Header"/>
        <w:jc w:val="center"/>
        <w:rPr>
          <w:rFonts w:ascii="Aptos" w:hAnsi="Aptos"/>
          <w:b/>
          <w:bCs/>
          <w:color w:val="007DA5"/>
        </w:rPr>
      </w:pPr>
      <w:r w:rsidRPr="007B2623">
        <w:rPr>
          <w:rFonts w:ascii="Aptos" w:hAnsi="Aptos"/>
          <w:bCs/>
        </w:rPr>
        <w:tab/>
      </w:r>
      <w:r w:rsidRPr="007B2623">
        <w:rPr>
          <w:rFonts w:ascii="Aptos" w:hAnsi="Aptos"/>
          <w:bCs/>
        </w:rPr>
        <w:tab/>
      </w:r>
    </w:p>
    <w:p w14:paraId="0A128A2C" w14:textId="21B85422" w:rsidR="00AA542D" w:rsidRPr="007B2623" w:rsidRDefault="00AA542D" w:rsidP="007B2623">
      <w:pPr>
        <w:pStyle w:val="Heading1"/>
      </w:pPr>
      <w:r w:rsidRPr="007B2623">
        <w:t>A</w:t>
      </w:r>
      <w:r w:rsidR="009327A3" w:rsidRPr="007B2623">
        <w:t>mendment</w:t>
      </w:r>
      <w:r w:rsidRPr="007B2623">
        <w:t xml:space="preserve"> C</w:t>
      </w:r>
      <w:r w:rsidR="009327A3" w:rsidRPr="007B2623">
        <w:t>hronology</w:t>
      </w:r>
    </w:p>
    <w:p w14:paraId="2012FE4E" w14:textId="77777777" w:rsidR="002E324F" w:rsidRPr="007B2623" w:rsidRDefault="002E324F" w:rsidP="002B331E">
      <w:pPr>
        <w:spacing w:after="0" w:line="240" w:lineRule="auto"/>
        <w:rPr>
          <w:rFonts w:ascii="Aptos" w:hAnsi="Aptos"/>
          <w:b/>
        </w:rPr>
      </w:pPr>
    </w:p>
    <w:p w14:paraId="5085EF55" w14:textId="23B8C715" w:rsidR="00654B5C" w:rsidRPr="001B1730" w:rsidRDefault="00654B5C" w:rsidP="00654B5C">
      <w:pPr>
        <w:pStyle w:val="tabletext"/>
        <w:spacing w:before="0" w:after="0"/>
        <w:rPr>
          <w:rFonts w:ascii="Aptos" w:hAnsi="Aptos"/>
        </w:rPr>
      </w:pPr>
      <w:r w:rsidRPr="001B1730">
        <w:rPr>
          <w:rFonts w:ascii="Aptos" w:hAnsi="Aptos"/>
        </w:rPr>
        <w:t xml:space="preserve">The Workforce Services </w:t>
      </w:r>
      <w:r w:rsidR="00C37550">
        <w:rPr>
          <w:rFonts w:ascii="Aptos" w:hAnsi="Aptos"/>
        </w:rPr>
        <w:t>Solicitation for Proposals</w:t>
      </w:r>
      <w:r w:rsidR="00AD58A9">
        <w:rPr>
          <w:rFonts w:ascii="Aptos" w:hAnsi="Aptos"/>
        </w:rPr>
        <w:t xml:space="preserve"> document</w:t>
      </w:r>
      <w:r w:rsidRPr="001B1730">
        <w:rPr>
          <w:rFonts w:ascii="Aptos" w:hAnsi="Aptos"/>
        </w:rPr>
        <w:t xml:space="preserve"> </w:t>
      </w:r>
      <w:r w:rsidR="00AD58A9">
        <w:rPr>
          <w:rFonts w:ascii="Aptos" w:hAnsi="Aptos"/>
          <w:i/>
        </w:rPr>
        <w:t>R</w:t>
      </w:r>
      <w:r w:rsidR="00C707F7">
        <w:rPr>
          <w:rFonts w:ascii="Aptos" w:hAnsi="Aptos"/>
          <w:i/>
        </w:rPr>
        <w:t xml:space="preserve">egional </w:t>
      </w:r>
      <w:r w:rsidR="00AD58A9">
        <w:rPr>
          <w:rFonts w:ascii="Aptos" w:hAnsi="Aptos"/>
          <w:i/>
        </w:rPr>
        <w:t>C</w:t>
      </w:r>
      <w:r w:rsidR="00C707F7">
        <w:rPr>
          <w:rFonts w:ascii="Aptos" w:hAnsi="Aptos"/>
          <w:i/>
        </w:rPr>
        <w:t xml:space="preserve">oordination </w:t>
      </w:r>
      <w:r w:rsidR="00AD58A9">
        <w:rPr>
          <w:rFonts w:ascii="Aptos" w:hAnsi="Aptos"/>
          <w:i/>
        </w:rPr>
        <w:t>P</w:t>
      </w:r>
      <w:r w:rsidR="00C707F7">
        <w:rPr>
          <w:rFonts w:ascii="Aptos" w:hAnsi="Aptos"/>
          <w:i/>
        </w:rPr>
        <w:t>roject</w:t>
      </w:r>
      <w:r w:rsidR="00AD58A9">
        <w:rPr>
          <w:rFonts w:ascii="Aptos" w:hAnsi="Aptos"/>
          <w:i/>
        </w:rPr>
        <w:t xml:space="preserve"> </w:t>
      </w:r>
      <w:r w:rsidR="00AD58A9" w:rsidRPr="00184048">
        <w:rPr>
          <w:rFonts w:ascii="Aptos" w:hAnsi="Aptos"/>
        </w:rPr>
        <w:t>(WS</w:t>
      </w:r>
      <w:r w:rsidR="00C707F7">
        <w:rPr>
          <w:rFonts w:ascii="Aptos" w:hAnsi="Aptos"/>
        </w:rPr>
        <w:t>SFP</w:t>
      </w:r>
      <w:r w:rsidR="00AD58A9">
        <w:rPr>
          <w:rFonts w:ascii="Aptos" w:hAnsi="Aptos"/>
        </w:rPr>
        <w:t>25-</w:t>
      </w:r>
      <w:r w:rsidR="00C707F7">
        <w:rPr>
          <w:rFonts w:ascii="Aptos" w:hAnsi="Aptos"/>
        </w:rPr>
        <w:t>04</w:t>
      </w:r>
      <w:r w:rsidR="00AD58A9" w:rsidRPr="00184048">
        <w:rPr>
          <w:rFonts w:ascii="Aptos" w:hAnsi="Aptos"/>
        </w:rPr>
        <w:t>)</w:t>
      </w:r>
      <w:r w:rsidR="00687DEF">
        <w:rPr>
          <w:rFonts w:ascii="Aptos" w:hAnsi="Aptos"/>
        </w:rPr>
        <w:t>,</w:t>
      </w:r>
      <w:r w:rsidR="00AD58A9" w:rsidRPr="00184048">
        <w:rPr>
          <w:rFonts w:ascii="Aptos" w:hAnsi="Aptos"/>
        </w:rPr>
        <w:t xml:space="preserve"> dated </w:t>
      </w:r>
      <w:r w:rsidR="00AD58A9">
        <w:rPr>
          <w:rFonts w:ascii="Aptos" w:hAnsi="Aptos"/>
        </w:rPr>
        <w:t>February 12</w:t>
      </w:r>
      <w:r w:rsidR="00AD58A9" w:rsidRPr="00184048">
        <w:rPr>
          <w:rFonts w:ascii="Aptos" w:hAnsi="Aptos"/>
        </w:rPr>
        <w:t xml:space="preserve">, </w:t>
      </w:r>
      <w:r w:rsidR="00AD58A9">
        <w:rPr>
          <w:rFonts w:ascii="Aptos" w:hAnsi="Aptos"/>
        </w:rPr>
        <w:t>2026</w:t>
      </w:r>
      <w:r w:rsidRPr="001B1730">
        <w:rPr>
          <w:rFonts w:ascii="Aptos" w:hAnsi="Aptos"/>
        </w:rPr>
        <w:t xml:space="preserve">, was </w:t>
      </w:r>
      <w:r w:rsidR="00CF6DA0" w:rsidRPr="001B1730">
        <w:rPr>
          <w:rFonts w:ascii="Aptos" w:hAnsi="Aptos"/>
        </w:rPr>
        <w:t>amended</w:t>
      </w:r>
      <w:r w:rsidRPr="001B1730">
        <w:rPr>
          <w:rFonts w:ascii="Aptos" w:hAnsi="Aptos"/>
        </w:rPr>
        <w:t xml:space="preserve"> with the following changes:</w:t>
      </w:r>
    </w:p>
    <w:p w14:paraId="2012FE51" w14:textId="77777777" w:rsidR="002E324F" w:rsidRPr="001B1730" w:rsidRDefault="002E324F" w:rsidP="00654B5C">
      <w:pPr>
        <w:spacing w:after="0" w:line="240" w:lineRule="auto"/>
        <w:rPr>
          <w:rFonts w:ascii="Aptos" w:hAnsi="Aptos"/>
          <w:b/>
          <w:sz w:val="24"/>
          <w:szCs w:val="24"/>
        </w:rPr>
      </w:pPr>
    </w:p>
    <w:p w14:paraId="2012FE52" w14:textId="5CEB8E15" w:rsidR="002E324F" w:rsidRPr="001B1730" w:rsidRDefault="00CF6DA0" w:rsidP="002E324F">
      <w:pPr>
        <w:spacing w:after="0" w:line="240" w:lineRule="auto"/>
        <w:rPr>
          <w:rFonts w:ascii="Aptos" w:hAnsi="Aptos"/>
          <w:sz w:val="24"/>
          <w:szCs w:val="24"/>
        </w:rPr>
      </w:pPr>
      <w:r w:rsidRPr="001B1730">
        <w:rPr>
          <w:rFonts w:ascii="Aptos" w:hAnsi="Aptos"/>
          <w:b/>
          <w:sz w:val="24"/>
          <w:szCs w:val="24"/>
        </w:rPr>
        <w:t>Amendment</w:t>
      </w:r>
      <w:r w:rsidR="002E324F" w:rsidRPr="001B1730">
        <w:rPr>
          <w:rFonts w:ascii="Aptos" w:hAnsi="Aptos"/>
          <w:b/>
          <w:sz w:val="24"/>
          <w:szCs w:val="24"/>
        </w:rPr>
        <w:t xml:space="preserve"> #</w:t>
      </w:r>
      <w:r w:rsidR="00654B5C" w:rsidRPr="001B1730">
        <w:rPr>
          <w:rFonts w:ascii="Aptos" w:hAnsi="Aptos"/>
          <w:b/>
          <w:sz w:val="24"/>
          <w:szCs w:val="24"/>
        </w:rPr>
        <w:t>1</w:t>
      </w:r>
      <w:r w:rsidR="008E009B" w:rsidRPr="001B1730">
        <w:rPr>
          <w:rFonts w:ascii="Aptos" w:hAnsi="Aptos"/>
          <w:sz w:val="24"/>
          <w:szCs w:val="24"/>
        </w:rPr>
        <w:t xml:space="preserve"> –</w:t>
      </w:r>
      <w:r w:rsidR="002E324F" w:rsidRPr="001B1730">
        <w:rPr>
          <w:rFonts w:ascii="Aptos" w:hAnsi="Aptos"/>
          <w:sz w:val="24"/>
          <w:szCs w:val="24"/>
        </w:rPr>
        <w:t xml:space="preserve"> </w:t>
      </w:r>
      <w:r w:rsidR="00654B5C" w:rsidRPr="001B1730">
        <w:rPr>
          <w:rFonts w:ascii="Aptos" w:hAnsi="Aptos"/>
          <w:sz w:val="24"/>
          <w:szCs w:val="24"/>
        </w:rPr>
        <w:t xml:space="preserve">On </w:t>
      </w:r>
      <w:r w:rsidR="005076A9">
        <w:rPr>
          <w:rFonts w:ascii="Aptos" w:hAnsi="Aptos"/>
          <w:sz w:val="24"/>
          <w:szCs w:val="24"/>
        </w:rPr>
        <w:t>March 3, 2026</w:t>
      </w:r>
      <w:r w:rsidR="00654B5C" w:rsidRPr="001B1730">
        <w:rPr>
          <w:rFonts w:ascii="Aptos" w:hAnsi="Aptos"/>
          <w:sz w:val="24"/>
          <w:szCs w:val="24"/>
        </w:rPr>
        <w:t>, the following</w:t>
      </w:r>
      <w:r w:rsidR="00764887">
        <w:rPr>
          <w:rFonts w:ascii="Aptos" w:hAnsi="Aptos"/>
          <w:sz w:val="24"/>
          <w:szCs w:val="24"/>
        </w:rPr>
        <w:t xml:space="preserve"> </w:t>
      </w:r>
      <w:r w:rsidR="00654B5C" w:rsidRPr="001B1730">
        <w:rPr>
          <w:rFonts w:ascii="Aptos" w:hAnsi="Aptos"/>
          <w:sz w:val="24"/>
          <w:szCs w:val="24"/>
        </w:rPr>
        <w:t>ch</w:t>
      </w:r>
      <w:r w:rsidR="00F437CE" w:rsidRPr="001B1730">
        <w:rPr>
          <w:rFonts w:ascii="Aptos" w:hAnsi="Aptos"/>
          <w:sz w:val="24"/>
          <w:szCs w:val="24"/>
        </w:rPr>
        <w:t xml:space="preserve">anges were made to the </w:t>
      </w:r>
      <w:r w:rsidR="00C707F7" w:rsidRPr="00C707F7">
        <w:rPr>
          <w:rFonts w:ascii="Aptos" w:hAnsi="Aptos"/>
          <w:sz w:val="24"/>
          <w:szCs w:val="24"/>
        </w:rPr>
        <w:t>Solicitation for Proposals</w:t>
      </w:r>
      <w:r w:rsidR="00654B5C" w:rsidRPr="001B1730">
        <w:rPr>
          <w:rFonts w:ascii="Aptos" w:hAnsi="Aptos"/>
          <w:sz w:val="24"/>
          <w:szCs w:val="24"/>
        </w:rPr>
        <w:t xml:space="preserve">: </w:t>
      </w:r>
    </w:p>
    <w:p w14:paraId="2012FE53" w14:textId="77777777" w:rsidR="002E324F" w:rsidRPr="001B1730" w:rsidRDefault="002E324F" w:rsidP="00654B5C">
      <w:pPr>
        <w:spacing w:after="0" w:line="240" w:lineRule="auto"/>
        <w:rPr>
          <w:rFonts w:ascii="Aptos" w:hAnsi="Aptos"/>
          <w:sz w:val="24"/>
          <w:szCs w:val="24"/>
        </w:rPr>
      </w:pPr>
    </w:p>
    <w:p w14:paraId="7D40FB5F" w14:textId="7A8FE99F" w:rsidR="004107B3" w:rsidRPr="001B1730" w:rsidRDefault="00C707F7" w:rsidP="004107B3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C707F7">
        <w:rPr>
          <w:rFonts w:ascii="Aptos" w:hAnsi="Aptos"/>
        </w:rPr>
        <w:t>Page ii</w:t>
      </w:r>
      <w:r w:rsidR="004107B3" w:rsidRPr="001B1730">
        <w:rPr>
          <w:rFonts w:ascii="Aptos" w:hAnsi="Aptos"/>
        </w:rPr>
        <w:t xml:space="preserve"> – </w:t>
      </w:r>
      <w:r w:rsidR="003D637D">
        <w:rPr>
          <w:rFonts w:ascii="Aptos" w:hAnsi="Aptos"/>
        </w:rPr>
        <w:t>A downloadable template for Exhibit K was added to the Required Exhibits and Attachments list</w:t>
      </w:r>
    </w:p>
    <w:p w14:paraId="40F86353" w14:textId="13B873B7" w:rsidR="004107B3" w:rsidRPr="001B1730" w:rsidRDefault="00C707F7" w:rsidP="004107B3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C707F7">
        <w:rPr>
          <w:rFonts w:ascii="Aptos" w:hAnsi="Aptos"/>
        </w:rPr>
        <w:t>Page 10</w:t>
      </w:r>
      <w:r w:rsidR="004107B3" w:rsidRPr="001B1730">
        <w:rPr>
          <w:rFonts w:ascii="Aptos" w:hAnsi="Aptos"/>
        </w:rPr>
        <w:t xml:space="preserve"> – </w:t>
      </w:r>
      <w:r w:rsidR="003D637D">
        <w:rPr>
          <w:rFonts w:ascii="Aptos" w:hAnsi="Aptos"/>
        </w:rPr>
        <w:t>Exhibit K was added to the Required Exhibits and Attachments list</w:t>
      </w:r>
    </w:p>
    <w:p w14:paraId="14072BB7" w14:textId="2CA4ED32" w:rsidR="004107B3" w:rsidRPr="001B1730" w:rsidRDefault="00C707F7" w:rsidP="004107B3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C707F7">
        <w:rPr>
          <w:rFonts w:ascii="Aptos" w:hAnsi="Aptos"/>
        </w:rPr>
        <w:t>Page 16</w:t>
      </w:r>
      <w:r w:rsidR="004107B3" w:rsidRPr="001B1730">
        <w:rPr>
          <w:rFonts w:ascii="Aptos" w:hAnsi="Aptos"/>
        </w:rPr>
        <w:t xml:space="preserve"> – </w:t>
      </w:r>
      <w:r w:rsidR="003D637D">
        <w:rPr>
          <w:rFonts w:ascii="Aptos" w:hAnsi="Aptos"/>
        </w:rPr>
        <w:t>A row was added to Figure 5.1: Document Submission Guidelines describing Exhibit K</w:t>
      </w:r>
      <w:r w:rsidR="004107B3" w:rsidRPr="001B1730">
        <w:rPr>
          <w:rFonts w:ascii="Aptos" w:hAnsi="Aptos"/>
        </w:rPr>
        <w:t xml:space="preserve">  </w:t>
      </w:r>
    </w:p>
    <w:p w14:paraId="0874311B" w14:textId="73218358" w:rsidR="000B50A3" w:rsidRPr="001B1730" w:rsidRDefault="00C707F7" w:rsidP="000B50A3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C707F7">
        <w:rPr>
          <w:rFonts w:ascii="Aptos" w:hAnsi="Aptos"/>
        </w:rPr>
        <w:t>Page 25</w:t>
      </w:r>
      <w:r w:rsidR="000B50A3" w:rsidRPr="001B1730">
        <w:rPr>
          <w:rFonts w:ascii="Aptos" w:hAnsi="Aptos"/>
        </w:rPr>
        <w:t xml:space="preserve"> – </w:t>
      </w:r>
      <w:r w:rsidR="003D637D">
        <w:rPr>
          <w:rFonts w:ascii="Aptos" w:hAnsi="Aptos"/>
        </w:rPr>
        <w:t xml:space="preserve">A row was added to Figure </w:t>
      </w:r>
      <w:r w:rsidR="0077079F">
        <w:rPr>
          <w:rFonts w:ascii="Aptos" w:hAnsi="Aptos"/>
        </w:rPr>
        <w:t>5</w:t>
      </w:r>
      <w:r w:rsidR="003D637D">
        <w:rPr>
          <w:rFonts w:ascii="Aptos" w:hAnsi="Aptos"/>
        </w:rPr>
        <w:t>.1: Required Document Format Checklist describing Exhibit K</w:t>
      </w:r>
    </w:p>
    <w:p w14:paraId="6C8C841D" w14:textId="7630FA87" w:rsidR="000B50A3" w:rsidRPr="001B1730" w:rsidRDefault="00C707F7" w:rsidP="000B50A3">
      <w:pPr>
        <w:pStyle w:val="tabletext"/>
        <w:numPr>
          <w:ilvl w:val="0"/>
          <w:numId w:val="1"/>
        </w:numPr>
        <w:spacing w:before="0" w:after="0"/>
        <w:rPr>
          <w:rFonts w:ascii="Aptos" w:hAnsi="Aptos"/>
        </w:rPr>
      </w:pPr>
      <w:r w:rsidRPr="00C707F7">
        <w:rPr>
          <w:rFonts w:ascii="Aptos" w:hAnsi="Aptos"/>
        </w:rPr>
        <w:t>Pages 38 and 39</w:t>
      </w:r>
      <w:r w:rsidR="000B50A3" w:rsidRPr="001B1730">
        <w:rPr>
          <w:rFonts w:ascii="Aptos" w:hAnsi="Aptos"/>
        </w:rPr>
        <w:t xml:space="preserve"> – </w:t>
      </w:r>
      <w:r w:rsidR="003D637D">
        <w:rPr>
          <w:rFonts w:ascii="Aptos" w:hAnsi="Aptos"/>
        </w:rPr>
        <w:t>Detailed instructions on how to complete Exhibit K were added</w:t>
      </w:r>
    </w:p>
    <w:p w14:paraId="2012FE56" w14:textId="77777777" w:rsidR="002F3611" w:rsidRDefault="002F3611" w:rsidP="002E324F">
      <w:pPr>
        <w:spacing w:after="0" w:line="240" w:lineRule="auto"/>
        <w:rPr>
          <w:rFonts w:ascii="Aptos" w:hAnsi="Aptos"/>
          <w:sz w:val="24"/>
          <w:szCs w:val="24"/>
        </w:rPr>
      </w:pPr>
    </w:p>
    <w:p w14:paraId="72EC8A80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0F8363EF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3D4D6B17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78C83D93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58816C89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0A9F48DB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616ADC83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4FC91E40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49791A1D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7B83CEC0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290367D2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19938044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51AECB58" w14:textId="77777777" w:rsidR="00C707F7" w:rsidRPr="00C707F7" w:rsidRDefault="00C707F7" w:rsidP="00C707F7">
      <w:pPr>
        <w:rPr>
          <w:rFonts w:ascii="Aptos" w:hAnsi="Aptos"/>
          <w:sz w:val="24"/>
          <w:szCs w:val="24"/>
        </w:rPr>
      </w:pPr>
    </w:p>
    <w:p w14:paraId="7435FD51" w14:textId="56440117" w:rsidR="00C707F7" w:rsidRPr="00C707F7" w:rsidRDefault="00C707F7" w:rsidP="00C707F7">
      <w:pPr>
        <w:tabs>
          <w:tab w:val="left" w:pos="3735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</w:p>
    <w:sectPr w:rsidR="00C707F7" w:rsidRPr="00C707F7" w:rsidSect="008204D5">
      <w:footerReference w:type="default" r:id="rId10"/>
      <w:footerReference w:type="first" r:id="rId11"/>
      <w:pgSz w:w="12240" w:h="15840"/>
      <w:pgMar w:top="1440" w:right="153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F461" w14:textId="77777777" w:rsidR="003A1E99" w:rsidRDefault="003A1E99" w:rsidP="002E324F">
      <w:pPr>
        <w:spacing w:after="0" w:line="240" w:lineRule="auto"/>
      </w:pPr>
      <w:r>
        <w:separator/>
      </w:r>
    </w:p>
  </w:endnote>
  <w:endnote w:type="continuationSeparator" w:id="0">
    <w:p w14:paraId="361BA150" w14:textId="77777777" w:rsidR="003A1E99" w:rsidRDefault="003A1E99" w:rsidP="002E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816060"/>
      <w:docPartObj>
        <w:docPartGallery w:val="Page Numbers (Top of Page)"/>
        <w:docPartUnique/>
      </w:docPartObj>
    </w:sdtPr>
    <w:sdtEndPr/>
    <w:sdtContent>
      <w:p w14:paraId="2012FE76" w14:textId="77777777" w:rsidR="002E324F" w:rsidRDefault="002E324F" w:rsidP="002E324F">
        <w:pPr>
          <w:pStyle w:val="Footer"/>
          <w:tabs>
            <w:tab w:val="center" w:pos="4320"/>
            <w:tab w:val="right" w:pos="8640"/>
          </w:tabs>
          <w:jc w:val="center"/>
        </w:pPr>
        <w:r w:rsidRPr="00FC30C0">
          <w:t xml:space="preserve">Page </w:t>
        </w:r>
        <w:r w:rsidRPr="00FC30C0">
          <w:rPr>
            <w:bCs/>
            <w:szCs w:val="24"/>
          </w:rPr>
          <w:fldChar w:fldCharType="begin"/>
        </w:r>
        <w:r w:rsidRPr="00FC30C0">
          <w:rPr>
            <w:bCs/>
          </w:rPr>
          <w:instrText xml:space="preserve"> PAGE </w:instrText>
        </w:r>
        <w:r w:rsidRPr="00FC30C0">
          <w:rPr>
            <w:bCs/>
            <w:szCs w:val="24"/>
          </w:rPr>
          <w:fldChar w:fldCharType="separate"/>
        </w:r>
        <w:r w:rsidR="004107B3">
          <w:rPr>
            <w:bCs/>
            <w:noProof/>
          </w:rPr>
          <w:t>2</w:t>
        </w:r>
        <w:r w:rsidRPr="00FC30C0">
          <w:rPr>
            <w:bCs/>
            <w:szCs w:val="24"/>
          </w:rPr>
          <w:fldChar w:fldCharType="end"/>
        </w:r>
        <w:r w:rsidRPr="00FC30C0">
          <w:t xml:space="preserve"> of </w:t>
        </w:r>
        <w:r w:rsidRPr="00FC30C0">
          <w:rPr>
            <w:bCs/>
            <w:szCs w:val="24"/>
          </w:rPr>
          <w:fldChar w:fldCharType="begin"/>
        </w:r>
        <w:r w:rsidRPr="00FC30C0">
          <w:rPr>
            <w:bCs/>
          </w:rPr>
          <w:instrText xml:space="preserve"> NUMPAGES  </w:instrText>
        </w:r>
        <w:r w:rsidRPr="00FC30C0">
          <w:rPr>
            <w:bCs/>
            <w:szCs w:val="24"/>
          </w:rPr>
          <w:fldChar w:fldCharType="separate"/>
        </w:r>
        <w:r w:rsidR="004107B3">
          <w:rPr>
            <w:bCs/>
            <w:noProof/>
          </w:rPr>
          <w:t>2</w:t>
        </w:r>
        <w:r w:rsidRPr="00FC30C0">
          <w:rPr>
            <w:bCs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7DA5"/>
      </w:rPr>
      <w:id w:val="-65514068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id w:val="-637035803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79798408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041015764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2012FE7C" w14:textId="77777777" w:rsidR="00967059" w:rsidRDefault="00967059" w:rsidP="00967059">
                    <w:pPr>
                      <w:pBdr>
                        <w:bottom w:val="single" w:sz="4" w:space="1" w:color="auto"/>
                      </w:pBdr>
                      <w:tabs>
                        <w:tab w:val="center" w:pos="8550"/>
                        <w:tab w:val="right" w:pos="9360"/>
                      </w:tabs>
                    </w:pPr>
                  </w:p>
                  <w:p w14:paraId="2012FE7D" w14:textId="77777777" w:rsidR="00967059" w:rsidRDefault="00967059" w:rsidP="00967059">
                    <w:pPr>
                      <w:tabs>
                        <w:tab w:val="center" w:pos="8550"/>
                        <w:tab w:val="right" w:pos="9360"/>
                      </w:tabs>
                      <w:ind w:left="3960"/>
                    </w:pPr>
                    <w:r w:rsidRPr="00C707F7">
                      <w:rPr>
                        <w:rFonts w:ascii="Aptos" w:hAnsi="Aptos"/>
                        <w:sz w:val="24"/>
                        <w:szCs w:val="24"/>
                      </w:rPr>
                      <w:t xml:space="preserve">Page </w:t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begin"/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separate"/>
                    </w:r>
                    <w:r w:rsidR="00955D93" w:rsidRPr="00C707F7">
                      <w:rPr>
                        <w:rFonts w:ascii="Aptos" w:hAnsi="Aptos"/>
                        <w:bCs/>
                        <w:noProof/>
                        <w:sz w:val="24"/>
                        <w:szCs w:val="24"/>
                      </w:rPr>
                      <w:t>1</w:t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end"/>
                    </w:r>
                    <w:r w:rsidRPr="00C707F7">
                      <w:rPr>
                        <w:rFonts w:ascii="Aptos" w:hAnsi="Aptos"/>
                        <w:sz w:val="24"/>
                        <w:szCs w:val="24"/>
                      </w:rPr>
                      <w:t xml:space="preserve"> of </w:t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begin"/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4"/>
                      </w:rPr>
                      <w:instrText xml:space="preserve"> NUMPAGES  </w:instrText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separate"/>
                    </w:r>
                    <w:r w:rsidR="00955D93" w:rsidRPr="00C707F7">
                      <w:rPr>
                        <w:rFonts w:ascii="Aptos" w:hAnsi="Aptos"/>
                        <w:bCs/>
                        <w:noProof/>
                        <w:sz w:val="24"/>
                        <w:szCs w:val="24"/>
                      </w:rPr>
                      <w:t>1</w:t>
                    </w:r>
                    <w:r w:rsidRPr="00C707F7">
                      <w:rPr>
                        <w:rFonts w:ascii="Aptos" w:hAnsi="Aptos"/>
                        <w:bCs/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bCs/>
                        <w:szCs w:val="24"/>
                      </w:rPr>
                      <w:tab/>
                    </w:r>
                  </w:p>
                </w:sdtContent>
              </w:sdt>
            </w:sdtContent>
          </w:sdt>
          <w:p w14:paraId="2012FE7E" w14:textId="77777777" w:rsidR="002E324F" w:rsidRDefault="003A1E99" w:rsidP="00967059">
            <w:pPr>
              <w:pStyle w:val="Footer"/>
              <w:tabs>
                <w:tab w:val="center" w:pos="4320"/>
                <w:tab w:val="right" w:pos="8640"/>
              </w:tabs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26E0" w14:textId="77777777" w:rsidR="003A1E99" w:rsidRDefault="003A1E99" w:rsidP="002E324F">
      <w:pPr>
        <w:spacing w:after="0" w:line="240" w:lineRule="auto"/>
      </w:pPr>
      <w:r>
        <w:separator/>
      </w:r>
    </w:p>
  </w:footnote>
  <w:footnote w:type="continuationSeparator" w:id="0">
    <w:p w14:paraId="6E87CC14" w14:textId="77777777" w:rsidR="003A1E99" w:rsidRDefault="003A1E99" w:rsidP="002E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082E"/>
    <w:multiLevelType w:val="hybridMultilevel"/>
    <w:tmpl w:val="B48E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F3EF8"/>
    <w:multiLevelType w:val="hybridMultilevel"/>
    <w:tmpl w:val="F286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58800">
    <w:abstractNumId w:val="0"/>
  </w:num>
  <w:num w:numId="2" w16cid:durableId="1362510059">
    <w:abstractNumId w:val="0"/>
  </w:num>
  <w:num w:numId="3" w16cid:durableId="142052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O1NLU0NDG3NDczsjRQ0lEKTi0uzszPAykwrAUAIQgP9SwAAAA="/>
  </w:docVars>
  <w:rsids>
    <w:rsidRoot w:val="002E324F"/>
    <w:rsid w:val="00001665"/>
    <w:rsid w:val="00005848"/>
    <w:rsid w:val="000B50A3"/>
    <w:rsid w:val="001B1730"/>
    <w:rsid w:val="001D65BE"/>
    <w:rsid w:val="0024371B"/>
    <w:rsid w:val="00274348"/>
    <w:rsid w:val="002B331E"/>
    <w:rsid w:val="002C33A7"/>
    <w:rsid w:val="002E324F"/>
    <w:rsid w:val="002F3611"/>
    <w:rsid w:val="003227A0"/>
    <w:rsid w:val="003278A4"/>
    <w:rsid w:val="00341CD9"/>
    <w:rsid w:val="003924E7"/>
    <w:rsid w:val="003A1E99"/>
    <w:rsid w:val="003A237B"/>
    <w:rsid w:val="003D1C23"/>
    <w:rsid w:val="003D637D"/>
    <w:rsid w:val="004107B3"/>
    <w:rsid w:val="00410BCD"/>
    <w:rsid w:val="0043029D"/>
    <w:rsid w:val="004317D1"/>
    <w:rsid w:val="004478F7"/>
    <w:rsid w:val="00482E5F"/>
    <w:rsid w:val="004E2BE9"/>
    <w:rsid w:val="00504C70"/>
    <w:rsid w:val="005076A9"/>
    <w:rsid w:val="005A0E33"/>
    <w:rsid w:val="006379DB"/>
    <w:rsid w:val="00654B5C"/>
    <w:rsid w:val="00672D9C"/>
    <w:rsid w:val="00687DEF"/>
    <w:rsid w:val="00735D51"/>
    <w:rsid w:val="007502A2"/>
    <w:rsid w:val="00764887"/>
    <w:rsid w:val="0077079F"/>
    <w:rsid w:val="007B2623"/>
    <w:rsid w:val="00807586"/>
    <w:rsid w:val="00815AF3"/>
    <w:rsid w:val="008204D5"/>
    <w:rsid w:val="008420B8"/>
    <w:rsid w:val="008601BC"/>
    <w:rsid w:val="008A7175"/>
    <w:rsid w:val="008E009B"/>
    <w:rsid w:val="009327A3"/>
    <w:rsid w:val="00954FF8"/>
    <w:rsid w:val="00955D93"/>
    <w:rsid w:val="00967059"/>
    <w:rsid w:val="00A10DE5"/>
    <w:rsid w:val="00A6038E"/>
    <w:rsid w:val="00AA542D"/>
    <w:rsid w:val="00AD58A9"/>
    <w:rsid w:val="00B814D8"/>
    <w:rsid w:val="00BD13D3"/>
    <w:rsid w:val="00C1268F"/>
    <w:rsid w:val="00C25A7E"/>
    <w:rsid w:val="00C37550"/>
    <w:rsid w:val="00C677C2"/>
    <w:rsid w:val="00C707F7"/>
    <w:rsid w:val="00C7149A"/>
    <w:rsid w:val="00CF32D4"/>
    <w:rsid w:val="00CF6DA0"/>
    <w:rsid w:val="00D513C7"/>
    <w:rsid w:val="00DB5A9B"/>
    <w:rsid w:val="00DD398A"/>
    <w:rsid w:val="00E84EB5"/>
    <w:rsid w:val="00ED08BC"/>
    <w:rsid w:val="00ED238A"/>
    <w:rsid w:val="00F41423"/>
    <w:rsid w:val="00F437CE"/>
    <w:rsid w:val="00F4592B"/>
    <w:rsid w:val="00F510A9"/>
    <w:rsid w:val="00F5406C"/>
    <w:rsid w:val="00F75CBA"/>
    <w:rsid w:val="00FA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2FE4E"/>
  <w15:chartTrackingRefBased/>
  <w15:docId w15:val="{260F1A1F-9360-4148-9290-48119AE8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A3"/>
  </w:style>
  <w:style w:type="paragraph" w:styleId="Heading1">
    <w:name w:val="heading 1"/>
    <w:basedOn w:val="Header"/>
    <w:next w:val="Normal"/>
    <w:link w:val="Heading1Char"/>
    <w:uiPriority w:val="9"/>
    <w:qFormat/>
    <w:rsid w:val="007B2623"/>
    <w:pPr>
      <w:jc w:val="center"/>
      <w:outlineLvl w:val="0"/>
    </w:pPr>
    <w:rPr>
      <w:rFonts w:ascii="Aptos" w:hAnsi="Aptos"/>
      <w:b/>
      <w:bCs/>
      <w:color w:val="007DA5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24F"/>
  </w:style>
  <w:style w:type="paragraph" w:styleId="Footer">
    <w:name w:val="footer"/>
    <w:basedOn w:val="Normal"/>
    <w:link w:val="FooterChar"/>
    <w:unhideWhenUsed/>
    <w:rsid w:val="002E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24F"/>
  </w:style>
  <w:style w:type="paragraph" w:styleId="BalloonText">
    <w:name w:val="Balloon Text"/>
    <w:basedOn w:val="Normal"/>
    <w:link w:val="BalloonTextChar"/>
    <w:uiPriority w:val="99"/>
    <w:semiHidden/>
    <w:unhideWhenUsed/>
    <w:rsid w:val="003D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23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654B5C"/>
    <w:pPr>
      <w:spacing w:before="100" w:after="60" w:line="240" w:lineRule="auto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327A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2623"/>
    <w:rPr>
      <w:rFonts w:ascii="Aptos" w:hAnsi="Aptos"/>
      <w:b/>
      <w:bCs/>
      <w:color w:val="007DA5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5689A203CDA4CB3B5AF18CCC83AA0" ma:contentTypeVersion="33" ma:contentTypeDescription="Create a new document." ma:contentTypeScope="" ma:versionID="7b7912407f80cb3d26b59eb5b2e84162">
  <xsd:schema xmlns:xsd="http://www.w3.org/2001/XMLSchema" xmlns:xs="http://www.w3.org/2001/XMLSchema" xmlns:p="http://schemas.microsoft.com/office/2006/metadata/properties" xmlns:ns3="87723afd-882f-4d2a-a77d-9bd4bb59c539" targetNamespace="http://schemas.microsoft.com/office/2006/metadata/properties" ma:root="true" ma:fieldsID="4f176232f9988a5798cdc78d5182796a" ns3:_="">
    <xsd:import namespace="87723afd-882f-4d2a-a77d-9bd4bb59c53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3afd-882f-4d2a-a77d-9bd4bb59c53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D4267-2560-4692-AB3F-24F607DD1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3afd-882f-4d2a-a77d-9bd4bb59c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6035E-1B38-4861-AB9C-18634D530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885DC-6726-4212-BFA5-D3DFF3BFB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Chronology</vt:lpstr>
    </vt:vector>
  </TitlesOfParts>
  <Company>Employment Development Department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Chronology</dc:title>
  <dc:subject/>
  <dc:creator>Workforce Services</dc:creator>
  <cp:keywords/>
  <dc:description/>
  <cp:lastModifiedBy>Richardson, Jeffrey@EDD</cp:lastModifiedBy>
  <cp:revision>11</cp:revision>
  <cp:lastPrinted>2017-02-09T18:28:00Z</cp:lastPrinted>
  <dcterms:created xsi:type="dcterms:W3CDTF">2026-02-26T16:12:00Z</dcterms:created>
  <dcterms:modified xsi:type="dcterms:W3CDTF">2026-03-03T16:54:00Z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0x010100BE75689A203CDA4CB3B5AF18CCC83AA0</vt:lpwstr>
  </property>
  <property fmtid="{D5CDD505-2E9C-101B-9397-08002B2CF9AE}" pid="3" name="GrammarlyDocumentId">
    <vt:lpwstr>53e87e37-5d6e-4c27-8054-9d919973e41b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