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7BAC" w14:textId="77777777" w:rsidR="00813C17" w:rsidRDefault="00E42D57">
      <w:pPr>
        <w:pStyle w:val="Title"/>
        <w:spacing w:before="14" w:line="341" w:lineRule="exact"/>
      </w:pPr>
      <w:r>
        <w:rPr>
          <w:noProof/>
        </w:rPr>
        <w:drawing>
          <wp:anchor distT="0" distB="0" distL="0" distR="0" simplePos="0" relativeHeight="15729152" behindDoc="0" locked="0" layoutInCell="1" allowOverlap="1" wp14:anchorId="0220CB53" wp14:editId="3F24F0A4">
            <wp:simplePos x="0" y="0"/>
            <wp:positionH relativeFrom="page">
              <wp:posOffset>640080</wp:posOffset>
            </wp:positionH>
            <wp:positionV relativeFrom="paragraph">
              <wp:posOffset>16021</wp:posOffset>
            </wp:positionV>
            <wp:extent cx="1747421" cy="61754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47421" cy="617543"/>
                    </a:xfrm>
                    <a:prstGeom prst="rect">
                      <a:avLst/>
                    </a:prstGeom>
                  </pic:spPr>
                </pic:pic>
              </a:graphicData>
            </a:graphic>
          </wp:anchor>
        </w:drawing>
      </w:r>
      <w:r>
        <w:rPr>
          <w:color w:val="1F4E79"/>
        </w:rPr>
        <w:t>Allied</w:t>
      </w:r>
      <w:r>
        <w:rPr>
          <w:color w:val="1F4E79"/>
          <w:spacing w:val="-2"/>
        </w:rPr>
        <w:t xml:space="preserve"> </w:t>
      </w:r>
      <w:r>
        <w:rPr>
          <w:color w:val="1F4E79"/>
        </w:rPr>
        <w:t>Health</w:t>
      </w:r>
      <w:r>
        <w:rPr>
          <w:color w:val="1F4E79"/>
          <w:spacing w:val="-1"/>
        </w:rPr>
        <w:t xml:space="preserve"> </w:t>
      </w:r>
      <w:r>
        <w:rPr>
          <w:color w:val="1F4E79"/>
          <w:spacing w:val="-2"/>
        </w:rPr>
        <w:t>Program</w:t>
      </w:r>
    </w:p>
    <w:p w14:paraId="05A84CC8" w14:textId="77777777" w:rsidR="00813C17" w:rsidRDefault="00E42D57">
      <w:pPr>
        <w:pStyle w:val="Title"/>
        <w:ind w:right="649"/>
      </w:pPr>
      <w:r>
        <w:rPr>
          <w:color w:val="1F4E79"/>
        </w:rPr>
        <w:t>Solicitation</w:t>
      </w:r>
      <w:r>
        <w:rPr>
          <w:color w:val="1F4E79"/>
          <w:spacing w:val="-11"/>
        </w:rPr>
        <w:t xml:space="preserve"> </w:t>
      </w:r>
      <w:r>
        <w:rPr>
          <w:color w:val="1F4E79"/>
        </w:rPr>
        <w:t>for</w:t>
      </w:r>
      <w:r>
        <w:rPr>
          <w:color w:val="1F4E79"/>
          <w:spacing w:val="-10"/>
        </w:rPr>
        <w:t xml:space="preserve"> </w:t>
      </w:r>
      <w:r>
        <w:rPr>
          <w:color w:val="1F4E79"/>
        </w:rPr>
        <w:t>Proposals</w:t>
      </w:r>
      <w:r>
        <w:rPr>
          <w:color w:val="1F4E79"/>
          <w:spacing w:val="-8"/>
        </w:rPr>
        <w:t xml:space="preserve"> </w:t>
      </w:r>
      <w:r>
        <w:rPr>
          <w:color w:val="1F4E79"/>
        </w:rPr>
        <w:t>Program</w:t>
      </w:r>
      <w:r>
        <w:rPr>
          <w:color w:val="1F4E79"/>
          <w:spacing w:val="-7"/>
        </w:rPr>
        <w:t xml:space="preserve"> </w:t>
      </w:r>
      <w:r>
        <w:rPr>
          <w:color w:val="1F4E79"/>
        </w:rPr>
        <w:t>Year</w:t>
      </w:r>
      <w:r>
        <w:rPr>
          <w:color w:val="1F4E79"/>
          <w:spacing w:val="-10"/>
        </w:rPr>
        <w:t xml:space="preserve"> </w:t>
      </w:r>
      <w:r>
        <w:rPr>
          <w:color w:val="1F4E79"/>
        </w:rPr>
        <w:t>2024-25 Questions and Answers</w:t>
      </w:r>
    </w:p>
    <w:p w14:paraId="24963939" w14:textId="77777777" w:rsidR="00813C17" w:rsidRDefault="00E42D57">
      <w:pPr>
        <w:pStyle w:val="BodyText"/>
        <w:spacing w:before="10"/>
        <w:ind w:left="0"/>
        <w:rPr>
          <w:b/>
          <w:sz w:val="15"/>
        </w:rPr>
      </w:pPr>
      <w:r>
        <w:rPr>
          <w:noProof/>
        </w:rPr>
        <mc:AlternateContent>
          <mc:Choice Requires="wps">
            <w:drawing>
              <wp:anchor distT="0" distB="0" distL="0" distR="0" simplePos="0" relativeHeight="487587840" behindDoc="1" locked="0" layoutInCell="1" allowOverlap="1" wp14:anchorId="073093FB" wp14:editId="6DA9CAD7">
                <wp:simplePos x="0" y="0"/>
                <wp:positionH relativeFrom="page">
                  <wp:posOffset>622617</wp:posOffset>
                </wp:positionH>
                <wp:positionV relativeFrom="paragraph">
                  <wp:posOffset>138117</wp:posOffset>
                </wp:positionV>
                <wp:extent cx="65335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6350"/>
                        </a:xfrm>
                        <a:custGeom>
                          <a:avLst/>
                          <a:gdLst/>
                          <a:ahLst/>
                          <a:cxnLst/>
                          <a:rect l="l" t="t" r="r" b="b"/>
                          <a:pathLst>
                            <a:path w="6533515" h="6350">
                              <a:moveTo>
                                <a:pt x="6533515" y="0"/>
                              </a:moveTo>
                              <a:lnTo>
                                <a:pt x="0" y="0"/>
                              </a:lnTo>
                              <a:lnTo>
                                <a:pt x="0" y="6350"/>
                              </a:lnTo>
                              <a:lnTo>
                                <a:pt x="6533515" y="6350"/>
                              </a:lnTo>
                              <a:lnTo>
                                <a:pt x="6533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87930" id="Graphic 5" o:spid="_x0000_s1026" style="position:absolute;margin-left:49pt;margin-top:10.9pt;width:514.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33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" path="m6533515,l,,,6350r6533515,l6533515,xe" fillcolor="black" stroked="f">
                <v:path arrowok="t"/>
                <w10:wrap type="topAndBottom" anchorx="page"/>
              </v:shape>
            </w:pict>
          </mc:Fallback>
        </mc:AlternateContent>
      </w:r>
    </w:p>
    <w:p w14:paraId="321E0BC3" w14:textId="77777777" w:rsidR="00813C17" w:rsidRDefault="00E42D57">
      <w:pPr>
        <w:pStyle w:val="Heading1"/>
        <w:numPr>
          <w:ilvl w:val="0"/>
          <w:numId w:val="3"/>
        </w:numPr>
        <w:tabs>
          <w:tab w:val="left" w:pos="489"/>
        </w:tabs>
        <w:spacing w:before="291"/>
        <w:ind w:left="489" w:hanging="359"/>
      </w:pPr>
      <w:r>
        <w:t>Can</w:t>
      </w:r>
      <w:r>
        <w:rPr>
          <w:spacing w:val="-2"/>
        </w:rPr>
        <w:t xml:space="preserve"> </w:t>
      </w:r>
      <w:r>
        <w:t>funds</w:t>
      </w:r>
      <w:r>
        <w:rPr>
          <w:spacing w:val="-1"/>
        </w:rPr>
        <w:t xml:space="preserve"> </w:t>
      </w:r>
      <w:r>
        <w:t>be</w:t>
      </w:r>
      <w:r>
        <w:rPr>
          <w:spacing w:val="-2"/>
        </w:rPr>
        <w:t xml:space="preserve"> </w:t>
      </w:r>
      <w:r>
        <w:t>used</w:t>
      </w:r>
      <w:r>
        <w:rPr>
          <w:spacing w:val="-4"/>
        </w:rPr>
        <w:t xml:space="preserve"> </w:t>
      </w:r>
      <w:r>
        <w:t>to</w:t>
      </w:r>
      <w:r>
        <w:rPr>
          <w:spacing w:val="1"/>
        </w:rPr>
        <w:t xml:space="preserve"> </w:t>
      </w:r>
      <w:r>
        <w:t>pay students</w:t>
      </w:r>
      <w:r>
        <w:rPr>
          <w:spacing w:val="-1"/>
        </w:rPr>
        <w:t xml:space="preserve"> </w:t>
      </w:r>
      <w:r>
        <w:t>for</w:t>
      </w:r>
      <w:r>
        <w:rPr>
          <w:spacing w:val="-1"/>
        </w:rPr>
        <w:t xml:space="preserve"> </w:t>
      </w:r>
      <w:r>
        <w:t>work-based</w:t>
      </w:r>
      <w:r>
        <w:rPr>
          <w:spacing w:val="-4"/>
        </w:rPr>
        <w:t xml:space="preserve"> </w:t>
      </w:r>
      <w:r>
        <w:rPr>
          <w:spacing w:val="-2"/>
        </w:rPr>
        <w:t>learning?</w:t>
      </w:r>
    </w:p>
    <w:p w14:paraId="45B5F954" w14:textId="77777777" w:rsidR="00813C17" w:rsidRDefault="00E42D57">
      <w:pPr>
        <w:pStyle w:val="BodyText"/>
        <w:spacing w:before="292"/>
        <w:ind w:right="170"/>
      </w:pPr>
      <w:r>
        <w:t>Yes,</w:t>
      </w:r>
      <w:r>
        <w:rPr>
          <w:spacing w:val="-2"/>
        </w:rPr>
        <w:t xml:space="preserve"> </w:t>
      </w:r>
      <w:r>
        <w:t>funds</w:t>
      </w:r>
      <w:r>
        <w:rPr>
          <w:spacing w:val="-1"/>
        </w:rPr>
        <w:t xml:space="preserve"> </w:t>
      </w:r>
      <w:r>
        <w:t>may</w:t>
      </w:r>
      <w:r>
        <w:rPr>
          <w:spacing w:val="-1"/>
        </w:rPr>
        <w:t xml:space="preserve"> </w:t>
      </w:r>
      <w:r>
        <w:t>be</w:t>
      </w:r>
      <w:r>
        <w:rPr>
          <w:spacing w:val="-1"/>
        </w:rPr>
        <w:t xml:space="preserve"> </w:t>
      </w:r>
      <w:r>
        <w:t>used</w:t>
      </w:r>
      <w:r>
        <w:rPr>
          <w:spacing w:val="-3"/>
        </w:rPr>
        <w:t xml:space="preserve"> </w:t>
      </w:r>
      <w:r>
        <w:t>to</w:t>
      </w:r>
      <w:r>
        <w:rPr>
          <w:spacing w:val="-4"/>
        </w:rPr>
        <w:t xml:space="preserve"> </w:t>
      </w:r>
      <w:r>
        <w:t>provide</w:t>
      </w:r>
      <w:r>
        <w:rPr>
          <w:spacing w:val="-1"/>
        </w:rPr>
        <w:t xml:space="preserve"> </w:t>
      </w:r>
      <w:r>
        <w:t>direct</w:t>
      </w:r>
      <w:r>
        <w:rPr>
          <w:spacing w:val="-2"/>
        </w:rPr>
        <w:t xml:space="preserve"> </w:t>
      </w:r>
      <w:r>
        <w:t>services</w:t>
      </w:r>
      <w:r>
        <w:rPr>
          <w:spacing w:val="-1"/>
        </w:rPr>
        <w:t xml:space="preserve"> </w:t>
      </w:r>
      <w:r>
        <w:t>to</w:t>
      </w:r>
      <w:r>
        <w:rPr>
          <w:spacing w:val="-9"/>
        </w:rPr>
        <w:t xml:space="preserve"> </w:t>
      </w:r>
      <w:r>
        <w:t>participants</w:t>
      </w:r>
      <w:r>
        <w:rPr>
          <w:spacing w:val="-2"/>
        </w:rPr>
        <w:t xml:space="preserve"> </w:t>
      </w:r>
      <w:r>
        <w:t>such</w:t>
      </w:r>
      <w:r>
        <w:rPr>
          <w:spacing w:val="-3"/>
        </w:rPr>
        <w:t xml:space="preserve"> </w:t>
      </w:r>
      <w:r>
        <w:t>as</w:t>
      </w:r>
      <w:r>
        <w:rPr>
          <w:spacing w:val="-1"/>
        </w:rPr>
        <w:t xml:space="preserve"> </w:t>
      </w:r>
      <w:r>
        <w:t>work-based</w:t>
      </w:r>
      <w:r>
        <w:rPr>
          <w:spacing w:val="-3"/>
        </w:rPr>
        <w:t xml:space="preserve"> </w:t>
      </w:r>
      <w:r>
        <w:t>learning.</w:t>
      </w:r>
      <w:r>
        <w:rPr>
          <w:spacing w:val="-1"/>
        </w:rPr>
        <w:t xml:space="preserve"> </w:t>
      </w:r>
      <w:r>
        <w:t xml:space="preserve">Refer to the </w:t>
      </w:r>
      <w:hyperlink r:id="rId8">
        <w:r>
          <w:rPr>
            <w:color w:val="0462C1"/>
          </w:rPr>
          <w:t>Workforce Services Directive 23-08</w:t>
        </w:r>
      </w:hyperlink>
      <w:r>
        <w:rPr>
          <w:color w:val="0462C1"/>
        </w:rPr>
        <w:t xml:space="preserve"> </w:t>
      </w:r>
      <w:r>
        <w:t xml:space="preserve">for more information about stipends and incentive </w:t>
      </w:r>
      <w:r>
        <w:rPr>
          <w:spacing w:val="-2"/>
        </w:rPr>
        <w:t>payments.</w:t>
      </w:r>
    </w:p>
    <w:p w14:paraId="712ADBE9" w14:textId="77777777" w:rsidR="00813C17" w:rsidRDefault="00E42D57">
      <w:pPr>
        <w:spacing w:before="2"/>
        <w:ind w:left="490"/>
        <w:rPr>
          <w:i/>
          <w:sz w:val="24"/>
        </w:rPr>
      </w:pPr>
      <w:r>
        <w:rPr>
          <w:i/>
          <w:sz w:val="24"/>
        </w:rPr>
        <w:t>For</w:t>
      </w:r>
      <w:r>
        <w:rPr>
          <w:i/>
          <w:spacing w:val="-5"/>
          <w:sz w:val="24"/>
        </w:rPr>
        <w:t xml:space="preserve"> </w:t>
      </w:r>
      <w:r>
        <w:rPr>
          <w:i/>
          <w:sz w:val="24"/>
        </w:rPr>
        <w:t>additional</w:t>
      </w:r>
      <w:r>
        <w:rPr>
          <w:i/>
          <w:spacing w:val="-3"/>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1"/>
          <w:sz w:val="24"/>
        </w:rPr>
        <w:t xml:space="preserve"> </w:t>
      </w:r>
      <w:r>
        <w:rPr>
          <w:i/>
          <w:sz w:val="24"/>
        </w:rPr>
        <w:t>page</w:t>
      </w:r>
      <w:r>
        <w:rPr>
          <w:i/>
          <w:spacing w:val="5"/>
          <w:sz w:val="24"/>
        </w:rPr>
        <w:t xml:space="preserve"> </w:t>
      </w:r>
      <w:r>
        <w:rPr>
          <w:i/>
          <w:sz w:val="24"/>
        </w:rPr>
        <w:t>11</w:t>
      </w:r>
      <w:r>
        <w:rPr>
          <w:i/>
          <w:spacing w:val="-8"/>
          <w:sz w:val="24"/>
        </w:rPr>
        <w:t xml:space="preserve"> </w:t>
      </w:r>
      <w:r>
        <w:rPr>
          <w:i/>
          <w:sz w:val="24"/>
        </w:rPr>
        <w:t>of</w:t>
      </w:r>
      <w:r>
        <w:rPr>
          <w:i/>
          <w:spacing w:val="-2"/>
          <w:sz w:val="24"/>
        </w:rPr>
        <w:t xml:space="preserve"> </w:t>
      </w:r>
      <w:r>
        <w:rPr>
          <w:i/>
          <w:sz w:val="24"/>
        </w:rPr>
        <w:t>the</w:t>
      </w:r>
      <w:r>
        <w:rPr>
          <w:i/>
          <w:spacing w:val="-6"/>
          <w:sz w:val="24"/>
        </w:rPr>
        <w:t xml:space="preserve"> </w:t>
      </w:r>
      <w:r>
        <w:rPr>
          <w:i/>
          <w:spacing w:val="-4"/>
          <w:sz w:val="24"/>
        </w:rPr>
        <w:t>SFP.</w:t>
      </w:r>
    </w:p>
    <w:p w14:paraId="14437607" w14:textId="77777777" w:rsidR="00813C17" w:rsidRDefault="00E42D57">
      <w:pPr>
        <w:pStyle w:val="Heading1"/>
        <w:numPr>
          <w:ilvl w:val="0"/>
          <w:numId w:val="3"/>
        </w:numPr>
        <w:tabs>
          <w:tab w:val="left" w:pos="489"/>
        </w:tabs>
        <w:ind w:left="489" w:hanging="359"/>
      </w:pPr>
      <w:r>
        <w:t>Which</w:t>
      </w:r>
      <w:r>
        <w:rPr>
          <w:spacing w:val="-3"/>
        </w:rPr>
        <w:t xml:space="preserve"> </w:t>
      </w:r>
      <w:r>
        <w:t>occupations</w:t>
      </w:r>
      <w:r>
        <w:rPr>
          <w:spacing w:val="-4"/>
        </w:rPr>
        <w:t xml:space="preserve"> </w:t>
      </w:r>
      <w:r>
        <w:t>are</w:t>
      </w:r>
      <w:r>
        <w:rPr>
          <w:spacing w:val="-4"/>
        </w:rPr>
        <w:t xml:space="preserve"> </w:t>
      </w:r>
      <w:r>
        <w:t>considered</w:t>
      </w:r>
      <w:r>
        <w:rPr>
          <w:spacing w:val="-2"/>
        </w:rPr>
        <w:t xml:space="preserve"> </w:t>
      </w:r>
      <w:r>
        <w:t>allied</w:t>
      </w:r>
      <w:r>
        <w:rPr>
          <w:spacing w:val="-2"/>
        </w:rPr>
        <w:t xml:space="preserve"> </w:t>
      </w:r>
      <w:r>
        <w:t>health</w:t>
      </w:r>
      <w:r>
        <w:rPr>
          <w:spacing w:val="-6"/>
        </w:rPr>
        <w:t xml:space="preserve"> </w:t>
      </w:r>
      <w:r>
        <w:rPr>
          <w:spacing w:val="-2"/>
        </w:rPr>
        <w:t>occupations?</w:t>
      </w:r>
    </w:p>
    <w:p w14:paraId="7B13B219" w14:textId="77777777" w:rsidR="00813C17" w:rsidRDefault="00E42D57">
      <w:pPr>
        <w:pStyle w:val="BodyText"/>
        <w:spacing w:before="292"/>
        <w:ind w:right="170"/>
      </w:pPr>
      <w:r>
        <w:t>Allied</w:t>
      </w:r>
      <w:r>
        <w:rPr>
          <w:spacing w:val="-4"/>
        </w:rPr>
        <w:t xml:space="preserve"> </w:t>
      </w:r>
      <w:r>
        <w:t>health</w:t>
      </w:r>
      <w:r>
        <w:rPr>
          <w:spacing w:val="-4"/>
        </w:rPr>
        <w:t xml:space="preserve"> </w:t>
      </w:r>
      <w:r>
        <w:t>refers</w:t>
      </w:r>
      <w:r>
        <w:rPr>
          <w:spacing w:val="-2"/>
        </w:rPr>
        <w:t xml:space="preserve"> </w:t>
      </w:r>
      <w:r>
        <w:t>to</w:t>
      </w:r>
      <w:r>
        <w:rPr>
          <w:spacing w:val="-5"/>
        </w:rPr>
        <w:t xml:space="preserve"> </w:t>
      </w:r>
      <w:r>
        <w:t>a</w:t>
      </w:r>
      <w:r>
        <w:rPr>
          <w:spacing w:val="-3"/>
        </w:rPr>
        <w:t xml:space="preserve"> </w:t>
      </w:r>
      <w:r>
        <w:t>broad</w:t>
      </w:r>
      <w:r>
        <w:rPr>
          <w:spacing w:val="-4"/>
        </w:rPr>
        <w:t xml:space="preserve"> </w:t>
      </w:r>
      <w:r>
        <w:t>sector</w:t>
      </w:r>
      <w:r>
        <w:rPr>
          <w:spacing w:val="-2"/>
        </w:rPr>
        <w:t xml:space="preserve"> </w:t>
      </w:r>
      <w:r>
        <w:t>of</w:t>
      </w:r>
      <w:r>
        <w:rPr>
          <w:spacing w:val="-2"/>
        </w:rPr>
        <w:t xml:space="preserve"> </w:t>
      </w:r>
      <w:r>
        <w:t>healthcare</w:t>
      </w:r>
      <w:r>
        <w:rPr>
          <w:spacing w:val="-2"/>
        </w:rPr>
        <w:t xml:space="preserve"> </w:t>
      </w:r>
      <w:r>
        <w:t>professionals</w:t>
      </w:r>
      <w:r>
        <w:rPr>
          <w:spacing w:val="-2"/>
        </w:rPr>
        <w:t xml:space="preserve"> </w:t>
      </w:r>
      <w:r>
        <w:t>who</w:t>
      </w:r>
      <w:r>
        <w:rPr>
          <w:spacing w:val="-5"/>
        </w:rPr>
        <w:t xml:space="preserve"> </w:t>
      </w:r>
      <w:r>
        <w:t>are</w:t>
      </w:r>
      <w:r>
        <w:rPr>
          <w:spacing w:val="-2"/>
        </w:rPr>
        <w:t xml:space="preserve"> </w:t>
      </w:r>
      <w:r>
        <w:t>not</w:t>
      </w:r>
      <w:r>
        <w:rPr>
          <w:spacing w:val="-3"/>
        </w:rPr>
        <w:t xml:space="preserve"> </w:t>
      </w:r>
      <w:r>
        <w:t>physicians,</w:t>
      </w:r>
      <w:r>
        <w:rPr>
          <w:spacing w:val="-3"/>
        </w:rPr>
        <w:t xml:space="preserve"> </w:t>
      </w:r>
      <w:r>
        <w:t>dentists,</w:t>
      </w:r>
      <w:r>
        <w:rPr>
          <w:spacing w:val="-3"/>
        </w:rPr>
        <w:t xml:space="preserve"> </w:t>
      </w:r>
      <w:r>
        <w:t>or nurses but provide a range of clinical and supportive services in relation to health care. Examples of allied</w:t>
      </w:r>
      <w:r>
        <w:rPr>
          <w:spacing w:val="-5"/>
        </w:rPr>
        <w:t xml:space="preserve"> </w:t>
      </w:r>
      <w:r>
        <w:t>health</w:t>
      </w:r>
      <w:r>
        <w:rPr>
          <w:spacing w:val="-5"/>
        </w:rPr>
        <w:t xml:space="preserve"> </w:t>
      </w:r>
      <w:r>
        <w:t>occupations</w:t>
      </w:r>
      <w:r>
        <w:rPr>
          <w:spacing w:val="-4"/>
        </w:rPr>
        <w:t xml:space="preserve"> </w:t>
      </w:r>
      <w:r>
        <w:t>are, Certified</w:t>
      </w:r>
      <w:r>
        <w:rPr>
          <w:spacing w:val="-5"/>
        </w:rPr>
        <w:t xml:space="preserve"> </w:t>
      </w:r>
      <w:r>
        <w:t>Nursing</w:t>
      </w:r>
      <w:r>
        <w:rPr>
          <w:spacing w:val="-7"/>
        </w:rPr>
        <w:t xml:space="preserve"> </w:t>
      </w:r>
      <w:r>
        <w:t>Assistants,</w:t>
      </w:r>
      <w:r>
        <w:rPr>
          <w:spacing w:val="-4"/>
        </w:rPr>
        <w:t xml:space="preserve"> </w:t>
      </w:r>
      <w:r>
        <w:t>Medical</w:t>
      </w:r>
      <w:r>
        <w:rPr>
          <w:spacing w:val="-4"/>
        </w:rPr>
        <w:t xml:space="preserve"> </w:t>
      </w:r>
      <w:r>
        <w:t>Technicians,</w:t>
      </w:r>
      <w:r>
        <w:rPr>
          <w:spacing w:val="-4"/>
        </w:rPr>
        <w:t xml:space="preserve"> </w:t>
      </w:r>
      <w:r>
        <w:t>Physician</w:t>
      </w:r>
      <w:r>
        <w:rPr>
          <w:spacing w:val="-5"/>
        </w:rPr>
        <w:t xml:space="preserve"> </w:t>
      </w:r>
      <w:r>
        <w:t>Assistants, Dental Assistants,</w:t>
      </w:r>
      <w:r>
        <w:rPr>
          <w:spacing w:val="-1"/>
        </w:rPr>
        <w:t xml:space="preserve"> </w:t>
      </w:r>
      <w:r>
        <w:t>Community Health Workers, and</w:t>
      </w:r>
      <w:r>
        <w:rPr>
          <w:spacing w:val="-2"/>
        </w:rPr>
        <w:t xml:space="preserve"> </w:t>
      </w:r>
      <w:r>
        <w:t>Direct Care Workers. If an applicant is unsure of if their chosen profession is under the allied health umbrella, they may make a case as to why the healthcare profession qualifies and is in similar need.</w:t>
      </w:r>
    </w:p>
    <w:p w14:paraId="3DA454D4" w14:textId="77777777" w:rsidR="00813C17" w:rsidRDefault="00E42D57">
      <w:pPr>
        <w:spacing w:before="3"/>
        <w:ind w:left="490"/>
        <w:rPr>
          <w:i/>
          <w:sz w:val="24"/>
        </w:rPr>
      </w:pPr>
      <w:r>
        <w:rPr>
          <w:i/>
          <w:sz w:val="24"/>
        </w:rPr>
        <w:t>For</w:t>
      </w:r>
      <w:r>
        <w:rPr>
          <w:i/>
          <w:spacing w:val="-5"/>
          <w:sz w:val="24"/>
        </w:rPr>
        <w:t xml:space="preserve"> </w:t>
      </w:r>
      <w:r>
        <w:rPr>
          <w:i/>
          <w:sz w:val="24"/>
        </w:rPr>
        <w:t>additional</w:t>
      </w:r>
      <w:r>
        <w:rPr>
          <w:i/>
          <w:spacing w:val="-4"/>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2"/>
          <w:sz w:val="24"/>
        </w:rPr>
        <w:t xml:space="preserve"> </w:t>
      </w:r>
      <w:r>
        <w:rPr>
          <w:i/>
          <w:sz w:val="24"/>
        </w:rPr>
        <w:t>page</w:t>
      </w:r>
      <w:r>
        <w:rPr>
          <w:i/>
          <w:spacing w:val="5"/>
          <w:sz w:val="24"/>
        </w:rPr>
        <w:t xml:space="preserve"> </w:t>
      </w:r>
      <w:r>
        <w:rPr>
          <w:i/>
          <w:sz w:val="24"/>
        </w:rPr>
        <w:t>1</w:t>
      </w:r>
      <w:r>
        <w:rPr>
          <w:i/>
          <w:spacing w:val="-8"/>
          <w:sz w:val="24"/>
        </w:rPr>
        <w:t xml:space="preserve"> </w:t>
      </w:r>
      <w:r>
        <w:rPr>
          <w:i/>
          <w:sz w:val="24"/>
        </w:rPr>
        <w:t>of</w:t>
      </w:r>
      <w:r>
        <w:rPr>
          <w:i/>
          <w:spacing w:val="-2"/>
          <w:sz w:val="24"/>
        </w:rPr>
        <w:t xml:space="preserve"> </w:t>
      </w:r>
      <w:r>
        <w:rPr>
          <w:i/>
          <w:sz w:val="24"/>
        </w:rPr>
        <w:t>the</w:t>
      </w:r>
      <w:r>
        <w:rPr>
          <w:i/>
          <w:spacing w:val="-3"/>
          <w:sz w:val="24"/>
        </w:rPr>
        <w:t xml:space="preserve"> </w:t>
      </w:r>
      <w:r>
        <w:rPr>
          <w:i/>
          <w:spacing w:val="-4"/>
          <w:sz w:val="24"/>
        </w:rPr>
        <w:t>SFP.</w:t>
      </w:r>
    </w:p>
    <w:p w14:paraId="64572AA5" w14:textId="77777777" w:rsidR="00813C17" w:rsidRDefault="00E42D57">
      <w:pPr>
        <w:pStyle w:val="Heading1"/>
        <w:numPr>
          <w:ilvl w:val="0"/>
          <w:numId w:val="3"/>
        </w:numPr>
        <w:tabs>
          <w:tab w:val="left" w:pos="490"/>
        </w:tabs>
        <w:spacing w:line="242" w:lineRule="auto"/>
        <w:ind w:right="177"/>
      </w:pPr>
      <w:r>
        <w:t>Does</w:t>
      </w:r>
      <w:r>
        <w:rPr>
          <w:spacing w:val="-2"/>
        </w:rPr>
        <w:t xml:space="preserve"> </w:t>
      </w:r>
      <w:r>
        <w:t>the</w:t>
      </w:r>
      <w:r>
        <w:rPr>
          <w:spacing w:val="-2"/>
        </w:rPr>
        <w:t xml:space="preserve"> </w:t>
      </w:r>
      <w:r>
        <w:t>$7,500</w:t>
      </w:r>
      <w:r>
        <w:rPr>
          <w:spacing w:val="-3"/>
        </w:rPr>
        <w:t xml:space="preserve"> </w:t>
      </w:r>
      <w:r>
        <w:t>per</w:t>
      </w:r>
      <w:r>
        <w:rPr>
          <w:spacing w:val="-2"/>
        </w:rPr>
        <w:t xml:space="preserve"> </w:t>
      </w:r>
      <w:r>
        <w:t>participant cap make</w:t>
      </w:r>
      <w:r>
        <w:rPr>
          <w:spacing w:val="-2"/>
        </w:rPr>
        <w:t xml:space="preserve"> </w:t>
      </w:r>
      <w:r>
        <w:t>up</w:t>
      </w:r>
      <w:r>
        <w:rPr>
          <w:spacing w:val="-5"/>
        </w:rPr>
        <w:t xml:space="preserve"> </w:t>
      </w:r>
      <w:r>
        <w:t>the</w:t>
      </w:r>
      <w:r>
        <w:rPr>
          <w:spacing w:val="-7"/>
        </w:rPr>
        <w:t xml:space="preserve"> </w:t>
      </w:r>
      <w:r>
        <w:t>total request</w:t>
      </w:r>
      <w:r>
        <w:rPr>
          <w:spacing w:val="-4"/>
        </w:rPr>
        <w:t xml:space="preserve"> </w:t>
      </w:r>
      <w:r>
        <w:t>or</w:t>
      </w:r>
      <w:r>
        <w:rPr>
          <w:spacing w:val="-2"/>
        </w:rPr>
        <w:t xml:space="preserve"> </w:t>
      </w:r>
      <w:r>
        <w:t>is</w:t>
      </w:r>
      <w:r>
        <w:rPr>
          <w:spacing w:val="-2"/>
        </w:rPr>
        <w:t xml:space="preserve"> </w:t>
      </w:r>
      <w:r>
        <w:t>it only for</w:t>
      </w:r>
      <w:r>
        <w:rPr>
          <w:spacing w:val="-2"/>
        </w:rPr>
        <w:t xml:space="preserve"> </w:t>
      </w:r>
      <w:r>
        <w:t>funding</w:t>
      </w:r>
      <w:r>
        <w:rPr>
          <w:spacing w:val="-5"/>
        </w:rPr>
        <w:t xml:space="preserve"> </w:t>
      </w:r>
      <w:r>
        <w:t>that</w:t>
      </w:r>
      <w:r>
        <w:rPr>
          <w:spacing w:val="-4"/>
        </w:rPr>
        <w:t xml:space="preserve"> </w:t>
      </w:r>
      <w:r>
        <w:t>directly serves participants?</w:t>
      </w:r>
    </w:p>
    <w:p w14:paraId="7F0BEFC7" w14:textId="77777777" w:rsidR="00813C17" w:rsidRDefault="00E42D57">
      <w:pPr>
        <w:pStyle w:val="BodyText"/>
        <w:spacing w:before="289"/>
        <w:ind w:right="170"/>
      </w:pPr>
      <w:r>
        <w:t>The $7,500 recommended participant funding cap only applies to the direct participant costs. Applicants</w:t>
      </w:r>
      <w:r>
        <w:rPr>
          <w:spacing w:val="-4"/>
        </w:rPr>
        <w:t xml:space="preserve"> </w:t>
      </w:r>
      <w:r>
        <w:t>are</w:t>
      </w:r>
      <w:r>
        <w:rPr>
          <w:spacing w:val="-3"/>
        </w:rPr>
        <w:t xml:space="preserve"> </w:t>
      </w:r>
      <w:r>
        <w:t>still</w:t>
      </w:r>
      <w:r>
        <w:rPr>
          <w:spacing w:val="-4"/>
        </w:rPr>
        <w:t xml:space="preserve"> </w:t>
      </w:r>
      <w:r>
        <w:t>able</w:t>
      </w:r>
      <w:r>
        <w:rPr>
          <w:spacing w:val="-4"/>
        </w:rPr>
        <w:t xml:space="preserve"> </w:t>
      </w:r>
      <w:r>
        <w:t>to</w:t>
      </w:r>
      <w:r>
        <w:rPr>
          <w:spacing w:val="-4"/>
        </w:rPr>
        <w:t xml:space="preserve"> </w:t>
      </w:r>
      <w:r>
        <w:t>request</w:t>
      </w:r>
      <w:r>
        <w:rPr>
          <w:spacing w:val="-4"/>
        </w:rPr>
        <w:t xml:space="preserve"> </w:t>
      </w:r>
      <w:r>
        <w:t>funding</w:t>
      </w:r>
      <w:r>
        <w:rPr>
          <w:spacing w:val="-2"/>
        </w:rPr>
        <w:t xml:space="preserve"> </w:t>
      </w:r>
      <w:r>
        <w:t>for</w:t>
      </w:r>
      <w:r>
        <w:rPr>
          <w:spacing w:val="-3"/>
        </w:rPr>
        <w:t xml:space="preserve"> </w:t>
      </w:r>
      <w:r>
        <w:t>Program</w:t>
      </w:r>
      <w:r>
        <w:rPr>
          <w:spacing w:val="-5"/>
        </w:rPr>
        <w:t xml:space="preserve"> </w:t>
      </w:r>
      <w:r>
        <w:t>and</w:t>
      </w:r>
      <w:r>
        <w:rPr>
          <w:spacing w:val="-4"/>
        </w:rPr>
        <w:t xml:space="preserve"> </w:t>
      </w:r>
      <w:r>
        <w:t>Administrative</w:t>
      </w:r>
      <w:r>
        <w:rPr>
          <w:spacing w:val="-3"/>
        </w:rPr>
        <w:t xml:space="preserve"> </w:t>
      </w:r>
      <w:r>
        <w:t>costs</w:t>
      </w:r>
      <w:r>
        <w:rPr>
          <w:spacing w:val="-4"/>
        </w:rPr>
        <w:t xml:space="preserve"> </w:t>
      </w:r>
      <w:proofErr w:type="gramStart"/>
      <w:r>
        <w:t>as</w:t>
      </w:r>
      <w:r>
        <w:rPr>
          <w:spacing w:val="-3"/>
        </w:rPr>
        <w:t xml:space="preserve"> </w:t>
      </w:r>
      <w:r>
        <w:t>long</w:t>
      </w:r>
      <w:r>
        <w:rPr>
          <w:spacing w:val="-2"/>
        </w:rPr>
        <w:t xml:space="preserve"> </w:t>
      </w:r>
      <w:r>
        <w:t>as</w:t>
      </w:r>
      <w:proofErr w:type="gramEnd"/>
      <w:r>
        <w:rPr>
          <w:spacing w:val="-3"/>
        </w:rPr>
        <w:t xml:space="preserve"> </w:t>
      </w:r>
      <w:r>
        <w:t>it</w:t>
      </w:r>
      <w:r>
        <w:rPr>
          <w:spacing w:val="-4"/>
        </w:rPr>
        <w:t xml:space="preserve"> </w:t>
      </w:r>
      <w:r>
        <w:t>falls under the allowable uses for funding.</w:t>
      </w:r>
    </w:p>
    <w:p w14:paraId="07FA9E75" w14:textId="77777777" w:rsidR="00813C17" w:rsidRDefault="00E42D57">
      <w:pPr>
        <w:spacing w:before="1"/>
        <w:ind w:left="490"/>
        <w:rPr>
          <w:i/>
          <w:sz w:val="24"/>
        </w:rPr>
      </w:pPr>
      <w:r>
        <w:rPr>
          <w:i/>
          <w:sz w:val="24"/>
        </w:rPr>
        <w:t>For</w:t>
      </w:r>
      <w:r>
        <w:rPr>
          <w:i/>
          <w:spacing w:val="-5"/>
          <w:sz w:val="24"/>
        </w:rPr>
        <w:t xml:space="preserve"> </w:t>
      </w:r>
      <w:r>
        <w:rPr>
          <w:i/>
          <w:sz w:val="24"/>
        </w:rPr>
        <w:t>additional</w:t>
      </w:r>
      <w:r>
        <w:rPr>
          <w:i/>
          <w:spacing w:val="-4"/>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2"/>
          <w:sz w:val="24"/>
        </w:rPr>
        <w:t xml:space="preserve"> </w:t>
      </w:r>
      <w:r>
        <w:rPr>
          <w:i/>
          <w:sz w:val="24"/>
        </w:rPr>
        <w:t>page</w:t>
      </w:r>
      <w:r>
        <w:rPr>
          <w:i/>
          <w:spacing w:val="5"/>
          <w:sz w:val="24"/>
        </w:rPr>
        <w:t xml:space="preserve"> </w:t>
      </w:r>
      <w:r>
        <w:rPr>
          <w:i/>
          <w:sz w:val="24"/>
        </w:rPr>
        <w:t>4</w:t>
      </w:r>
      <w:r>
        <w:rPr>
          <w:i/>
          <w:spacing w:val="-8"/>
          <w:sz w:val="24"/>
        </w:rPr>
        <w:t xml:space="preserve"> </w:t>
      </w:r>
      <w:r>
        <w:rPr>
          <w:i/>
          <w:sz w:val="24"/>
        </w:rPr>
        <w:t>of</w:t>
      </w:r>
      <w:r>
        <w:rPr>
          <w:i/>
          <w:spacing w:val="-2"/>
          <w:sz w:val="24"/>
        </w:rPr>
        <w:t xml:space="preserve"> </w:t>
      </w:r>
      <w:r>
        <w:rPr>
          <w:i/>
          <w:sz w:val="24"/>
        </w:rPr>
        <w:t>the</w:t>
      </w:r>
      <w:r>
        <w:rPr>
          <w:i/>
          <w:spacing w:val="-3"/>
          <w:sz w:val="24"/>
        </w:rPr>
        <w:t xml:space="preserve"> </w:t>
      </w:r>
      <w:r>
        <w:rPr>
          <w:i/>
          <w:spacing w:val="-4"/>
          <w:sz w:val="24"/>
        </w:rPr>
        <w:t>SFP.</w:t>
      </w:r>
    </w:p>
    <w:p w14:paraId="349D970B" w14:textId="77777777" w:rsidR="00813C17" w:rsidRDefault="00E42D57">
      <w:pPr>
        <w:pStyle w:val="Heading1"/>
        <w:numPr>
          <w:ilvl w:val="0"/>
          <w:numId w:val="3"/>
        </w:numPr>
        <w:tabs>
          <w:tab w:val="left" w:pos="489"/>
        </w:tabs>
        <w:ind w:left="489" w:hanging="359"/>
      </w:pPr>
      <w:r>
        <w:t>Would</w:t>
      </w:r>
      <w:r>
        <w:rPr>
          <w:spacing w:val="-8"/>
        </w:rPr>
        <w:t xml:space="preserve"> </w:t>
      </w:r>
      <w:r>
        <w:t>providing stipends</w:t>
      </w:r>
      <w:r>
        <w:rPr>
          <w:spacing w:val="-2"/>
        </w:rPr>
        <w:t xml:space="preserve"> </w:t>
      </w:r>
      <w:r>
        <w:t>fall into</w:t>
      </w:r>
      <w:r>
        <w:rPr>
          <w:spacing w:val="-1"/>
        </w:rPr>
        <w:t xml:space="preserve"> </w:t>
      </w:r>
      <w:r>
        <w:t>“paying students</w:t>
      </w:r>
      <w:r>
        <w:rPr>
          <w:spacing w:val="-2"/>
        </w:rPr>
        <w:t xml:space="preserve"> </w:t>
      </w:r>
      <w:r>
        <w:t>for</w:t>
      </w:r>
      <w:r>
        <w:rPr>
          <w:spacing w:val="-2"/>
        </w:rPr>
        <w:t xml:space="preserve"> </w:t>
      </w:r>
      <w:r>
        <w:t>work-based</w:t>
      </w:r>
      <w:r>
        <w:rPr>
          <w:spacing w:val="-5"/>
        </w:rPr>
        <w:t xml:space="preserve"> </w:t>
      </w:r>
      <w:r>
        <w:rPr>
          <w:spacing w:val="-2"/>
        </w:rPr>
        <w:t>learning”?</w:t>
      </w:r>
    </w:p>
    <w:p w14:paraId="1CB83EBD" w14:textId="77777777" w:rsidR="00813C17" w:rsidRDefault="00E42D57">
      <w:pPr>
        <w:pStyle w:val="BodyText"/>
        <w:spacing w:before="292" w:line="242" w:lineRule="auto"/>
      </w:pPr>
      <w:r>
        <w:t>Refer</w:t>
      </w:r>
      <w:r>
        <w:rPr>
          <w:spacing w:val="-2"/>
        </w:rPr>
        <w:t xml:space="preserve"> </w:t>
      </w:r>
      <w:r>
        <w:t>to</w:t>
      </w:r>
      <w:r>
        <w:rPr>
          <w:spacing w:val="-5"/>
        </w:rPr>
        <w:t xml:space="preserve"> </w:t>
      </w:r>
      <w:r>
        <w:t>the</w:t>
      </w:r>
      <w:r>
        <w:rPr>
          <w:spacing w:val="-1"/>
        </w:rPr>
        <w:t xml:space="preserve"> </w:t>
      </w:r>
      <w:hyperlink r:id="rId9">
        <w:r>
          <w:rPr>
            <w:color w:val="0462C1"/>
          </w:rPr>
          <w:t>Workforce</w:t>
        </w:r>
        <w:r>
          <w:rPr>
            <w:color w:val="0462C1"/>
            <w:spacing w:val="-3"/>
          </w:rPr>
          <w:t xml:space="preserve"> </w:t>
        </w:r>
        <w:r>
          <w:rPr>
            <w:color w:val="0462C1"/>
          </w:rPr>
          <w:t>Services</w:t>
        </w:r>
        <w:r>
          <w:rPr>
            <w:color w:val="0462C1"/>
            <w:spacing w:val="-6"/>
          </w:rPr>
          <w:t xml:space="preserve"> </w:t>
        </w:r>
        <w:r>
          <w:rPr>
            <w:color w:val="0462C1"/>
          </w:rPr>
          <w:t>Directive</w:t>
        </w:r>
        <w:r>
          <w:rPr>
            <w:color w:val="0462C1"/>
            <w:spacing w:val="-3"/>
          </w:rPr>
          <w:t xml:space="preserve"> </w:t>
        </w:r>
        <w:r>
          <w:rPr>
            <w:color w:val="0462C1"/>
          </w:rPr>
          <w:t>23-08</w:t>
        </w:r>
      </w:hyperlink>
      <w:r>
        <w:rPr>
          <w:color w:val="0462C1"/>
          <w:spacing w:val="-5"/>
        </w:rPr>
        <w:t xml:space="preserve"> </w:t>
      </w:r>
      <w:r>
        <w:t>for</w:t>
      </w:r>
      <w:r>
        <w:rPr>
          <w:spacing w:val="-7"/>
        </w:rPr>
        <w:t xml:space="preserve"> </w:t>
      </w:r>
      <w:r>
        <w:t>more</w:t>
      </w:r>
      <w:r>
        <w:rPr>
          <w:spacing w:val="-3"/>
        </w:rPr>
        <w:t xml:space="preserve"> </w:t>
      </w:r>
      <w:r>
        <w:t>information</w:t>
      </w:r>
      <w:r>
        <w:rPr>
          <w:spacing w:val="-5"/>
        </w:rPr>
        <w:t xml:space="preserve"> </w:t>
      </w:r>
      <w:r>
        <w:t>about</w:t>
      </w:r>
      <w:r>
        <w:rPr>
          <w:spacing w:val="-4"/>
        </w:rPr>
        <w:t xml:space="preserve"> </w:t>
      </w:r>
      <w:r>
        <w:t>stipends</w:t>
      </w:r>
      <w:r>
        <w:rPr>
          <w:spacing w:val="-3"/>
        </w:rPr>
        <w:t xml:space="preserve"> </w:t>
      </w:r>
      <w:r>
        <w:t>and</w:t>
      </w:r>
      <w:r>
        <w:rPr>
          <w:spacing w:val="-5"/>
        </w:rPr>
        <w:t xml:space="preserve"> </w:t>
      </w:r>
      <w:r>
        <w:t xml:space="preserve">incentive </w:t>
      </w:r>
      <w:r>
        <w:rPr>
          <w:spacing w:val="-2"/>
        </w:rPr>
        <w:t>payments.</w:t>
      </w:r>
    </w:p>
    <w:p w14:paraId="634BA5E9" w14:textId="77777777" w:rsidR="00813C17" w:rsidRDefault="00E42D57">
      <w:pPr>
        <w:spacing w:line="286" w:lineRule="exact"/>
        <w:ind w:left="490"/>
        <w:rPr>
          <w:i/>
          <w:sz w:val="24"/>
        </w:rPr>
      </w:pPr>
      <w:r>
        <w:rPr>
          <w:i/>
          <w:sz w:val="24"/>
        </w:rPr>
        <w:t>For</w:t>
      </w:r>
      <w:r>
        <w:rPr>
          <w:i/>
          <w:spacing w:val="-5"/>
          <w:sz w:val="24"/>
        </w:rPr>
        <w:t xml:space="preserve"> </w:t>
      </w:r>
      <w:r>
        <w:rPr>
          <w:i/>
          <w:sz w:val="24"/>
        </w:rPr>
        <w:t>additional</w:t>
      </w:r>
      <w:r>
        <w:rPr>
          <w:i/>
          <w:spacing w:val="-2"/>
          <w:sz w:val="24"/>
        </w:rPr>
        <w:t xml:space="preserve"> </w:t>
      </w:r>
      <w:r>
        <w:rPr>
          <w:i/>
          <w:sz w:val="24"/>
        </w:rPr>
        <w:t>information</w:t>
      </w:r>
      <w:r>
        <w:rPr>
          <w:i/>
          <w:spacing w:val="-2"/>
          <w:sz w:val="24"/>
        </w:rPr>
        <w:t xml:space="preserve"> </w:t>
      </w:r>
      <w:r>
        <w:rPr>
          <w:i/>
          <w:sz w:val="24"/>
        </w:rPr>
        <w:t>please</w:t>
      </w:r>
      <w:r>
        <w:rPr>
          <w:i/>
          <w:spacing w:val="-2"/>
          <w:sz w:val="24"/>
        </w:rPr>
        <w:t xml:space="preserve"> </w:t>
      </w:r>
      <w:r>
        <w:rPr>
          <w:i/>
          <w:sz w:val="24"/>
        </w:rPr>
        <w:t>reference</w:t>
      </w:r>
      <w:r>
        <w:rPr>
          <w:i/>
          <w:spacing w:val="-1"/>
          <w:sz w:val="24"/>
        </w:rPr>
        <w:t xml:space="preserve"> </w:t>
      </w:r>
      <w:r>
        <w:rPr>
          <w:i/>
          <w:sz w:val="24"/>
        </w:rPr>
        <w:t>pages</w:t>
      </w:r>
      <w:r>
        <w:rPr>
          <w:i/>
          <w:spacing w:val="-2"/>
          <w:sz w:val="24"/>
        </w:rPr>
        <w:t xml:space="preserve"> </w:t>
      </w:r>
      <w:r>
        <w:rPr>
          <w:i/>
          <w:sz w:val="24"/>
        </w:rPr>
        <w:t>11</w:t>
      </w:r>
      <w:r>
        <w:rPr>
          <w:i/>
          <w:spacing w:val="-4"/>
          <w:sz w:val="24"/>
        </w:rPr>
        <w:t xml:space="preserve"> </w:t>
      </w:r>
      <w:r>
        <w:rPr>
          <w:i/>
          <w:sz w:val="24"/>
        </w:rPr>
        <w:t>and</w:t>
      </w:r>
      <w:r>
        <w:rPr>
          <w:i/>
          <w:spacing w:val="-1"/>
          <w:sz w:val="24"/>
        </w:rPr>
        <w:t xml:space="preserve"> </w:t>
      </w:r>
      <w:r>
        <w:rPr>
          <w:i/>
          <w:sz w:val="24"/>
        </w:rPr>
        <w:t>44</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pacing w:val="-4"/>
          <w:sz w:val="24"/>
        </w:rPr>
        <w:t>SFP.</w:t>
      </w:r>
    </w:p>
    <w:p w14:paraId="6828BFE5" w14:textId="77777777" w:rsidR="00813C17" w:rsidRDefault="00813C17">
      <w:pPr>
        <w:pStyle w:val="BodyText"/>
        <w:ind w:left="0"/>
        <w:rPr>
          <w:i/>
        </w:rPr>
      </w:pPr>
    </w:p>
    <w:p w14:paraId="7E56B5BD" w14:textId="77777777" w:rsidR="00813C17" w:rsidRDefault="00E42D57">
      <w:pPr>
        <w:pStyle w:val="Heading1"/>
        <w:numPr>
          <w:ilvl w:val="0"/>
          <w:numId w:val="3"/>
        </w:numPr>
        <w:tabs>
          <w:tab w:val="left" w:pos="489"/>
        </w:tabs>
        <w:spacing w:before="0"/>
        <w:ind w:left="489" w:hanging="359"/>
      </w:pPr>
      <w:r>
        <w:t>Can</w:t>
      </w:r>
      <w:r>
        <w:rPr>
          <w:spacing w:val="-2"/>
        </w:rPr>
        <w:t xml:space="preserve"> </w:t>
      </w:r>
      <w:r>
        <w:t>you</w:t>
      </w:r>
      <w:r>
        <w:rPr>
          <w:spacing w:val="-1"/>
        </w:rPr>
        <w:t xml:space="preserve"> </w:t>
      </w:r>
      <w:r>
        <w:t>expand</w:t>
      </w:r>
      <w:r>
        <w:rPr>
          <w:spacing w:val="-1"/>
        </w:rPr>
        <w:t xml:space="preserve"> </w:t>
      </w:r>
      <w:r>
        <w:t>on</w:t>
      </w:r>
      <w:r>
        <w:rPr>
          <w:spacing w:val="-1"/>
        </w:rPr>
        <w:t xml:space="preserve"> </w:t>
      </w:r>
      <w:r>
        <w:t>what</w:t>
      </w:r>
      <w:r>
        <w:rPr>
          <w:spacing w:val="-1"/>
        </w:rPr>
        <w:t xml:space="preserve"> </w:t>
      </w:r>
      <w:r>
        <w:t>entities</w:t>
      </w:r>
      <w:r>
        <w:rPr>
          <w:spacing w:val="-3"/>
        </w:rPr>
        <w:t xml:space="preserve"> </w:t>
      </w:r>
      <w:r>
        <w:t>are</w:t>
      </w:r>
      <w:r>
        <w:rPr>
          <w:spacing w:val="-3"/>
        </w:rPr>
        <w:t xml:space="preserve"> </w:t>
      </w:r>
      <w:r>
        <w:t>eligible</w:t>
      </w:r>
      <w:r>
        <w:rPr>
          <w:spacing w:val="-7"/>
        </w:rPr>
        <w:t xml:space="preserve"> </w:t>
      </w:r>
      <w:r>
        <w:t>to</w:t>
      </w:r>
      <w:r>
        <w:rPr>
          <w:spacing w:val="-1"/>
        </w:rPr>
        <w:t xml:space="preserve"> </w:t>
      </w:r>
      <w:r>
        <w:rPr>
          <w:spacing w:val="-2"/>
        </w:rPr>
        <w:t>apply?</w:t>
      </w:r>
    </w:p>
    <w:p w14:paraId="5F871609" w14:textId="77777777" w:rsidR="00813C17" w:rsidRDefault="00813C17">
      <w:pPr>
        <w:pStyle w:val="BodyText"/>
        <w:spacing w:before="4"/>
        <w:ind w:left="0"/>
        <w:rPr>
          <w:b/>
        </w:rPr>
      </w:pPr>
    </w:p>
    <w:p w14:paraId="5C653335" w14:textId="77777777" w:rsidR="00813C17" w:rsidRDefault="00E42D57">
      <w:pPr>
        <w:pStyle w:val="BodyText"/>
        <w:ind w:right="132"/>
      </w:pPr>
      <w:r>
        <w:t>Local workforce development areas, education and training providers, private non-profit organizations, tribal organizations, faith-based organizations, labor unions, and CBOs are eligible to apply</w:t>
      </w:r>
      <w:r>
        <w:rPr>
          <w:spacing w:val="-3"/>
        </w:rPr>
        <w:t xml:space="preserve"> </w:t>
      </w:r>
      <w:r>
        <w:t>as</w:t>
      </w:r>
      <w:r>
        <w:rPr>
          <w:spacing w:val="-3"/>
        </w:rPr>
        <w:t xml:space="preserve"> </w:t>
      </w:r>
      <w:r>
        <w:t>the</w:t>
      </w:r>
      <w:r>
        <w:rPr>
          <w:spacing w:val="-3"/>
        </w:rPr>
        <w:t xml:space="preserve"> </w:t>
      </w:r>
      <w:r>
        <w:t>lead</w:t>
      </w:r>
      <w:r>
        <w:rPr>
          <w:spacing w:val="-5"/>
        </w:rPr>
        <w:t xml:space="preserve"> </w:t>
      </w:r>
      <w:r>
        <w:t>agency.</w:t>
      </w:r>
      <w:r>
        <w:rPr>
          <w:spacing w:val="-1"/>
        </w:rPr>
        <w:t xml:space="preserve"> </w:t>
      </w:r>
      <w:r>
        <w:t>Local</w:t>
      </w:r>
      <w:r>
        <w:rPr>
          <w:spacing w:val="-4"/>
        </w:rPr>
        <w:t xml:space="preserve"> </w:t>
      </w:r>
      <w:r>
        <w:t>government</w:t>
      </w:r>
      <w:r>
        <w:rPr>
          <w:spacing w:val="-5"/>
        </w:rPr>
        <w:t xml:space="preserve"> </w:t>
      </w:r>
      <w:r>
        <w:t>agencies fiscally</w:t>
      </w:r>
      <w:r>
        <w:rPr>
          <w:spacing w:val="-3"/>
        </w:rPr>
        <w:t xml:space="preserve"> </w:t>
      </w:r>
      <w:r>
        <w:t>sponsored</w:t>
      </w:r>
      <w:r>
        <w:rPr>
          <w:spacing w:val="-5"/>
        </w:rPr>
        <w:t xml:space="preserve"> </w:t>
      </w:r>
      <w:r>
        <w:t>non-profit</w:t>
      </w:r>
      <w:r>
        <w:rPr>
          <w:spacing w:val="-4"/>
        </w:rPr>
        <w:t xml:space="preserve"> </w:t>
      </w:r>
      <w:r>
        <w:t>organizations,</w:t>
      </w:r>
      <w:r>
        <w:rPr>
          <w:spacing w:val="-4"/>
        </w:rPr>
        <w:t xml:space="preserve"> </w:t>
      </w:r>
      <w:r>
        <w:t>and degree-granting universities fall under this umbrella and are eligible to apply under this solicitation. For-profit organizations may not apply as the lead applicant but may be included as a partnering organization (i.e.: the employer partner may be for-profit).</w:t>
      </w:r>
    </w:p>
    <w:p w14:paraId="316A4D39" w14:textId="77777777" w:rsidR="00813C17" w:rsidRDefault="00813C17">
      <w:pPr>
        <w:sectPr w:rsidR="00813C17">
          <w:footerReference w:type="default" r:id="rId10"/>
          <w:type w:val="continuous"/>
          <w:pgSz w:w="12240" w:h="15840"/>
          <w:pgMar w:top="1300" w:right="900" w:bottom="960" w:left="880" w:header="0" w:footer="760" w:gutter="0"/>
          <w:pgNumType w:start="1"/>
          <w:cols w:space="720"/>
        </w:sectPr>
      </w:pPr>
    </w:p>
    <w:p w14:paraId="56215CCC" w14:textId="77777777" w:rsidR="00813C17" w:rsidRDefault="00E42D57">
      <w:pPr>
        <w:spacing w:before="32"/>
        <w:ind w:left="490"/>
        <w:rPr>
          <w:i/>
          <w:sz w:val="24"/>
        </w:rPr>
      </w:pPr>
      <w:r>
        <w:rPr>
          <w:i/>
          <w:sz w:val="24"/>
        </w:rPr>
        <w:lastRenderedPageBreak/>
        <w:t>For</w:t>
      </w:r>
      <w:r>
        <w:rPr>
          <w:i/>
          <w:spacing w:val="-5"/>
          <w:sz w:val="24"/>
        </w:rPr>
        <w:t xml:space="preserve"> </w:t>
      </w:r>
      <w:r>
        <w:rPr>
          <w:i/>
          <w:sz w:val="24"/>
        </w:rPr>
        <w:t>additional</w:t>
      </w:r>
      <w:r>
        <w:rPr>
          <w:i/>
          <w:spacing w:val="-4"/>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2"/>
          <w:sz w:val="24"/>
        </w:rPr>
        <w:t xml:space="preserve"> </w:t>
      </w:r>
      <w:r>
        <w:rPr>
          <w:i/>
          <w:sz w:val="24"/>
        </w:rPr>
        <w:t>page</w:t>
      </w:r>
      <w:r>
        <w:rPr>
          <w:i/>
          <w:spacing w:val="5"/>
          <w:sz w:val="24"/>
        </w:rPr>
        <w:t xml:space="preserve"> </w:t>
      </w:r>
      <w:r>
        <w:rPr>
          <w:i/>
          <w:sz w:val="24"/>
        </w:rPr>
        <w:t>3</w:t>
      </w:r>
      <w:r>
        <w:rPr>
          <w:i/>
          <w:spacing w:val="-8"/>
          <w:sz w:val="24"/>
        </w:rPr>
        <w:t xml:space="preserve"> </w:t>
      </w:r>
      <w:r>
        <w:rPr>
          <w:i/>
          <w:sz w:val="24"/>
        </w:rPr>
        <w:t>of</w:t>
      </w:r>
      <w:r>
        <w:rPr>
          <w:i/>
          <w:spacing w:val="-2"/>
          <w:sz w:val="24"/>
        </w:rPr>
        <w:t xml:space="preserve"> </w:t>
      </w:r>
      <w:r>
        <w:rPr>
          <w:i/>
          <w:sz w:val="24"/>
        </w:rPr>
        <w:t>the</w:t>
      </w:r>
      <w:r>
        <w:rPr>
          <w:i/>
          <w:spacing w:val="-3"/>
          <w:sz w:val="24"/>
        </w:rPr>
        <w:t xml:space="preserve"> </w:t>
      </w:r>
      <w:r>
        <w:rPr>
          <w:i/>
          <w:spacing w:val="-4"/>
          <w:sz w:val="24"/>
        </w:rPr>
        <w:t>SFP.</w:t>
      </w:r>
    </w:p>
    <w:p w14:paraId="58F1D6D3" w14:textId="77777777" w:rsidR="00813C17" w:rsidRDefault="00E42D57">
      <w:pPr>
        <w:pStyle w:val="Heading1"/>
        <w:numPr>
          <w:ilvl w:val="0"/>
          <w:numId w:val="3"/>
        </w:numPr>
        <w:tabs>
          <w:tab w:val="left" w:pos="489"/>
        </w:tabs>
        <w:ind w:left="489" w:hanging="359"/>
      </w:pPr>
      <w:r>
        <w:t>Can</w:t>
      </w:r>
      <w:r>
        <w:rPr>
          <w:spacing w:val="-4"/>
        </w:rPr>
        <w:t xml:space="preserve"> </w:t>
      </w:r>
      <w:r>
        <w:t>you</w:t>
      </w:r>
      <w:r>
        <w:rPr>
          <w:spacing w:val="-2"/>
        </w:rPr>
        <w:t xml:space="preserve"> </w:t>
      </w:r>
      <w:r>
        <w:t>expand</w:t>
      </w:r>
      <w:r>
        <w:rPr>
          <w:spacing w:val="-2"/>
        </w:rPr>
        <w:t xml:space="preserve"> </w:t>
      </w:r>
      <w:r>
        <w:t>on</w:t>
      </w:r>
      <w:r>
        <w:rPr>
          <w:spacing w:val="-2"/>
        </w:rPr>
        <w:t xml:space="preserve"> </w:t>
      </w:r>
      <w:r>
        <w:t>what</w:t>
      </w:r>
      <w:r>
        <w:rPr>
          <w:spacing w:val="-2"/>
        </w:rPr>
        <w:t xml:space="preserve"> </w:t>
      </w:r>
      <w:r>
        <w:t>entities</w:t>
      </w:r>
      <w:r>
        <w:rPr>
          <w:spacing w:val="2"/>
        </w:rPr>
        <w:t xml:space="preserve"> </w:t>
      </w:r>
      <w:r>
        <w:t>qualify</w:t>
      </w:r>
      <w:r>
        <w:rPr>
          <w:spacing w:val="-6"/>
        </w:rPr>
        <w:t xml:space="preserve"> </w:t>
      </w:r>
      <w:r>
        <w:t>as</w:t>
      </w:r>
      <w:r>
        <w:rPr>
          <w:spacing w:val="-1"/>
        </w:rPr>
        <w:t xml:space="preserve"> </w:t>
      </w:r>
      <w:r>
        <w:t>required</w:t>
      </w:r>
      <w:r>
        <w:rPr>
          <w:spacing w:val="-2"/>
        </w:rPr>
        <w:t xml:space="preserve"> partners?</w:t>
      </w:r>
    </w:p>
    <w:p w14:paraId="50CB38E3" w14:textId="77777777" w:rsidR="00813C17" w:rsidRDefault="00813C17">
      <w:pPr>
        <w:pStyle w:val="BodyText"/>
        <w:spacing w:before="4"/>
        <w:ind w:left="0"/>
        <w:rPr>
          <w:b/>
        </w:rPr>
      </w:pPr>
    </w:p>
    <w:p w14:paraId="1F524D4F" w14:textId="77777777" w:rsidR="00813C17" w:rsidRDefault="00E42D57">
      <w:pPr>
        <w:pStyle w:val="BodyText"/>
        <w:ind w:right="649"/>
      </w:pPr>
      <w:r>
        <w:rPr>
          <w:b/>
        </w:rPr>
        <w:t xml:space="preserve">Labor representative partners </w:t>
      </w:r>
      <w:r>
        <w:t>can refer to an individual or organization that represents and advocates</w:t>
      </w:r>
      <w:r>
        <w:rPr>
          <w:spacing w:val="-4"/>
        </w:rPr>
        <w:t xml:space="preserve"> </w:t>
      </w:r>
      <w:r>
        <w:t>on</w:t>
      </w:r>
      <w:r>
        <w:rPr>
          <w:spacing w:val="-6"/>
        </w:rPr>
        <w:t xml:space="preserve"> </w:t>
      </w:r>
      <w:r>
        <w:t>behalf</w:t>
      </w:r>
      <w:r>
        <w:rPr>
          <w:spacing w:val="-4"/>
        </w:rPr>
        <w:t xml:space="preserve"> </w:t>
      </w:r>
      <w:r>
        <w:t>of</w:t>
      </w:r>
      <w:r>
        <w:rPr>
          <w:spacing w:val="-4"/>
        </w:rPr>
        <w:t xml:space="preserve"> </w:t>
      </w:r>
      <w:r>
        <w:t>employees</w:t>
      </w:r>
      <w:r>
        <w:rPr>
          <w:spacing w:val="-4"/>
        </w:rPr>
        <w:t xml:space="preserve"> </w:t>
      </w:r>
      <w:r>
        <w:t>in</w:t>
      </w:r>
      <w:r>
        <w:rPr>
          <w:spacing w:val="-6"/>
        </w:rPr>
        <w:t xml:space="preserve"> </w:t>
      </w:r>
      <w:r>
        <w:t>the</w:t>
      </w:r>
      <w:r>
        <w:rPr>
          <w:spacing w:val="-4"/>
        </w:rPr>
        <w:t xml:space="preserve"> </w:t>
      </w:r>
      <w:r>
        <w:t>workplace. These</w:t>
      </w:r>
      <w:r>
        <w:rPr>
          <w:spacing w:val="-4"/>
        </w:rPr>
        <w:t xml:space="preserve"> </w:t>
      </w:r>
      <w:r>
        <w:t>representatives</w:t>
      </w:r>
      <w:r>
        <w:rPr>
          <w:spacing w:val="-4"/>
        </w:rPr>
        <w:t xml:space="preserve"> </w:t>
      </w:r>
      <w:r>
        <w:t>would</w:t>
      </w:r>
      <w:r>
        <w:rPr>
          <w:spacing w:val="-6"/>
        </w:rPr>
        <w:t xml:space="preserve"> </w:t>
      </w:r>
      <w:r>
        <w:t>typically</w:t>
      </w:r>
      <w:r>
        <w:rPr>
          <w:spacing w:val="-4"/>
        </w:rPr>
        <w:t xml:space="preserve"> </w:t>
      </w:r>
      <w:r>
        <w:t xml:space="preserve">be </w:t>
      </w:r>
      <w:r>
        <w:rPr>
          <w:spacing w:val="-2"/>
        </w:rPr>
        <w:t>unionized.</w:t>
      </w:r>
    </w:p>
    <w:p w14:paraId="336C984E" w14:textId="77777777" w:rsidR="00813C17" w:rsidRDefault="00E42D57">
      <w:pPr>
        <w:pStyle w:val="BodyText"/>
        <w:spacing w:line="242" w:lineRule="auto"/>
        <w:ind w:right="170"/>
      </w:pPr>
      <w:r>
        <w:rPr>
          <w:b/>
        </w:rPr>
        <w:t>Community</w:t>
      </w:r>
      <w:r>
        <w:rPr>
          <w:b/>
          <w:spacing w:val="-3"/>
        </w:rPr>
        <w:t xml:space="preserve"> </w:t>
      </w:r>
      <w:r>
        <w:rPr>
          <w:b/>
        </w:rPr>
        <w:t>college</w:t>
      </w:r>
      <w:r>
        <w:rPr>
          <w:b/>
          <w:spacing w:val="-5"/>
        </w:rPr>
        <w:t xml:space="preserve"> </w:t>
      </w:r>
      <w:r>
        <w:rPr>
          <w:b/>
        </w:rPr>
        <w:t>partners</w:t>
      </w:r>
      <w:r>
        <w:rPr>
          <w:b/>
          <w:spacing w:val="-1"/>
        </w:rPr>
        <w:t xml:space="preserve"> </w:t>
      </w:r>
      <w:r>
        <w:t>must</w:t>
      </w:r>
      <w:r>
        <w:rPr>
          <w:spacing w:val="-4"/>
        </w:rPr>
        <w:t xml:space="preserve"> </w:t>
      </w:r>
      <w:r>
        <w:t>be</w:t>
      </w:r>
      <w:r>
        <w:rPr>
          <w:spacing w:val="-4"/>
        </w:rPr>
        <w:t xml:space="preserve"> </w:t>
      </w:r>
      <w:r>
        <w:t>active</w:t>
      </w:r>
      <w:r>
        <w:rPr>
          <w:spacing w:val="-3"/>
        </w:rPr>
        <w:t xml:space="preserve"> </w:t>
      </w:r>
      <w:r>
        <w:t>community</w:t>
      </w:r>
      <w:r>
        <w:rPr>
          <w:spacing w:val="-3"/>
        </w:rPr>
        <w:t xml:space="preserve"> </w:t>
      </w:r>
      <w:r>
        <w:t>colleges</w:t>
      </w:r>
      <w:r>
        <w:rPr>
          <w:spacing w:val="-3"/>
        </w:rPr>
        <w:t xml:space="preserve"> </w:t>
      </w:r>
      <w:r>
        <w:t>in</w:t>
      </w:r>
      <w:r>
        <w:rPr>
          <w:spacing w:val="-5"/>
        </w:rPr>
        <w:t xml:space="preserve"> </w:t>
      </w:r>
      <w:r>
        <w:t>the</w:t>
      </w:r>
      <w:r>
        <w:rPr>
          <w:spacing w:val="-3"/>
        </w:rPr>
        <w:t xml:space="preserve"> </w:t>
      </w:r>
      <w:r>
        <w:t>state</w:t>
      </w:r>
      <w:r>
        <w:rPr>
          <w:spacing w:val="-3"/>
        </w:rPr>
        <w:t xml:space="preserve"> </w:t>
      </w:r>
      <w:r>
        <w:t>of</w:t>
      </w:r>
      <w:r>
        <w:rPr>
          <w:spacing w:val="-3"/>
        </w:rPr>
        <w:t xml:space="preserve"> </w:t>
      </w:r>
      <w:r>
        <w:t>California</w:t>
      </w:r>
      <w:r>
        <w:rPr>
          <w:spacing w:val="-5"/>
        </w:rPr>
        <w:t xml:space="preserve"> </w:t>
      </w:r>
      <w:r>
        <w:t>and</w:t>
      </w:r>
      <w:r>
        <w:rPr>
          <w:spacing w:val="-6"/>
        </w:rPr>
        <w:t xml:space="preserve"> </w:t>
      </w:r>
      <w:r>
        <w:t>may not be alternative schools of adult education.</w:t>
      </w:r>
    </w:p>
    <w:p w14:paraId="681BC28C" w14:textId="77777777" w:rsidR="00813C17" w:rsidRDefault="00E42D57">
      <w:pPr>
        <w:spacing w:line="237" w:lineRule="auto"/>
        <w:ind w:left="490"/>
        <w:rPr>
          <w:sz w:val="24"/>
        </w:rPr>
      </w:pPr>
      <w:r>
        <w:rPr>
          <w:b/>
          <w:sz w:val="24"/>
        </w:rPr>
        <w:t>Employers</w:t>
      </w:r>
      <w:r>
        <w:rPr>
          <w:b/>
          <w:spacing w:val="-3"/>
          <w:sz w:val="24"/>
        </w:rPr>
        <w:t xml:space="preserve"> </w:t>
      </w:r>
      <w:r>
        <w:rPr>
          <w:b/>
          <w:sz w:val="24"/>
        </w:rPr>
        <w:t>within</w:t>
      </w:r>
      <w:r>
        <w:rPr>
          <w:b/>
          <w:spacing w:val="-2"/>
          <w:sz w:val="24"/>
        </w:rPr>
        <w:t xml:space="preserve"> </w:t>
      </w:r>
      <w:r>
        <w:rPr>
          <w:b/>
          <w:sz w:val="24"/>
        </w:rPr>
        <w:t>the</w:t>
      </w:r>
      <w:r>
        <w:rPr>
          <w:b/>
          <w:spacing w:val="-4"/>
          <w:sz w:val="24"/>
        </w:rPr>
        <w:t xml:space="preserve"> </w:t>
      </w:r>
      <w:r>
        <w:rPr>
          <w:b/>
          <w:sz w:val="24"/>
        </w:rPr>
        <w:t>Allied</w:t>
      </w:r>
      <w:r>
        <w:rPr>
          <w:b/>
          <w:spacing w:val="-2"/>
          <w:sz w:val="24"/>
        </w:rPr>
        <w:t xml:space="preserve"> </w:t>
      </w:r>
      <w:r>
        <w:rPr>
          <w:b/>
          <w:sz w:val="24"/>
        </w:rPr>
        <w:t>Health</w:t>
      </w:r>
      <w:r>
        <w:rPr>
          <w:b/>
          <w:spacing w:val="-2"/>
          <w:sz w:val="24"/>
        </w:rPr>
        <w:t xml:space="preserve"> </w:t>
      </w:r>
      <w:r>
        <w:rPr>
          <w:b/>
          <w:sz w:val="24"/>
        </w:rPr>
        <w:t>sector</w:t>
      </w:r>
      <w:r>
        <w:rPr>
          <w:b/>
          <w:spacing w:val="-2"/>
          <w:sz w:val="24"/>
        </w:rPr>
        <w:t xml:space="preserve"> </w:t>
      </w:r>
      <w:r>
        <w:rPr>
          <w:b/>
          <w:sz w:val="24"/>
        </w:rPr>
        <w:t>partners</w:t>
      </w:r>
      <w:r>
        <w:rPr>
          <w:b/>
          <w:spacing w:val="-8"/>
          <w:sz w:val="24"/>
        </w:rPr>
        <w:t xml:space="preserve"> </w:t>
      </w:r>
      <w:r>
        <w:rPr>
          <w:sz w:val="24"/>
        </w:rPr>
        <w:t>must</w:t>
      </w:r>
      <w:r>
        <w:rPr>
          <w:spacing w:val="-3"/>
          <w:sz w:val="24"/>
        </w:rPr>
        <w:t xml:space="preserve"> </w:t>
      </w:r>
      <w:r>
        <w:rPr>
          <w:sz w:val="24"/>
        </w:rPr>
        <w:t>be</w:t>
      </w:r>
      <w:r>
        <w:rPr>
          <w:spacing w:val="-3"/>
          <w:sz w:val="24"/>
        </w:rPr>
        <w:t xml:space="preserve"> </w:t>
      </w:r>
      <w:r>
        <w:rPr>
          <w:sz w:val="24"/>
        </w:rPr>
        <w:t>businesses</w:t>
      </w:r>
      <w:r>
        <w:rPr>
          <w:spacing w:val="-2"/>
          <w:sz w:val="24"/>
        </w:rPr>
        <w:t xml:space="preserve"> </w:t>
      </w:r>
      <w:r>
        <w:rPr>
          <w:sz w:val="24"/>
        </w:rPr>
        <w:t>(for-profit</w:t>
      </w:r>
      <w:r>
        <w:rPr>
          <w:spacing w:val="-3"/>
          <w:sz w:val="24"/>
        </w:rPr>
        <w:t xml:space="preserve"> </w:t>
      </w:r>
      <w:r>
        <w:rPr>
          <w:sz w:val="24"/>
        </w:rPr>
        <w:t>or</w:t>
      </w:r>
      <w:r>
        <w:rPr>
          <w:spacing w:val="-2"/>
          <w:sz w:val="24"/>
        </w:rPr>
        <w:t xml:space="preserve"> </w:t>
      </w:r>
      <w:r>
        <w:rPr>
          <w:sz w:val="24"/>
        </w:rPr>
        <w:t>non-profit)</w:t>
      </w:r>
      <w:r>
        <w:rPr>
          <w:spacing w:val="-2"/>
          <w:sz w:val="24"/>
        </w:rPr>
        <w:t xml:space="preserve"> </w:t>
      </w:r>
      <w:r>
        <w:rPr>
          <w:sz w:val="24"/>
        </w:rPr>
        <w:t>that employ the allied health profession for which the program trains.</w:t>
      </w:r>
    </w:p>
    <w:p w14:paraId="0C036960" w14:textId="77777777" w:rsidR="00813C17" w:rsidRDefault="00E42D57">
      <w:pPr>
        <w:ind w:left="490"/>
        <w:rPr>
          <w:i/>
          <w:sz w:val="24"/>
        </w:rPr>
      </w:pPr>
      <w:r>
        <w:rPr>
          <w:i/>
          <w:sz w:val="24"/>
        </w:rPr>
        <w:t>For</w:t>
      </w:r>
      <w:r>
        <w:rPr>
          <w:i/>
          <w:spacing w:val="-6"/>
          <w:sz w:val="24"/>
        </w:rPr>
        <w:t xml:space="preserve"> </w:t>
      </w:r>
      <w:r>
        <w:rPr>
          <w:i/>
          <w:sz w:val="24"/>
        </w:rPr>
        <w:t>additional</w:t>
      </w:r>
      <w:r>
        <w:rPr>
          <w:i/>
          <w:spacing w:val="-4"/>
          <w:sz w:val="24"/>
        </w:rPr>
        <w:t xml:space="preserve"> </w:t>
      </w:r>
      <w:r>
        <w:rPr>
          <w:i/>
          <w:sz w:val="24"/>
        </w:rPr>
        <w:t>information</w:t>
      </w:r>
      <w:r>
        <w:rPr>
          <w:i/>
          <w:spacing w:val="-3"/>
          <w:sz w:val="24"/>
        </w:rPr>
        <w:t xml:space="preserve"> </w:t>
      </w:r>
      <w:r>
        <w:rPr>
          <w:i/>
          <w:sz w:val="24"/>
        </w:rPr>
        <w:t>please</w:t>
      </w:r>
      <w:r>
        <w:rPr>
          <w:i/>
          <w:spacing w:val="-3"/>
          <w:sz w:val="24"/>
        </w:rPr>
        <w:t xml:space="preserve"> </w:t>
      </w:r>
      <w:r>
        <w:rPr>
          <w:i/>
          <w:sz w:val="24"/>
        </w:rPr>
        <w:t>reference</w:t>
      </w:r>
      <w:r>
        <w:rPr>
          <w:i/>
          <w:spacing w:val="-3"/>
          <w:sz w:val="24"/>
        </w:rPr>
        <w:t xml:space="preserve"> </w:t>
      </w:r>
      <w:r>
        <w:rPr>
          <w:i/>
          <w:sz w:val="24"/>
        </w:rPr>
        <w:t>pages</w:t>
      </w:r>
      <w:r>
        <w:rPr>
          <w:i/>
          <w:spacing w:val="6"/>
          <w:sz w:val="24"/>
        </w:rPr>
        <w:t xml:space="preserve"> </w:t>
      </w:r>
      <w:r>
        <w:rPr>
          <w:i/>
          <w:sz w:val="24"/>
        </w:rPr>
        <w:t>6-7</w:t>
      </w:r>
      <w:r>
        <w:rPr>
          <w:i/>
          <w:spacing w:val="-5"/>
          <w:sz w:val="24"/>
        </w:rPr>
        <w:t xml:space="preserve"> </w:t>
      </w:r>
      <w:r>
        <w:rPr>
          <w:i/>
          <w:sz w:val="24"/>
        </w:rPr>
        <w:t>of</w:t>
      </w:r>
      <w:r>
        <w:rPr>
          <w:i/>
          <w:spacing w:val="-3"/>
          <w:sz w:val="24"/>
        </w:rPr>
        <w:t xml:space="preserve"> </w:t>
      </w:r>
      <w:r>
        <w:rPr>
          <w:i/>
          <w:sz w:val="24"/>
        </w:rPr>
        <w:t>the</w:t>
      </w:r>
      <w:r>
        <w:rPr>
          <w:i/>
          <w:spacing w:val="-3"/>
          <w:sz w:val="24"/>
        </w:rPr>
        <w:t xml:space="preserve"> </w:t>
      </w:r>
      <w:r>
        <w:rPr>
          <w:i/>
          <w:spacing w:val="-4"/>
          <w:sz w:val="24"/>
        </w:rPr>
        <w:t>SFP.</w:t>
      </w:r>
    </w:p>
    <w:p w14:paraId="79EE4CA8" w14:textId="77777777" w:rsidR="00813C17" w:rsidRDefault="00E42D57">
      <w:pPr>
        <w:pStyle w:val="Heading1"/>
        <w:numPr>
          <w:ilvl w:val="0"/>
          <w:numId w:val="3"/>
        </w:numPr>
        <w:tabs>
          <w:tab w:val="left" w:pos="489"/>
        </w:tabs>
        <w:ind w:left="489" w:hanging="359"/>
      </w:pPr>
      <w:r>
        <w:t>Is</w:t>
      </w:r>
      <w:r>
        <w:rPr>
          <w:spacing w:val="-2"/>
        </w:rPr>
        <w:t xml:space="preserve"> </w:t>
      </w:r>
      <w:r>
        <w:t>it permissible</w:t>
      </w:r>
      <w:r>
        <w:rPr>
          <w:spacing w:val="-2"/>
        </w:rPr>
        <w:t xml:space="preserve"> </w:t>
      </w:r>
      <w:r>
        <w:t>for</w:t>
      </w:r>
      <w:r>
        <w:rPr>
          <w:spacing w:val="-5"/>
        </w:rPr>
        <w:t xml:space="preserve"> </w:t>
      </w:r>
      <w:r>
        <w:t>the</w:t>
      </w:r>
      <w:r>
        <w:rPr>
          <w:spacing w:val="-2"/>
        </w:rPr>
        <w:t xml:space="preserve"> </w:t>
      </w:r>
      <w:r>
        <w:t>proposal</w:t>
      </w:r>
      <w:r>
        <w:rPr>
          <w:spacing w:val="-5"/>
        </w:rPr>
        <w:t xml:space="preserve"> </w:t>
      </w:r>
      <w:r>
        <w:t>narrative</w:t>
      </w:r>
      <w:r>
        <w:rPr>
          <w:spacing w:val="-2"/>
        </w:rPr>
        <w:t xml:space="preserve"> </w:t>
      </w:r>
      <w:r>
        <w:t>to</w:t>
      </w:r>
      <w:r>
        <w:rPr>
          <w:spacing w:val="1"/>
        </w:rPr>
        <w:t xml:space="preserve"> </w:t>
      </w:r>
      <w:r>
        <w:t>exceed the</w:t>
      </w:r>
      <w:r>
        <w:rPr>
          <w:spacing w:val="-2"/>
        </w:rPr>
        <w:t xml:space="preserve"> </w:t>
      </w:r>
      <w:r>
        <w:t>specified</w:t>
      </w:r>
      <w:r>
        <w:rPr>
          <w:spacing w:val="-5"/>
        </w:rPr>
        <w:t xml:space="preserve"> </w:t>
      </w:r>
      <w:r>
        <w:t>page</w:t>
      </w:r>
      <w:r>
        <w:rPr>
          <w:spacing w:val="-1"/>
        </w:rPr>
        <w:t xml:space="preserve"> </w:t>
      </w:r>
      <w:r>
        <w:rPr>
          <w:spacing w:val="-2"/>
        </w:rPr>
        <w:t>limit?</w:t>
      </w:r>
    </w:p>
    <w:p w14:paraId="45FFBF7E" w14:textId="77777777" w:rsidR="00813C17" w:rsidRDefault="00E42D57">
      <w:pPr>
        <w:pStyle w:val="BodyText"/>
        <w:spacing w:before="293"/>
      </w:pPr>
      <w:r>
        <w:t>The proposal narrative has a 15-page limit. Any information beyond the 15-page limit will not be considered</w:t>
      </w:r>
      <w:r>
        <w:rPr>
          <w:spacing w:val="-5"/>
        </w:rPr>
        <w:t xml:space="preserve"> </w:t>
      </w:r>
      <w:r>
        <w:t>during</w:t>
      </w:r>
      <w:r>
        <w:rPr>
          <w:spacing w:val="-2"/>
        </w:rPr>
        <w:t xml:space="preserve"> </w:t>
      </w:r>
      <w:r>
        <w:t>the</w:t>
      </w:r>
      <w:r>
        <w:rPr>
          <w:spacing w:val="-3"/>
        </w:rPr>
        <w:t xml:space="preserve"> </w:t>
      </w:r>
      <w:r>
        <w:t>scoring</w:t>
      </w:r>
      <w:r>
        <w:rPr>
          <w:spacing w:val="-2"/>
        </w:rPr>
        <w:t xml:space="preserve"> </w:t>
      </w:r>
      <w:r>
        <w:t>process.</w:t>
      </w:r>
      <w:r>
        <w:rPr>
          <w:spacing w:val="-5"/>
        </w:rPr>
        <w:t xml:space="preserve"> </w:t>
      </w:r>
      <w:r>
        <w:t>The</w:t>
      </w:r>
      <w:r>
        <w:rPr>
          <w:spacing w:val="-3"/>
        </w:rPr>
        <w:t xml:space="preserve"> </w:t>
      </w:r>
      <w:r>
        <w:t>other</w:t>
      </w:r>
      <w:r>
        <w:rPr>
          <w:spacing w:val="-2"/>
        </w:rPr>
        <w:t xml:space="preserve"> </w:t>
      </w:r>
      <w:r>
        <w:t>exhibits</w:t>
      </w:r>
      <w:r>
        <w:rPr>
          <w:spacing w:val="-3"/>
        </w:rPr>
        <w:t xml:space="preserve"> </w:t>
      </w:r>
      <w:r>
        <w:t>and</w:t>
      </w:r>
      <w:r>
        <w:rPr>
          <w:spacing w:val="-5"/>
        </w:rPr>
        <w:t xml:space="preserve"> </w:t>
      </w:r>
      <w:r>
        <w:t>attachments</w:t>
      </w:r>
      <w:r>
        <w:rPr>
          <w:spacing w:val="-4"/>
        </w:rPr>
        <w:t xml:space="preserve"> </w:t>
      </w:r>
      <w:r>
        <w:t>do</w:t>
      </w:r>
      <w:r>
        <w:rPr>
          <w:spacing w:val="-6"/>
        </w:rPr>
        <w:t xml:space="preserve"> </w:t>
      </w:r>
      <w:r>
        <w:t>not</w:t>
      </w:r>
      <w:r>
        <w:rPr>
          <w:spacing w:val="-4"/>
        </w:rPr>
        <w:t xml:space="preserve"> </w:t>
      </w:r>
      <w:r>
        <w:t>count towards</w:t>
      </w:r>
      <w:r>
        <w:rPr>
          <w:spacing w:val="-3"/>
        </w:rPr>
        <w:t xml:space="preserve"> </w:t>
      </w:r>
      <w:r>
        <w:t>this page limit.</w:t>
      </w:r>
    </w:p>
    <w:p w14:paraId="7F62255A" w14:textId="77777777" w:rsidR="00813C17" w:rsidRDefault="00E42D57">
      <w:pPr>
        <w:spacing w:before="1"/>
        <w:ind w:left="490"/>
        <w:rPr>
          <w:i/>
          <w:sz w:val="24"/>
        </w:rPr>
      </w:pPr>
      <w:r>
        <w:rPr>
          <w:i/>
          <w:sz w:val="24"/>
        </w:rPr>
        <w:t>For</w:t>
      </w:r>
      <w:r>
        <w:rPr>
          <w:i/>
          <w:spacing w:val="-4"/>
          <w:sz w:val="24"/>
        </w:rPr>
        <w:t xml:space="preserve"> </w:t>
      </w:r>
      <w:r>
        <w:rPr>
          <w:i/>
          <w:sz w:val="24"/>
        </w:rPr>
        <w:t>additional</w:t>
      </w:r>
      <w:r>
        <w:rPr>
          <w:i/>
          <w:spacing w:val="-2"/>
          <w:sz w:val="24"/>
        </w:rPr>
        <w:t xml:space="preserve"> </w:t>
      </w:r>
      <w:r>
        <w:rPr>
          <w:i/>
          <w:sz w:val="24"/>
        </w:rPr>
        <w:t>information</w:t>
      </w:r>
      <w:r>
        <w:rPr>
          <w:i/>
          <w:spacing w:val="-1"/>
          <w:sz w:val="24"/>
        </w:rPr>
        <w:t xml:space="preserve"> </w:t>
      </w:r>
      <w:r>
        <w:rPr>
          <w:i/>
          <w:sz w:val="24"/>
        </w:rPr>
        <w:t>please</w:t>
      </w:r>
      <w:r>
        <w:rPr>
          <w:i/>
          <w:spacing w:val="-2"/>
          <w:sz w:val="24"/>
        </w:rPr>
        <w:t xml:space="preserve"> </w:t>
      </w:r>
      <w:r>
        <w:rPr>
          <w:i/>
          <w:sz w:val="24"/>
        </w:rPr>
        <w:t>reference</w:t>
      </w:r>
      <w:r>
        <w:rPr>
          <w:i/>
          <w:spacing w:val="-1"/>
          <w:sz w:val="24"/>
        </w:rPr>
        <w:t xml:space="preserve"> </w:t>
      </w:r>
      <w:r>
        <w:rPr>
          <w:i/>
          <w:sz w:val="24"/>
        </w:rPr>
        <w:t>page</w:t>
      </w:r>
      <w:r>
        <w:rPr>
          <w:i/>
          <w:spacing w:val="-2"/>
          <w:sz w:val="24"/>
        </w:rPr>
        <w:t xml:space="preserve"> </w:t>
      </w:r>
      <w:r>
        <w:rPr>
          <w:i/>
          <w:sz w:val="24"/>
        </w:rPr>
        <w:t>21</w:t>
      </w:r>
      <w:r>
        <w:rPr>
          <w:i/>
          <w:spacing w:val="-8"/>
          <w:sz w:val="24"/>
        </w:rPr>
        <w:t xml:space="preserve"> </w:t>
      </w:r>
      <w:r>
        <w:rPr>
          <w:i/>
          <w:sz w:val="24"/>
        </w:rPr>
        <w:t>of</w:t>
      </w:r>
      <w:r>
        <w:rPr>
          <w:i/>
          <w:spacing w:val="-1"/>
          <w:sz w:val="24"/>
        </w:rPr>
        <w:t xml:space="preserve"> </w:t>
      </w:r>
      <w:r>
        <w:rPr>
          <w:i/>
          <w:sz w:val="24"/>
        </w:rPr>
        <w:t>the</w:t>
      </w:r>
      <w:r>
        <w:rPr>
          <w:i/>
          <w:spacing w:val="-5"/>
          <w:sz w:val="24"/>
        </w:rPr>
        <w:t xml:space="preserve"> </w:t>
      </w:r>
      <w:r>
        <w:rPr>
          <w:i/>
          <w:spacing w:val="-4"/>
          <w:sz w:val="24"/>
        </w:rPr>
        <w:t>SFP.</w:t>
      </w:r>
    </w:p>
    <w:p w14:paraId="733FF311" w14:textId="77777777" w:rsidR="00813C17" w:rsidRDefault="00E42D57">
      <w:pPr>
        <w:pStyle w:val="Heading1"/>
        <w:numPr>
          <w:ilvl w:val="0"/>
          <w:numId w:val="3"/>
        </w:numPr>
        <w:tabs>
          <w:tab w:val="left" w:pos="489"/>
        </w:tabs>
        <w:ind w:left="489" w:hanging="359"/>
      </w:pPr>
      <w:r>
        <w:t>Is</w:t>
      </w:r>
      <w:r>
        <w:rPr>
          <w:spacing w:val="-2"/>
        </w:rPr>
        <w:t xml:space="preserve"> </w:t>
      </w:r>
      <w:r>
        <w:t>there</w:t>
      </w:r>
      <w:r>
        <w:rPr>
          <w:spacing w:val="-2"/>
        </w:rPr>
        <w:t xml:space="preserve"> </w:t>
      </w:r>
      <w:r>
        <w:t>a cap</w:t>
      </w:r>
      <w:r>
        <w:rPr>
          <w:spacing w:val="-4"/>
        </w:rPr>
        <w:t xml:space="preserve"> </w:t>
      </w:r>
      <w:r>
        <w:t>for</w:t>
      </w:r>
      <w:r>
        <w:rPr>
          <w:spacing w:val="-2"/>
        </w:rPr>
        <w:t xml:space="preserve"> </w:t>
      </w:r>
      <w:r>
        <w:t>administrative</w:t>
      </w:r>
      <w:r>
        <w:rPr>
          <w:spacing w:val="-1"/>
        </w:rPr>
        <w:t xml:space="preserve"> </w:t>
      </w:r>
      <w:r>
        <w:rPr>
          <w:spacing w:val="-2"/>
        </w:rPr>
        <w:t>costs?</w:t>
      </w:r>
    </w:p>
    <w:p w14:paraId="775CB94D" w14:textId="77777777" w:rsidR="00813C17" w:rsidRDefault="00E42D57">
      <w:pPr>
        <w:pStyle w:val="BodyText"/>
        <w:spacing w:before="292"/>
      </w:pPr>
      <w:r>
        <w:t>There</w:t>
      </w:r>
      <w:r>
        <w:rPr>
          <w:spacing w:val="-3"/>
        </w:rPr>
        <w:t xml:space="preserve"> </w:t>
      </w:r>
      <w:r>
        <w:t>is</w:t>
      </w:r>
      <w:r>
        <w:rPr>
          <w:spacing w:val="-2"/>
        </w:rPr>
        <w:t xml:space="preserve"> </w:t>
      </w:r>
      <w:r>
        <w:t>a</w:t>
      </w:r>
      <w:r>
        <w:rPr>
          <w:spacing w:val="-3"/>
        </w:rPr>
        <w:t xml:space="preserve"> </w:t>
      </w:r>
      <w:r>
        <w:t>10%</w:t>
      </w:r>
      <w:r>
        <w:rPr>
          <w:spacing w:val="-4"/>
        </w:rPr>
        <w:t xml:space="preserve"> </w:t>
      </w:r>
      <w:r>
        <w:t>limit</w:t>
      </w:r>
      <w:r>
        <w:rPr>
          <w:spacing w:val="-3"/>
        </w:rPr>
        <w:t xml:space="preserve"> </w:t>
      </w:r>
      <w:r>
        <w:t>for</w:t>
      </w:r>
      <w:r>
        <w:rPr>
          <w:spacing w:val="-2"/>
        </w:rPr>
        <w:t xml:space="preserve"> </w:t>
      </w:r>
      <w:r>
        <w:t>administrative</w:t>
      </w:r>
      <w:r>
        <w:rPr>
          <w:spacing w:val="-2"/>
        </w:rPr>
        <w:t xml:space="preserve"> costs.</w:t>
      </w:r>
    </w:p>
    <w:p w14:paraId="3B3DAEFE" w14:textId="77777777" w:rsidR="00813C17" w:rsidRDefault="00E42D57">
      <w:pPr>
        <w:spacing w:before="2"/>
        <w:ind w:left="490"/>
        <w:rPr>
          <w:i/>
          <w:sz w:val="24"/>
        </w:rPr>
      </w:pPr>
      <w:r>
        <w:rPr>
          <w:i/>
          <w:sz w:val="24"/>
        </w:rPr>
        <w:t>For</w:t>
      </w:r>
      <w:r>
        <w:rPr>
          <w:i/>
          <w:spacing w:val="-5"/>
          <w:sz w:val="24"/>
        </w:rPr>
        <w:t xml:space="preserve"> </w:t>
      </w:r>
      <w:r>
        <w:rPr>
          <w:i/>
          <w:sz w:val="24"/>
        </w:rPr>
        <w:t>additional</w:t>
      </w:r>
      <w:r>
        <w:rPr>
          <w:i/>
          <w:spacing w:val="-3"/>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1"/>
          <w:sz w:val="24"/>
        </w:rPr>
        <w:t xml:space="preserve"> </w:t>
      </w:r>
      <w:r>
        <w:rPr>
          <w:i/>
          <w:sz w:val="24"/>
        </w:rPr>
        <w:t>page</w:t>
      </w:r>
      <w:r>
        <w:rPr>
          <w:i/>
          <w:spacing w:val="5"/>
          <w:sz w:val="24"/>
        </w:rPr>
        <w:t xml:space="preserve"> </w:t>
      </w:r>
      <w:r>
        <w:rPr>
          <w:i/>
          <w:sz w:val="24"/>
        </w:rPr>
        <w:t>49</w:t>
      </w:r>
      <w:r>
        <w:rPr>
          <w:i/>
          <w:spacing w:val="-8"/>
          <w:sz w:val="24"/>
        </w:rPr>
        <w:t xml:space="preserve"> </w:t>
      </w:r>
      <w:r>
        <w:rPr>
          <w:i/>
          <w:sz w:val="24"/>
        </w:rPr>
        <w:t>of</w:t>
      </w:r>
      <w:r>
        <w:rPr>
          <w:i/>
          <w:spacing w:val="-2"/>
          <w:sz w:val="24"/>
        </w:rPr>
        <w:t xml:space="preserve"> </w:t>
      </w:r>
      <w:r>
        <w:rPr>
          <w:i/>
          <w:sz w:val="24"/>
        </w:rPr>
        <w:t>the</w:t>
      </w:r>
      <w:r>
        <w:rPr>
          <w:i/>
          <w:spacing w:val="-6"/>
          <w:sz w:val="24"/>
        </w:rPr>
        <w:t xml:space="preserve"> </w:t>
      </w:r>
      <w:r>
        <w:rPr>
          <w:i/>
          <w:spacing w:val="-4"/>
          <w:sz w:val="24"/>
        </w:rPr>
        <w:t>SFP.</w:t>
      </w:r>
    </w:p>
    <w:p w14:paraId="486F0F07" w14:textId="77777777" w:rsidR="00813C17" w:rsidRDefault="00813C17">
      <w:pPr>
        <w:pStyle w:val="BodyText"/>
        <w:ind w:left="0"/>
        <w:rPr>
          <w:i/>
        </w:rPr>
      </w:pPr>
    </w:p>
    <w:p w14:paraId="67A067B1" w14:textId="77777777" w:rsidR="00813C17" w:rsidRDefault="00E42D57">
      <w:pPr>
        <w:pStyle w:val="Heading1"/>
        <w:numPr>
          <w:ilvl w:val="0"/>
          <w:numId w:val="3"/>
        </w:numPr>
        <w:tabs>
          <w:tab w:val="left" w:pos="489"/>
        </w:tabs>
        <w:spacing w:before="0"/>
        <w:ind w:left="489" w:hanging="359"/>
      </w:pPr>
      <w:r>
        <w:t>Are</w:t>
      </w:r>
      <w:r>
        <w:rPr>
          <w:spacing w:val="-6"/>
        </w:rPr>
        <w:t xml:space="preserve"> </w:t>
      </w:r>
      <w:r>
        <w:t>Notices</w:t>
      </w:r>
      <w:r>
        <w:rPr>
          <w:spacing w:val="-1"/>
        </w:rPr>
        <w:t xml:space="preserve"> </w:t>
      </w:r>
      <w:r>
        <w:t>of</w:t>
      </w:r>
      <w:r>
        <w:rPr>
          <w:spacing w:val="-3"/>
        </w:rPr>
        <w:t xml:space="preserve"> </w:t>
      </w:r>
      <w:r>
        <w:t>Intent required?</w:t>
      </w:r>
      <w:r>
        <w:rPr>
          <w:spacing w:val="-3"/>
        </w:rPr>
        <w:t xml:space="preserve"> </w:t>
      </w:r>
      <w:r>
        <w:t>What</w:t>
      </w:r>
      <w:r>
        <w:rPr>
          <w:spacing w:val="-5"/>
        </w:rPr>
        <w:t xml:space="preserve"> </w:t>
      </w:r>
      <w:r>
        <w:t>are</w:t>
      </w:r>
      <w:r>
        <w:rPr>
          <w:spacing w:val="-3"/>
        </w:rPr>
        <w:t xml:space="preserve"> </w:t>
      </w:r>
      <w:r>
        <w:t>the</w:t>
      </w:r>
      <w:r>
        <w:rPr>
          <w:spacing w:val="-2"/>
        </w:rPr>
        <w:t xml:space="preserve"> </w:t>
      </w:r>
      <w:r>
        <w:t>requirements</w:t>
      </w:r>
      <w:r>
        <w:rPr>
          <w:spacing w:val="-3"/>
        </w:rPr>
        <w:t xml:space="preserve"> </w:t>
      </w:r>
      <w:r>
        <w:t>to</w:t>
      </w:r>
      <w:r>
        <w:rPr>
          <w:spacing w:val="-1"/>
        </w:rPr>
        <w:t xml:space="preserve"> </w:t>
      </w:r>
      <w:r>
        <w:t>submit</w:t>
      </w:r>
      <w:r>
        <w:rPr>
          <w:spacing w:val="-1"/>
        </w:rPr>
        <w:t xml:space="preserve"> </w:t>
      </w:r>
      <w:r>
        <w:t>a</w:t>
      </w:r>
      <w:r>
        <w:rPr>
          <w:spacing w:val="-5"/>
        </w:rPr>
        <w:t xml:space="preserve"> </w:t>
      </w:r>
      <w:r>
        <w:t>Notice</w:t>
      </w:r>
      <w:r>
        <w:rPr>
          <w:spacing w:val="-8"/>
        </w:rPr>
        <w:t xml:space="preserve"> </w:t>
      </w:r>
      <w:r>
        <w:t>of</w:t>
      </w:r>
      <w:r>
        <w:rPr>
          <w:spacing w:val="-2"/>
        </w:rPr>
        <w:t xml:space="preserve"> Intent?</w:t>
      </w:r>
    </w:p>
    <w:p w14:paraId="0FB6DD93" w14:textId="77777777" w:rsidR="00813C17" w:rsidRDefault="00813C17">
      <w:pPr>
        <w:pStyle w:val="BodyText"/>
        <w:spacing w:before="4"/>
        <w:ind w:left="0"/>
        <w:rPr>
          <w:b/>
        </w:rPr>
      </w:pPr>
    </w:p>
    <w:p w14:paraId="755F15EF" w14:textId="77777777" w:rsidR="00813C17" w:rsidRDefault="00E42D57">
      <w:pPr>
        <w:pStyle w:val="BodyText"/>
        <w:spacing w:line="259" w:lineRule="auto"/>
      </w:pPr>
      <w:r>
        <w:t>A Notice of Intent (NOI) is not a requirement for this</w:t>
      </w:r>
      <w:r>
        <w:rPr>
          <w:spacing w:val="-3"/>
        </w:rPr>
        <w:t xml:space="preserve"> </w:t>
      </w:r>
      <w:r>
        <w:t>grant. If you would like to</w:t>
      </w:r>
      <w:r>
        <w:rPr>
          <w:spacing w:val="-1"/>
        </w:rPr>
        <w:t xml:space="preserve"> </w:t>
      </w:r>
      <w:r>
        <w:t xml:space="preserve">submit an NOI please do so before the December 30, 2024, deadline at noon PT. You can send an email to </w:t>
      </w:r>
      <w:hyperlink r:id="rId11">
        <w:r>
          <w:rPr>
            <w:color w:val="0462C1"/>
            <w:u w:val="single" w:color="0462C1"/>
          </w:rPr>
          <w:t>WSBSFP3@edd.ca.gov</w:t>
        </w:r>
      </w:hyperlink>
      <w:r>
        <w:rPr>
          <w:color w:val="0462C1"/>
          <w:spacing w:val="-4"/>
        </w:rPr>
        <w:t xml:space="preserve"> </w:t>
      </w:r>
      <w:r>
        <w:t>with</w:t>
      </w:r>
      <w:r>
        <w:rPr>
          <w:spacing w:val="-8"/>
        </w:rPr>
        <w:t xml:space="preserve"> </w:t>
      </w:r>
      <w:r>
        <w:t>your</w:t>
      </w:r>
      <w:r>
        <w:rPr>
          <w:spacing w:val="-3"/>
        </w:rPr>
        <w:t xml:space="preserve"> </w:t>
      </w:r>
      <w:r>
        <w:t>organization’s</w:t>
      </w:r>
      <w:r>
        <w:rPr>
          <w:spacing w:val="-5"/>
        </w:rPr>
        <w:t xml:space="preserve"> </w:t>
      </w:r>
      <w:r>
        <w:t>name,</w:t>
      </w:r>
      <w:r>
        <w:rPr>
          <w:spacing w:val="-5"/>
        </w:rPr>
        <w:t xml:space="preserve"> </w:t>
      </w:r>
      <w:r>
        <w:t>contact</w:t>
      </w:r>
      <w:r>
        <w:rPr>
          <w:spacing w:val="-6"/>
        </w:rPr>
        <w:t xml:space="preserve"> </w:t>
      </w:r>
      <w:r>
        <w:t>person,</w:t>
      </w:r>
      <w:r>
        <w:rPr>
          <w:spacing w:val="-6"/>
        </w:rPr>
        <w:t xml:space="preserve"> </w:t>
      </w:r>
      <w:r>
        <w:t>and</w:t>
      </w:r>
      <w:r>
        <w:rPr>
          <w:spacing w:val="-7"/>
        </w:rPr>
        <w:t xml:space="preserve"> </w:t>
      </w:r>
      <w:r>
        <w:t>contact</w:t>
      </w:r>
      <w:r>
        <w:rPr>
          <w:spacing w:val="-6"/>
        </w:rPr>
        <w:t xml:space="preserve"> </w:t>
      </w:r>
      <w:r>
        <w:t>information</w:t>
      </w:r>
      <w:r>
        <w:rPr>
          <w:spacing w:val="-7"/>
        </w:rPr>
        <w:t xml:space="preserve"> </w:t>
      </w:r>
      <w:r>
        <w:t>along with a statement to the effect of “I would like to submit a notice of intent to apply for the Allied</w:t>
      </w:r>
    </w:p>
    <w:p w14:paraId="5BD9613E" w14:textId="77777777" w:rsidR="00813C17" w:rsidRDefault="00E42D57">
      <w:pPr>
        <w:pStyle w:val="BodyText"/>
        <w:spacing w:line="259" w:lineRule="auto"/>
      </w:pPr>
      <w:r>
        <w:t>Health</w:t>
      </w:r>
      <w:r>
        <w:rPr>
          <w:spacing w:val="-4"/>
        </w:rPr>
        <w:t xml:space="preserve"> </w:t>
      </w:r>
      <w:r>
        <w:t>Program</w:t>
      </w:r>
      <w:r>
        <w:rPr>
          <w:spacing w:val="-4"/>
        </w:rPr>
        <w:t xml:space="preserve"> </w:t>
      </w:r>
      <w:r>
        <w:t>grant”.</w:t>
      </w:r>
      <w:r>
        <w:rPr>
          <w:spacing w:val="-3"/>
        </w:rPr>
        <w:t xml:space="preserve"> </w:t>
      </w:r>
      <w:r>
        <w:t>This</w:t>
      </w:r>
      <w:r>
        <w:rPr>
          <w:spacing w:val="-1"/>
        </w:rPr>
        <w:t xml:space="preserve"> </w:t>
      </w:r>
      <w:r>
        <w:t>does</w:t>
      </w:r>
      <w:r>
        <w:rPr>
          <w:spacing w:val="-1"/>
        </w:rPr>
        <w:t xml:space="preserve"> </w:t>
      </w:r>
      <w:r>
        <w:t>not</w:t>
      </w:r>
      <w:r>
        <w:rPr>
          <w:spacing w:val="-2"/>
        </w:rPr>
        <w:t xml:space="preserve"> </w:t>
      </w:r>
      <w:r>
        <w:t>have</w:t>
      </w:r>
      <w:r>
        <w:rPr>
          <w:spacing w:val="-1"/>
        </w:rPr>
        <w:t xml:space="preserve"> </w:t>
      </w:r>
      <w:r>
        <w:t>to</w:t>
      </w:r>
      <w:r>
        <w:rPr>
          <w:spacing w:val="-4"/>
        </w:rPr>
        <w:t xml:space="preserve"> </w:t>
      </w:r>
      <w:r>
        <w:t>be</w:t>
      </w:r>
      <w:r>
        <w:rPr>
          <w:spacing w:val="-1"/>
        </w:rPr>
        <w:t xml:space="preserve"> </w:t>
      </w:r>
      <w:r>
        <w:t>in</w:t>
      </w:r>
      <w:r>
        <w:rPr>
          <w:spacing w:val="-3"/>
        </w:rPr>
        <w:t xml:space="preserve"> </w:t>
      </w:r>
      <w:r>
        <w:t>letter</w:t>
      </w:r>
      <w:r>
        <w:rPr>
          <w:spacing w:val="-1"/>
        </w:rPr>
        <w:t xml:space="preserve"> </w:t>
      </w:r>
      <w:r>
        <w:t>form</w:t>
      </w:r>
      <w:r>
        <w:rPr>
          <w:spacing w:val="-4"/>
        </w:rPr>
        <w:t xml:space="preserve"> </w:t>
      </w:r>
      <w:r>
        <w:t>but</w:t>
      </w:r>
      <w:r>
        <w:rPr>
          <w:spacing w:val="-2"/>
        </w:rPr>
        <w:t xml:space="preserve"> </w:t>
      </w:r>
      <w:r>
        <w:t>a</w:t>
      </w:r>
      <w:r>
        <w:rPr>
          <w:spacing w:val="-2"/>
        </w:rPr>
        <w:t xml:space="preserve"> </w:t>
      </w:r>
      <w:r>
        <w:t>letter</w:t>
      </w:r>
      <w:r>
        <w:rPr>
          <w:spacing w:val="-1"/>
        </w:rPr>
        <w:t xml:space="preserve"> </w:t>
      </w:r>
      <w:r>
        <w:t>with</w:t>
      </w:r>
      <w:r>
        <w:rPr>
          <w:spacing w:val="-4"/>
        </w:rPr>
        <w:t xml:space="preserve"> </w:t>
      </w:r>
      <w:r>
        <w:t>the</w:t>
      </w:r>
      <w:r>
        <w:rPr>
          <w:spacing w:val="-1"/>
        </w:rPr>
        <w:t xml:space="preserve"> </w:t>
      </w:r>
      <w:r>
        <w:t>required information will be accepted.</w:t>
      </w:r>
    </w:p>
    <w:p w14:paraId="3D746542" w14:textId="77777777" w:rsidR="00813C17" w:rsidRDefault="00E42D57">
      <w:pPr>
        <w:pStyle w:val="Heading1"/>
        <w:numPr>
          <w:ilvl w:val="0"/>
          <w:numId w:val="3"/>
        </w:numPr>
        <w:tabs>
          <w:tab w:val="left" w:pos="489"/>
        </w:tabs>
        <w:spacing w:before="287"/>
        <w:ind w:left="489" w:hanging="359"/>
      </w:pPr>
      <w:r>
        <w:t>Is</w:t>
      </w:r>
      <w:r>
        <w:rPr>
          <w:spacing w:val="-3"/>
        </w:rPr>
        <w:t xml:space="preserve"> </w:t>
      </w:r>
      <w:r>
        <w:t>there</w:t>
      </w:r>
      <w:r>
        <w:rPr>
          <w:spacing w:val="-3"/>
        </w:rPr>
        <w:t xml:space="preserve"> </w:t>
      </w:r>
      <w:r>
        <w:t>an</w:t>
      </w:r>
      <w:r>
        <w:rPr>
          <w:spacing w:val="-6"/>
        </w:rPr>
        <w:t xml:space="preserve"> </w:t>
      </w:r>
      <w:r>
        <w:t>advanced</w:t>
      </w:r>
      <w:r>
        <w:rPr>
          <w:spacing w:val="-1"/>
        </w:rPr>
        <w:t xml:space="preserve"> </w:t>
      </w:r>
      <w:r>
        <w:t>payment</w:t>
      </w:r>
      <w:r>
        <w:rPr>
          <w:spacing w:val="-1"/>
        </w:rPr>
        <w:t xml:space="preserve"> </w:t>
      </w:r>
      <w:r>
        <w:t>option</w:t>
      </w:r>
      <w:r>
        <w:rPr>
          <w:spacing w:val="-1"/>
        </w:rPr>
        <w:t xml:space="preserve"> </w:t>
      </w:r>
      <w:r>
        <w:t>for</w:t>
      </w:r>
      <w:r>
        <w:rPr>
          <w:spacing w:val="-3"/>
        </w:rPr>
        <w:t xml:space="preserve"> </w:t>
      </w:r>
      <w:r>
        <w:t>this</w:t>
      </w:r>
      <w:r>
        <w:rPr>
          <w:spacing w:val="-2"/>
        </w:rPr>
        <w:t xml:space="preserve"> grant?</w:t>
      </w:r>
    </w:p>
    <w:p w14:paraId="355D77BC" w14:textId="77777777" w:rsidR="00813C17" w:rsidRDefault="00E42D57">
      <w:pPr>
        <w:pStyle w:val="BodyText"/>
        <w:spacing w:before="292"/>
      </w:pPr>
      <w:r>
        <w:t>No, this grant does not offer advanced payment. The Allied Health</w:t>
      </w:r>
      <w:r>
        <w:rPr>
          <w:spacing w:val="-1"/>
        </w:rPr>
        <w:t xml:space="preserve"> </w:t>
      </w:r>
      <w:r>
        <w:t>Program</w:t>
      </w:r>
      <w:r>
        <w:rPr>
          <w:spacing w:val="-5"/>
        </w:rPr>
        <w:t xml:space="preserve"> </w:t>
      </w:r>
      <w:r>
        <w:t>grant is reimbursement- based.</w:t>
      </w:r>
      <w:r>
        <w:rPr>
          <w:spacing w:val="-6"/>
        </w:rPr>
        <w:t xml:space="preserve"> </w:t>
      </w:r>
      <w:r>
        <w:t>Expenditures</w:t>
      </w:r>
      <w:r>
        <w:rPr>
          <w:spacing w:val="-4"/>
        </w:rPr>
        <w:t xml:space="preserve"> </w:t>
      </w:r>
      <w:r>
        <w:t>will</w:t>
      </w:r>
      <w:r>
        <w:rPr>
          <w:spacing w:val="-5"/>
        </w:rPr>
        <w:t xml:space="preserve"> </w:t>
      </w:r>
      <w:r>
        <w:t>be</w:t>
      </w:r>
      <w:r>
        <w:rPr>
          <w:spacing w:val="-4"/>
        </w:rPr>
        <w:t xml:space="preserve"> </w:t>
      </w:r>
      <w:r>
        <w:t>reimbursed</w:t>
      </w:r>
      <w:r>
        <w:rPr>
          <w:spacing w:val="-6"/>
        </w:rPr>
        <w:t xml:space="preserve"> </w:t>
      </w:r>
      <w:r>
        <w:t>through</w:t>
      </w:r>
      <w:r>
        <w:rPr>
          <w:spacing w:val="-6"/>
        </w:rPr>
        <w:t xml:space="preserve"> </w:t>
      </w:r>
      <w:r>
        <w:t>the State’s</w:t>
      </w:r>
      <w:r>
        <w:rPr>
          <w:spacing w:val="-4"/>
        </w:rPr>
        <w:t xml:space="preserve"> </w:t>
      </w:r>
      <w:r>
        <w:t>CalJOBS℠</w:t>
      </w:r>
      <w:r>
        <w:rPr>
          <w:spacing w:val="-6"/>
        </w:rPr>
        <w:t xml:space="preserve"> </w:t>
      </w:r>
      <w:r>
        <w:t>reporting</w:t>
      </w:r>
      <w:r>
        <w:rPr>
          <w:spacing w:val="-3"/>
        </w:rPr>
        <w:t xml:space="preserve"> </w:t>
      </w:r>
      <w:r>
        <w:t>system.</w:t>
      </w:r>
      <w:r>
        <w:rPr>
          <w:spacing w:val="-6"/>
        </w:rPr>
        <w:t xml:space="preserve"> </w:t>
      </w:r>
      <w:r>
        <w:t>Monthly</w:t>
      </w:r>
      <w:r>
        <w:rPr>
          <w:spacing w:val="-4"/>
        </w:rPr>
        <w:t xml:space="preserve"> </w:t>
      </w:r>
      <w:r>
        <w:t>and quarterly expenditure reporting is required; however, subrecipients may report expenditures and make cash requests at any time.</w:t>
      </w:r>
    </w:p>
    <w:p w14:paraId="5DC72A35" w14:textId="77777777" w:rsidR="00813C17" w:rsidRDefault="00E42D57">
      <w:pPr>
        <w:spacing w:before="6" w:line="237" w:lineRule="auto"/>
        <w:ind w:left="490" w:right="315"/>
        <w:rPr>
          <w:i/>
          <w:sz w:val="24"/>
        </w:rPr>
      </w:pPr>
      <w:r>
        <w:rPr>
          <w:i/>
          <w:sz w:val="24"/>
        </w:rPr>
        <w:t>For</w:t>
      </w:r>
      <w:r>
        <w:rPr>
          <w:i/>
          <w:spacing w:val="-6"/>
          <w:sz w:val="24"/>
        </w:rPr>
        <w:t xml:space="preserve"> </w:t>
      </w:r>
      <w:r>
        <w:rPr>
          <w:i/>
          <w:sz w:val="24"/>
        </w:rPr>
        <w:t>additional</w:t>
      </w:r>
      <w:r>
        <w:rPr>
          <w:i/>
          <w:spacing w:val="-5"/>
          <w:sz w:val="24"/>
        </w:rPr>
        <w:t xml:space="preserve"> </w:t>
      </w:r>
      <w:r>
        <w:rPr>
          <w:i/>
          <w:sz w:val="24"/>
        </w:rPr>
        <w:t>information,</w:t>
      </w:r>
      <w:r>
        <w:rPr>
          <w:i/>
          <w:spacing w:val="-5"/>
          <w:sz w:val="24"/>
        </w:rPr>
        <w:t xml:space="preserve"> </w:t>
      </w:r>
      <w:r>
        <w:rPr>
          <w:i/>
          <w:sz w:val="24"/>
        </w:rPr>
        <w:t>please reference</w:t>
      </w:r>
      <w:r>
        <w:rPr>
          <w:i/>
          <w:spacing w:val="-4"/>
          <w:sz w:val="24"/>
        </w:rPr>
        <w:t xml:space="preserve"> </w:t>
      </w:r>
      <w:r>
        <w:rPr>
          <w:i/>
          <w:sz w:val="24"/>
        </w:rPr>
        <w:t>the</w:t>
      </w:r>
      <w:r>
        <w:rPr>
          <w:i/>
          <w:spacing w:val="-3"/>
          <w:sz w:val="24"/>
        </w:rPr>
        <w:t xml:space="preserve"> </w:t>
      </w:r>
      <w:hyperlink r:id="rId12">
        <w:r>
          <w:rPr>
            <w:i/>
            <w:color w:val="0462C1"/>
            <w:sz w:val="24"/>
          </w:rPr>
          <w:t>Workforce</w:t>
        </w:r>
        <w:r>
          <w:rPr>
            <w:i/>
            <w:color w:val="0462C1"/>
            <w:spacing w:val="-4"/>
            <w:sz w:val="24"/>
          </w:rPr>
          <w:t xml:space="preserve"> </w:t>
        </w:r>
        <w:r>
          <w:rPr>
            <w:i/>
            <w:color w:val="0462C1"/>
            <w:sz w:val="24"/>
          </w:rPr>
          <w:t>Services</w:t>
        </w:r>
        <w:r>
          <w:rPr>
            <w:i/>
            <w:color w:val="0462C1"/>
            <w:spacing w:val="-3"/>
            <w:sz w:val="24"/>
          </w:rPr>
          <w:t xml:space="preserve"> </w:t>
        </w:r>
        <w:r>
          <w:rPr>
            <w:i/>
            <w:color w:val="0462C1"/>
            <w:sz w:val="24"/>
          </w:rPr>
          <w:t>Directive</w:t>
        </w:r>
        <w:r>
          <w:rPr>
            <w:i/>
            <w:color w:val="0462C1"/>
            <w:spacing w:val="-5"/>
            <w:sz w:val="24"/>
          </w:rPr>
          <w:t xml:space="preserve"> </w:t>
        </w:r>
        <w:r>
          <w:rPr>
            <w:i/>
            <w:color w:val="0462C1"/>
            <w:sz w:val="24"/>
          </w:rPr>
          <w:t>CalJOBS</w:t>
        </w:r>
        <w:r>
          <w:rPr>
            <w:i/>
            <w:color w:val="0462C1"/>
            <w:spacing w:val="-4"/>
            <w:sz w:val="24"/>
          </w:rPr>
          <w:t xml:space="preserve"> </w:t>
        </w:r>
        <w:r>
          <w:rPr>
            <w:i/>
            <w:color w:val="0462C1"/>
            <w:sz w:val="24"/>
          </w:rPr>
          <w:t>Cash</w:t>
        </w:r>
        <w:r>
          <w:rPr>
            <w:i/>
            <w:color w:val="0462C1"/>
            <w:spacing w:val="-4"/>
            <w:sz w:val="24"/>
          </w:rPr>
          <w:t xml:space="preserve"> </w:t>
        </w:r>
        <w:r>
          <w:rPr>
            <w:i/>
            <w:color w:val="0462C1"/>
            <w:sz w:val="24"/>
          </w:rPr>
          <w:t>Request</w:t>
        </w:r>
      </w:hyperlink>
      <w:r>
        <w:rPr>
          <w:i/>
          <w:color w:val="0462C1"/>
          <w:sz w:val="24"/>
        </w:rPr>
        <w:t xml:space="preserve"> </w:t>
      </w:r>
      <w:hyperlink r:id="rId13">
        <w:r>
          <w:rPr>
            <w:i/>
            <w:color w:val="0462C1"/>
            <w:sz w:val="24"/>
          </w:rPr>
          <w:t>(WSD16-17)</w:t>
        </w:r>
      </w:hyperlink>
      <w:r>
        <w:rPr>
          <w:i/>
          <w:color w:val="0462C1"/>
          <w:sz w:val="24"/>
        </w:rPr>
        <w:t xml:space="preserve"> </w:t>
      </w:r>
      <w:r>
        <w:rPr>
          <w:i/>
          <w:sz w:val="24"/>
        </w:rPr>
        <w:t>on the CalJOBS cash draw process.</w:t>
      </w:r>
    </w:p>
    <w:p w14:paraId="3CAB14F6" w14:textId="77777777" w:rsidR="00813C17" w:rsidRDefault="00813C17">
      <w:pPr>
        <w:pStyle w:val="BodyText"/>
        <w:spacing w:before="5"/>
        <w:ind w:left="0"/>
        <w:rPr>
          <w:i/>
        </w:rPr>
      </w:pPr>
    </w:p>
    <w:p w14:paraId="0A4FF5D1" w14:textId="77777777" w:rsidR="00813C17" w:rsidRDefault="00E42D57">
      <w:pPr>
        <w:pStyle w:val="Heading1"/>
        <w:numPr>
          <w:ilvl w:val="0"/>
          <w:numId w:val="3"/>
        </w:numPr>
        <w:tabs>
          <w:tab w:val="left" w:pos="489"/>
        </w:tabs>
        <w:spacing w:before="0"/>
        <w:ind w:left="489" w:hanging="359"/>
      </w:pPr>
      <w:r>
        <w:t>What</w:t>
      </w:r>
      <w:r>
        <w:rPr>
          <w:spacing w:val="-7"/>
        </w:rPr>
        <w:t xml:space="preserve"> </w:t>
      </w:r>
      <w:r>
        <w:t>are</w:t>
      </w:r>
      <w:r>
        <w:rPr>
          <w:spacing w:val="-2"/>
        </w:rPr>
        <w:t xml:space="preserve"> </w:t>
      </w:r>
      <w:r>
        <w:t>some</w:t>
      </w:r>
      <w:r>
        <w:rPr>
          <w:spacing w:val="-3"/>
        </w:rPr>
        <w:t xml:space="preserve"> </w:t>
      </w:r>
      <w:r>
        <w:t>common reasons</w:t>
      </w:r>
      <w:r>
        <w:rPr>
          <w:spacing w:val="-3"/>
        </w:rPr>
        <w:t xml:space="preserve"> </w:t>
      </w:r>
      <w:r>
        <w:t>an</w:t>
      </w:r>
      <w:r>
        <w:rPr>
          <w:spacing w:val="-5"/>
        </w:rPr>
        <w:t xml:space="preserve"> </w:t>
      </w:r>
      <w:r>
        <w:t>organization</w:t>
      </w:r>
      <w:r>
        <w:rPr>
          <w:spacing w:val="-5"/>
        </w:rPr>
        <w:t xml:space="preserve"> </w:t>
      </w:r>
      <w:r>
        <w:t>might</w:t>
      </w:r>
      <w:r>
        <w:rPr>
          <w:spacing w:val="-1"/>
        </w:rPr>
        <w:t xml:space="preserve"> </w:t>
      </w:r>
      <w:r>
        <w:t xml:space="preserve">get </w:t>
      </w:r>
      <w:r>
        <w:rPr>
          <w:spacing w:val="-2"/>
        </w:rPr>
        <w:t>disqualified?</w:t>
      </w:r>
    </w:p>
    <w:p w14:paraId="3895FB3D" w14:textId="77777777" w:rsidR="00813C17" w:rsidRDefault="00813C17">
      <w:pPr>
        <w:sectPr w:rsidR="00813C17">
          <w:pgSz w:w="12240" w:h="15840"/>
          <w:pgMar w:top="1280" w:right="900" w:bottom="960" w:left="880" w:header="0" w:footer="760" w:gutter="0"/>
          <w:cols w:space="720"/>
        </w:sectPr>
      </w:pPr>
    </w:p>
    <w:p w14:paraId="6CD4225B" w14:textId="77777777" w:rsidR="00813C17" w:rsidRDefault="00E42D57">
      <w:pPr>
        <w:pStyle w:val="BodyText"/>
        <w:spacing w:before="27" w:line="291" w:lineRule="exact"/>
      </w:pPr>
      <w:r>
        <w:lastRenderedPageBreak/>
        <w:t>The</w:t>
      </w:r>
      <w:r>
        <w:rPr>
          <w:spacing w:val="-4"/>
        </w:rPr>
        <w:t xml:space="preserve"> </w:t>
      </w:r>
      <w:r>
        <w:t>three</w:t>
      </w:r>
      <w:r>
        <w:rPr>
          <w:spacing w:val="-3"/>
        </w:rPr>
        <w:t xml:space="preserve"> </w:t>
      </w:r>
      <w:r>
        <w:t>most</w:t>
      </w:r>
      <w:r>
        <w:rPr>
          <w:spacing w:val="-4"/>
        </w:rPr>
        <w:t xml:space="preserve"> </w:t>
      </w:r>
      <w:r>
        <w:t>common</w:t>
      </w:r>
      <w:r>
        <w:rPr>
          <w:spacing w:val="-5"/>
        </w:rPr>
        <w:t xml:space="preserve"> </w:t>
      </w:r>
      <w:r>
        <w:t>reasons</w:t>
      </w:r>
      <w:r>
        <w:rPr>
          <w:spacing w:val="-3"/>
        </w:rPr>
        <w:t xml:space="preserve"> </w:t>
      </w:r>
      <w:r>
        <w:t>for</w:t>
      </w:r>
      <w:r>
        <w:rPr>
          <w:spacing w:val="-3"/>
        </w:rPr>
        <w:t xml:space="preserve"> </w:t>
      </w:r>
      <w:r>
        <w:t>an</w:t>
      </w:r>
      <w:r>
        <w:rPr>
          <w:spacing w:val="-5"/>
        </w:rPr>
        <w:t xml:space="preserve"> </w:t>
      </w:r>
      <w:r>
        <w:t>application</w:t>
      </w:r>
      <w:r>
        <w:rPr>
          <w:spacing w:val="-5"/>
        </w:rPr>
        <w:t xml:space="preserve"> </w:t>
      </w:r>
      <w:r>
        <w:t>to</w:t>
      </w:r>
      <w:r>
        <w:rPr>
          <w:spacing w:val="-5"/>
        </w:rPr>
        <w:t xml:space="preserve"> </w:t>
      </w:r>
      <w:r>
        <w:t>be</w:t>
      </w:r>
      <w:r>
        <w:rPr>
          <w:spacing w:val="-4"/>
        </w:rPr>
        <w:t xml:space="preserve"> </w:t>
      </w:r>
      <w:r>
        <w:t>disqualified</w:t>
      </w:r>
      <w:r>
        <w:rPr>
          <w:spacing w:val="-4"/>
        </w:rPr>
        <w:t xml:space="preserve"> are:</w:t>
      </w:r>
    </w:p>
    <w:p w14:paraId="2136FD0A" w14:textId="77777777" w:rsidR="00813C17" w:rsidRDefault="00E42D57">
      <w:pPr>
        <w:pStyle w:val="ListParagraph"/>
        <w:numPr>
          <w:ilvl w:val="1"/>
          <w:numId w:val="3"/>
        </w:numPr>
        <w:tabs>
          <w:tab w:val="left" w:pos="1210"/>
        </w:tabs>
        <w:spacing w:line="291" w:lineRule="exact"/>
        <w:ind w:left="1210" w:hanging="360"/>
        <w:rPr>
          <w:sz w:val="24"/>
        </w:rPr>
      </w:pPr>
      <w:r>
        <w:rPr>
          <w:sz w:val="24"/>
        </w:rPr>
        <w:t>Missing</w:t>
      </w:r>
      <w:r>
        <w:rPr>
          <w:spacing w:val="-6"/>
          <w:sz w:val="24"/>
        </w:rPr>
        <w:t xml:space="preserve"> </w:t>
      </w:r>
      <w:r>
        <w:rPr>
          <w:sz w:val="24"/>
        </w:rPr>
        <w:t>or</w:t>
      </w:r>
      <w:r>
        <w:rPr>
          <w:spacing w:val="-5"/>
          <w:sz w:val="24"/>
        </w:rPr>
        <w:t xml:space="preserve"> </w:t>
      </w:r>
      <w:r>
        <w:rPr>
          <w:sz w:val="24"/>
        </w:rPr>
        <w:t>incomplete</w:t>
      </w:r>
      <w:r>
        <w:rPr>
          <w:spacing w:val="-5"/>
          <w:sz w:val="24"/>
        </w:rPr>
        <w:t xml:space="preserve"> </w:t>
      </w:r>
      <w:r>
        <w:rPr>
          <w:sz w:val="24"/>
        </w:rPr>
        <w:t>Commitment</w:t>
      </w:r>
      <w:r>
        <w:rPr>
          <w:spacing w:val="-5"/>
          <w:sz w:val="24"/>
        </w:rPr>
        <w:t xml:space="preserve"> </w:t>
      </w:r>
      <w:r>
        <w:rPr>
          <w:spacing w:val="-2"/>
          <w:sz w:val="24"/>
        </w:rPr>
        <w:t>Letters</w:t>
      </w:r>
    </w:p>
    <w:p w14:paraId="55962566" w14:textId="77777777" w:rsidR="00813C17" w:rsidRDefault="00813C17">
      <w:pPr>
        <w:pStyle w:val="BodyText"/>
        <w:spacing w:before="4"/>
        <w:ind w:left="0"/>
      </w:pPr>
    </w:p>
    <w:p w14:paraId="7C259FCE" w14:textId="77777777" w:rsidR="00813C17" w:rsidRDefault="00E42D57">
      <w:pPr>
        <w:pStyle w:val="ListParagraph"/>
        <w:numPr>
          <w:ilvl w:val="2"/>
          <w:numId w:val="3"/>
        </w:numPr>
        <w:tabs>
          <w:tab w:val="left" w:pos="1929"/>
          <w:tab w:val="left" w:pos="1931"/>
        </w:tabs>
        <w:ind w:right="156"/>
        <w:rPr>
          <w:sz w:val="24"/>
        </w:rPr>
      </w:pPr>
      <w:r>
        <w:rPr>
          <w:sz w:val="24"/>
        </w:rPr>
        <w:t>No leverage fund requirement exists for the EMS Corps Round 2 solicitation; therefore,</w:t>
      </w:r>
      <w:r>
        <w:rPr>
          <w:spacing w:val="-3"/>
          <w:sz w:val="24"/>
        </w:rPr>
        <w:t xml:space="preserve"> </w:t>
      </w:r>
      <w:r>
        <w:rPr>
          <w:sz w:val="24"/>
        </w:rPr>
        <w:t>Commitment</w:t>
      </w:r>
      <w:r>
        <w:rPr>
          <w:spacing w:val="-5"/>
          <w:sz w:val="24"/>
        </w:rPr>
        <w:t xml:space="preserve"> </w:t>
      </w:r>
      <w:r>
        <w:rPr>
          <w:sz w:val="24"/>
        </w:rPr>
        <w:t>Letters</w:t>
      </w:r>
      <w:r>
        <w:rPr>
          <w:spacing w:val="-3"/>
          <w:sz w:val="24"/>
        </w:rPr>
        <w:t xml:space="preserve"> </w:t>
      </w:r>
      <w:r>
        <w:rPr>
          <w:sz w:val="24"/>
        </w:rPr>
        <w:t>are</w:t>
      </w:r>
      <w:r>
        <w:rPr>
          <w:spacing w:val="-3"/>
          <w:sz w:val="24"/>
        </w:rPr>
        <w:t xml:space="preserve"> </w:t>
      </w:r>
      <w:r>
        <w:rPr>
          <w:sz w:val="24"/>
        </w:rPr>
        <w:t>not</w:t>
      </w:r>
      <w:r>
        <w:rPr>
          <w:spacing w:val="-4"/>
          <w:sz w:val="24"/>
        </w:rPr>
        <w:t xml:space="preserve"> </w:t>
      </w:r>
      <w:r>
        <w:rPr>
          <w:sz w:val="24"/>
        </w:rPr>
        <w:t>required</w:t>
      </w:r>
      <w:r>
        <w:rPr>
          <w:spacing w:val="-5"/>
          <w:sz w:val="24"/>
        </w:rPr>
        <w:t xml:space="preserve"> </w:t>
      </w:r>
      <w:r>
        <w:rPr>
          <w:sz w:val="24"/>
        </w:rPr>
        <w:t>unless</w:t>
      </w:r>
      <w:r>
        <w:rPr>
          <w:spacing w:val="-3"/>
          <w:sz w:val="24"/>
        </w:rPr>
        <w:t xml:space="preserve"> </w:t>
      </w:r>
      <w:r>
        <w:rPr>
          <w:sz w:val="24"/>
        </w:rPr>
        <w:t>the</w:t>
      </w:r>
      <w:r>
        <w:rPr>
          <w:spacing w:val="-3"/>
          <w:sz w:val="24"/>
        </w:rPr>
        <w:t xml:space="preserve"> </w:t>
      </w:r>
      <w:r>
        <w:rPr>
          <w:sz w:val="24"/>
        </w:rPr>
        <w:t>applicant</w:t>
      </w:r>
      <w:r>
        <w:rPr>
          <w:spacing w:val="-4"/>
          <w:sz w:val="24"/>
        </w:rPr>
        <w:t xml:space="preserve"> </w:t>
      </w:r>
      <w:r>
        <w:rPr>
          <w:sz w:val="24"/>
        </w:rPr>
        <w:t>leverages</w:t>
      </w:r>
      <w:r>
        <w:rPr>
          <w:spacing w:val="-7"/>
          <w:sz w:val="24"/>
        </w:rPr>
        <w:t xml:space="preserve"> </w:t>
      </w:r>
      <w:r>
        <w:rPr>
          <w:sz w:val="24"/>
        </w:rPr>
        <w:t>funds. If so, applicants should provide a letter to verify the dollar amount and the source of contributions from each entity that pledges cash or in-kind resources to the project. Also,</w:t>
      </w:r>
      <w:r>
        <w:rPr>
          <w:spacing w:val="-1"/>
          <w:sz w:val="24"/>
        </w:rPr>
        <w:t xml:space="preserve"> </w:t>
      </w:r>
      <w:r>
        <w:rPr>
          <w:sz w:val="24"/>
        </w:rPr>
        <w:t>the funds stated</w:t>
      </w:r>
      <w:r>
        <w:rPr>
          <w:spacing w:val="-2"/>
          <w:sz w:val="24"/>
        </w:rPr>
        <w:t xml:space="preserve"> </w:t>
      </w:r>
      <w:r>
        <w:rPr>
          <w:sz w:val="24"/>
        </w:rPr>
        <w:t>in</w:t>
      </w:r>
      <w:r>
        <w:rPr>
          <w:spacing w:val="-2"/>
          <w:sz w:val="24"/>
        </w:rPr>
        <w:t xml:space="preserve"> </w:t>
      </w:r>
      <w:r>
        <w:rPr>
          <w:sz w:val="24"/>
        </w:rPr>
        <w:t>the Commitment</w:t>
      </w:r>
      <w:r>
        <w:rPr>
          <w:spacing w:val="-2"/>
          <w:sz w:val="24"/>
        </w:rPr>
        <w:t xml:space="preserve"> </w:t>
      </w:r>
      <w:r>
        <w:rPr>
          <w:sz w:val="24"/>
        </w:rPr>
        <w:t>Letters must</w:t>
      </w:r>
      <w:r>
        <w:rPr>
          <w:spacing w:val="-1"/>
          <w:sz w:val="24"/>
        </w:rPr>
        <w:t xml:space="preserve"> </w:t>
      </w:r>
      <w:r>
        <w:rPr>
          <w:sz w:val="24"/>
        </w:rPr>
        <w:t>match</w:t>
      </w:r>
      <w:r>
        <w:rPr>
          <w:spacing w:val="-2"/>
          <w:sz w:val="24"/>
        </w:rPr>
        <w:t xml:space="preserve"> </w:t>
      </w:r>
      <w:r>
        <w:rPr>
          <w:sz w:val="24"/>
        </w:rPr>
        <w:t>the leveraged</w:t>
      </w:r>
      <w:r>
        <w:rPr>
          <w:spacing w:val="-2"/>
          <w:sz w:val="24"/>
        </w:rPr>
        <w:t xml:space="preserve"> </w:t>
      </w:r>
      <w:r>
        <w:rPr>
          <w:sz w:val="24"/>
        </w:rPr>
        <w:t>funds on the Cover Signature Page submitted in the application.</w:t>
      </w:r>
    </w:p>
    <w:p w14:paraId="4A70954D" w14:textId="77777777" w:rsidR="00813C17" w:rsidRDefault="00813C17">
      <w:pPr>
        <w:pStyle w:val="BodyText"/>
        <w:ind w:left="0"/>
      </w:pPr>
    </w:p>
    <w:p w14:paraId="5C1C815D" w14:textId="77777777" w:rsidR="00813C17" w:rsidRDefault="00E42D57">
      <w:pPr>
        <w:pStyle w:val="ListParagraph"/>
        <w:numPr>
          <w:ilvl w:val="1"/>
          <w:numId w:val="3"/>
        </w:numPr>
        <w:tabs>
          <w:tab w:val="left" w:pos="1210"/>
        </w:tabs>
        <w:ind w:left="1210" w:hanging="360"/>
        <w:rPr>
          <w:sz w:val="24"/>
        </w:rPr>
      </w:pPr>
      <w:r>
        <w:rPr>
          <w:sz w:val="24"/>
        </w:rPr>
        <w:t>No</w:t>
      </w:r>
      <w:r>
        <w:rPr>
          <w:spacing w:val="-8"/>
          <w:sz w:val="24"/>
        </w:rPr>
        <w:t xml:space="preserve"> </w:t>
      </w:r>
      <w:r>
        <w:rPr>
          <w:sz w:val="24"/>
        </w:rPr>
        <w:t>valid</w:t>
      </w:r>
      <w:r>
        <w:rPr>
          <w:spacing w:val="-5"/>
          <w:sz w:val="24"/>
        </w:rPr>
        <w:t xml:space="preserve"> </w:t>
      </w:r>
      <w:r>
        <w:rPr>
          <w:sz w:val="24"/>
        </w:rPr>
        <w:t>System</w:t>
      </w:r>
      <w:r>
        <w:rPr>
          <w:spacing w:val="-5"/>
          <w:sz w:val="24"/>
        </w:rPr>
        <w:t xml:space="preserve"> </w:t>
      </w:r>
      <w:r>
        <w:rPr>
          <w:sz w:val="24"/>
        </w:rPr>
        <w:t>of</w:t>
      </w:r>
      <w:r>
        <w:rPr>
          <w:spacing w:val="-2"/>
          <w:sz w:val="24"/>
        </w:rPr>
        <w:t xml:space="preserve"> </w:t>
      </w:r>
      <w:r>
        <w:rPr>
          <w:sz w:val="24"/>
        </w:rPr>
        <w:t>Award</w:t>
      </w:r>
      <w:r>
        <w:rPr>
          <w:spacing w:val="-4"/>
          <w:sz w:val="24"/>
        </w:rPr>
        <w:t xml:space="preserve"> </w:t>
      </w:r>
      <w:r>
        <w:rPr>
          <w:sz w:val="24"/>
        </w:rPr>
        <w:t>Management</w:t>
      </w:r>
      <w:r>
        <w:rPr>
          <w:spacing w:val="-4"/>
          <w:sz w:val="24"/>
        </w:rPr>
        <w:t xml:space="preserve"> </w:t>
      </w:r>
      <w:r>
        <w:rPr>
          <w:sz w:val="24"/>
        </w:rPr>
        <w:t>(SAM)</w:t>
      </w:r>
      <w:r>
        <w:rPr>
          <w:spacing w:val="-1"/>
          <w:sz w:val="24"/>
        </w:rPr>
        <w:t xml:space="preserve"> </w:t>
      </w:r>
      <w:r>
        <w:rPr>
          <w:sz w:val="24"/>
        </w:rPr>
        <w:t>account</w:t>
      </w:r>
      <w:r>
        <w:rPr>
          <w:spacing w:val="-3"/>
          <w:sz w:val="24"/>
        </w:rPr>
        <w:t xml:space="preserve"> </w:t>
      </w:r>
      <w:r>
        <w:rPr>
          <w:spacing w:val="-2"/>
          <w:sz w:val="24"/>
        </w:rPr>
        <w:t>registration</w:t>
      </w:r>
    </w:p>
    <w:p w14:paraId="4C9BB72F" w14:textId="77777777" w:rsidR="00813C17" w:rsidRDefault="00E42D57">
      <w:pPr>
        <w:pStyle w:val="ListParagraph"/>
        <w:numPr>
          <w:ilvl w:val="0"/>
          <w:numId w:val="2"/>
        </w:numPr>
        <w:tabs>
          <w:tab w:val="left" w:pos="1929"/>
          <w:tab w:val="left" w:pos="1931"/>
        </w:tabs>
        <w:spacing w:before="292"/>
        <w:ind w:right="226"/>
        <w:rPr>
          <w:sz w:val="24"/>
        </w:rPr>
      </w:pPr>
      <w:r>
        <w:rPr>
          <w:sz w:val="24"/>
        </w:rPr>
        <w:t>Applicants must register with the SAM to apply for and receive funding for this initiative.</w:t>
      </w:r>
      <w:r>
        <w:rPr>
          <w:spacing w:val="-4"/>
          <w:sz w:val="24"/>
        </w:rPr>
        <w:t xml:space="preserve"> </w:t>
      </w:r>
      <w:r>
        <w:rPr>
          <w:sz w:val="24"/>
        </w:rPr>
        <w:t>Registration</w:t>
      </w:r>
      <w:r>
        <w:rPr>
          <w:spacing w:val="-5"/>
          <w:sz w:val="24"/>
        </w:rPr>
        <w:t xml:space="preserve"> </w:t>
      </w:r>
      <w:r>
        <w:rPr>
          <w:sz w:val="24"/>
        </w:rPr>
        <w:t>with</w:t>
      </w:r>
      <w:r>
        <w:rPr>
          <w:spacing w:val="-6"/>
          <w:sz w:val="24"/>
        </w:rPr>
        <w:t xml:space="preserve"> </w:t>
      </w:r>
      <w:r>
        <w:rPr>
          <w:sz w:val="24"/>
        </w:rPr>
        <w:t>the</w:t>
      </w:r>
      <w:r>
        <w:rPr>
          <w:spacing w:val="-3"/>
          <w:sz w:val="24"/>
        </w:rPr>
        <w:t xml:space="preserve"> </w:t>
      </w:r>
      <w:r>
        <w:rPr>
          <w:sz w:val="24"/>
        </w:rPr>
        <w:t>SAM</w:t>
      </w:r>
      <w:r>
        <w:rPr>
          <w:spacing w:val="-5"/>
          <w:sz w:val="24"/>
        </w:rPr>
        <w:t xml:space="preserve"> </w:t>
      </w:r>
      <w:r>
        <w:rPr>
          <w:sz w:val="24"/>
        </w:rPr>
        <w:t>must</w:t>
      </w:r>
      <w:r>
        <w:rPr>
          <w:spacing w:val="-4"/>
          <w:sz w:val="24"/>
        </w:rPr>
        <w:t xml:space="preserve"> </w:t>
      </w:r>
      <w:r>
        <w:rPr>
          <w:sz w:val="24"/>
        </w:rPr>
        <w:t>be</w:t>
      </w:r>
      <w:r>
        <w:rPr>
          <w:spacing w:val="-4"/>
          <w:sz w:val="24"/>
        </w:rPr>
        <w:t xml:space="preserve"> </w:t>
      </w:r>
      <w:r>
        <w:rPr>
          <w:sz w:val="24"/>
        </w:rPr>
        <w:t>reviewed</w:t>
      </w:r>
      <w:r>
        <w:rPr>
          <w:spacing w:val="-5"/>
          <w:sz w:val="24"/>
        </w:rPr>
        <w:t xml:space="preserve"> </w:t>
      </w:r>
      <w:r>
        <w:rPr>
          <w:sz w:val="24"/>
        </w:rPr>
        <w:t>and</w:t>
      </w:r>
      <w:r>
        <w:rPr>
          <w:spacing w:val="-5"/>
          <w:sz w:val="24"/>
        </w:rPr>
        <w:t xml:space="preserve"> </w:t>
      </w:r>
      <w:r>
        <w:rPr>
          <w:sz w:val="24"/>
        </w:rPr>
        <w:t>updated</w:t>
      </w:r>
      <w:r>
        <w:rPr>
          <w:spacing w:val="-5"/>
          <w:sz w:val="24"/>
        </w:rPr>
        <w:t xml:space="preserve"> </w:t>
      </w:r>
      <w:r>
        <w:rPr>
          <w:sz w:val="24"/>
        </w:rPr>
        <w:t>every</w:t>
      </w:r>
      <w:r>
        <w:rPr>
          <w:spacing w:val="-3"/>
          <w:sz w:val="24"/>
        </w:rPr>
        <w:t xml:space="preserve"> </w:t>
      </w:r>
      <w:r>
        <w:rPr>
          <w:sz w:val="24"/>
        </w:rPr>
        <w:t>12</w:t>
      </w:r>
      <w:r>
        <w:rPr>
          <w:spacing w:val="-6"/>
          <w:sz w:val="24"/>
        </w:rPr>
        <w:t xml:space="preserve"> </w:t>
      </w:r>
      <w:r>
        <w:rPr>
          <w:sz w:val="24"/>
        </w:rPr>
        <w:t>months to remain current, accurate, and complete in the SAM database. A recipient must maintain active registration with current information during which it has an application under consideration or an active state or federal award, including state and federal funding distributed through the EDD.</w:t>
      </w:r>
    </w:p>
    <w:p w14:paraId="0CCF5D38" w14:textId="77777777" w:rsidR="00813C17" w:rsidRDefault="00813C17">
      <w:pPr>
        <w:pStyle w:val="BodyText"/>
        <w:ind w:left="0"/>
      </w:pPr>
    </w:p>
    <w:p w14:paraId="0A37EA57" w14:textId="77777777" w:rsidR="00813C17" w:rsidRDefault="00E42D57">
      <w:pPr>
        <w:pStyle w:val="ListParagraph"/>
        <w:numPr>
          <w:ilvl w:val="1"/>
          <w:numId w:val="3"/>
        </w:numPr>
        <w:tabs>
          <w:tab w:val="left" w:pos="1210"/>
        </w:tabs>
        <w:ind w:left="1210" w:hanging="360"/>
        <w:rPr>
          <w:sz w:val="24"/>
        </w:rPr>
      </w:pPr>
      <w:r>
        <w:rPr>
          <w:sz w:val="24"/>
        </w:rPr>
        <w:t>Missing</w:t>
      </w:r>
      <w:r>
        <w:rPr>
          <w:spacing w:val="-5"/>
          <w:sz w:val="24"/>
        </w:rPr>
        <w:t xml:space="preserve"> </w:t>
      </w:r>
      <w:r>
        <w:rPr>
          <w:sz w:val="24"/>
        </w:rPr>
        <w:t>or</w:t>
      </w:r>
      <w:r>
        <w:rPr>
          <w:spacing w:val="-5"/>
          <w:sz w:val="24"/>
        </w:rPr>
        <w:t xml:space="preserve"> </w:t>
      </w:r>
      <w:r>
        <w:rPr>
          <w:sz w:val="24"/>
        </w:rPr>
        <w:t>incomplete</w:t>
      </w:r>
      <w:r>
        <w:rPr>
          <w:spacing w:val="-4"/>
          <w:sz w:val="24"/>
        </w:rPr>
        <w:t xml:space="preserve"> </w:t>
      </w:r>
      <w:r>
        <w:rPr>
          <w:spacing w:val="-2"/>
          <w:sz w:val="24"/>
        </w:rPr>
        <w:t>exhibits</w:t>
      </w:r>
    </w:p>
    <w:p w14:paraId="1E25B98A" w14:textId="77777777" w:rsidR="00813C17" w:rsidRDefault="00E42D57">
      <w:pPr>
        <w:pStyle w:val="ListParagraph"/>
        <w:numPr>
          <w:ilvl w:val="0"/>
          <w:numId w:val="2"/>
        </w:numPr>
        <w:tabs>
          <w:tab w:val="left" w:pos="1931"/>
        </w:tabs>
        <w:spacing w:before="292" w:line="242" w:lineRule="auto"/>
        <w:ind w:right="134"/>
        <w:rPr>
          <w:sz w:val="24"/>
        </w:rPr>
      </w:pPr>
      <w:r>
        <w:rPr>
          <w:sz w:val="24"/>
        </w:rPr>
        <w:t>Before</w:t>
      </w:r>
      <w:r>
        <w:rPr>
          <w:spacing w:val="-3"/>
          <w:sz w:val="24"/>
        </w:rPr>
        <w:t xml:space="preserve"> </w:t>
      </w:r>
      <w:r>
        <w:rPr>
          <w:sz w:val="24"/>
        </w:rPr>
        <w:t>applying,</w:t>
      </w:r>
      <w:r>
        <w:rPr>
          <w:spacing w:val="-4"/>
          <w:sz w:val="24"/>
        </w:rPr>
        <w:t xml:space="preserve"> </w:t>
      </w:r>
      <w:r>
        <w:rPr>
          <w:sz w:val="24"/>
        </w:rPr>
        <w:t>please</w:t>
      </w:r>
      <w:r>
        <w:rPr>
          <w:spacing w:val="-3"/>
          <w:sz w:val="24"/>
        </w:rPr>
        <w:t xml:space="preserve"> </w:t>
      </w:r>
      <w:r>
        <w:rPr>
          <w:sz w:val="24"/>
        </w:rPr>
        <w:t>ensure</w:t>
      </w:r>
      <w:r>
        <w:rPr>
          <w:spacing w:val="-8"/>
          <w:sz w:val="24"/>
        </w:rPr>
        <w:t xml:space="preserve"> </w:t>
      </w:r>
      <w:r>
        <w:rPr>
          <w:sz w:val="24"/>
        </w:rPr>
        <w:t>that</w:t>
      </w:r>
      <w:r>
        <w:rPr>
          <w:spacing w:val="-4"/>
          <w:sz w:val="24"/>
        </w:rPr>
        <w:t xml:space="preserve"> </w:t>
      </w:r>
      <w:r>
        <w:rPr>
          <w:sz w:val="24"/>
        </w:rPr>
        <w:t>all</w:t>
      </w:r>
      <w:r>
        <w:rPr>
          <w:spacing w:val="-4"/>
          <w:sz w:val="24"/>
        </w:rPr>
        <w:t xml:space="preserve"> </w:t>
      </w:r>
      <w:r>
        <w:rPr>
          <w:sz w:val="24"/>
        </w:rPr>
        <w:t>required</w:t>
      </w:r>
      <w:r>
        <w:rPr>
          <w:spacing w:val="-5"/>
          <w:sz w:val="24"/>
        </w:rPr>
        <w:t xml:space="preserve"> </w:t>
      </w:r>
      <w:r>
        <w:rPr>
          <w:sz w:val="24"/>
        </w:rPr>
        <w:t>exhibits</w:t>
      </w:r>
      <w:r>
        <w:rPr>
          <w:spacing w:val="-3"/>
          <w:sz w:val="24"/>
        </w:rPr>
        <w:t xml:space="preserve"> </w:t>
      </w:r>
      <w:r>
        <w:rPr>
          <w:sz w:val="24"/>
        </w:rPr>
        <w:t>have</w:t>
      </w:r>
      <w:r>
        <w:rPr>
          <w:spacing w:val="-3"/>
          <w:sz w:val="24"/>
        </w:rPr>
        <w:t xml:space="preserve"> </w:t>
      </w:r>
      <w:r>
        <w:rPr>
          <w:sz w:val="24"/>
        </w:rPr>
        <w:t>been</w:t>
      </w:r>
      <w:r>
        <w:rPr>
          <w:spacing w:val="-5"/>
          <w:sz w:val="24"/>
        </w:rPr>
        <w:t xml:space="preserve"> </w:t>
      </w:r>
      <w:r>
        <w:rPr>
          <w:sz w:val="24"/>
        </w:rPr>
        <w:t>completed</w:t>
      </w:r>
      <w:r>
        <w:rPr>
          <w:spacing w:val="-5"/>
          <w:sz w:val="24"/>
        </w:rPr>
        <w:t xml:space="preserve"> </w:t>
      </w:r>
      <w:r>
        <w:rPr>
          <w:sz w:val="24"/>
        </w:rPr>
        <w:t>and</w:t>
      </w:r>
      <w:r>
        <w:rPr>
          <w:spacing w:val="-5"/>
          <w:sz w:val="24"/>
        </w:rPr>
        <w:t xml:space="preserve"> </w:t>
      </w:r>
      <w:r>
        <w:rPr>
          <w:sz w:val="24"/>
        </w:rPr>
        <w:t>are included in the submission.</w:t>
      </w:r>
    </w:p>
    <w:p w14:paraId="284BA3DF" w14:textId="77777777" w:rsidR="00813C17" w:rsidRDefault="00E42D57">
      <w:pPr>
        <w:spacing w:line="242" w:lineRule="auto"/>
        <w:ind w:left="490"/>
        <w:rPr>
          <w:i/>
          <w:sz w:val="24"/>
        </w:rPr>
      </w:pPr>
      <w:r>
        <w:rPr>
          <w:i/>
          <w:sz w:val="24"/>
        </w:rPr>
        <w:t>For</w:t>
      </w:r>
      <w:r>
        <w:rPr>
          <w:i/>
          <w:spacing w:val="-4"/>
          <w:sz w:val="24"/>
        </w:rPr>
        <w:t xml:space="preserve"> </w:t>
      </w:r>
      <w:r>
        <w:rPr>
          <w:i/>
          <w:sz w:val="24"/>
        </w:rPr>
        <w:t>additional</w:t>
      </w:r>
      <w:r>
        <w:rPr>
          <w:i/>
          <w:spacing w:val="-2"/>
          <w:sz w:val="24"/>
        </w:rPr>
        <w:t xml:space="preserve"> </w:t>
      </w:r>
      <w:r>
        <w:rPr>
          <w:i/>
          <w:sz w:val="24"/>
        </w:rPr>
        <w:t>information,</w:t>
      </w:r>
      <w:r>
        <w:rPr>
          <w:i/>
          <w:spacing w:val="-2"/>
          <w:sz w:val="24"/>
        </w:rPr>
        <w:t xml:space="preserve"> </w:t>
      </w:r>
      <w:r>
        <w:rPr>
          <w:i/>
          <w:sz w:val="24"/>
        </w:rPr>
        <w:t>please</w:t>
      </w:r>
      <w:r>
        <w:rPr>
          <w:i/>
          <w:spacing w:val="-2"/>
          <w:sz w:val="24"/>
        </w:rPr>
        <w:t xml:space="preserve"> </w:t>
      </w:r>
      <w:r>
        <w:rPr>
          <w:i/>
          <w:sz w:val="24"/>
        </w:rPr>
        <w:t>reference</w:t>
      </w:r>
      <w:r>
        <w:rPr>
          <w:i/>
          <w:spacing w:val="-5"/>
          <w:sz w:val="24"/>
        </w:rPr>
        <w:t xml:space="preserve"> </w:t>
      </w:r>
      <w:r>
        <w:rPr>
          <w:i/>
          <w:sz w:val="24"/>
        </w:rPr>
        <w:t>pages</w:t>
      </w:r>
      <w:r>
        <w:rPr>
          <w:i/>
          <w:spacing w:val="-1"/>
          <w:sz w:val="24"/>
        </w:rPr>
        <w:t xml:space="preserve"> </w:t>
      </w:r>
      <w:r>
        <w:rPr>
          <w:i/>
          <w:sz w:val="24"/>
        </w:rPr>
        <w:t>38-39</w:t>
      </w:r>
      <w:r>
        <w:rPr>
          <w:i/>
          <w:spacing w:val="-4"/>
          <w:sz w:val="24"/>
        </w:rPr>
        <w:t xml:space="preserve"> </w:t>
      </w:r>
      <w:r>
        <w:rPr>
          <w:i/>
          <w:sz w:val="24"/>
        </w:rPr>
        <w:t>on</w:t>
      </w:r>
      <w:r>
        <w:rPr>
          <w:i/>
          <w:spacing w:val="-1"/>
          <w:sz w:val="24"/>
        </w:rPr>
        <w:t xml:space="preserve"> </w:t>
      </w:r>
      <w:r>
        <w:rPr>
          <w:i/>
          <w:sz w:val="24"/>
        </w:rPr>
        <w:t>Commitment</w:t>
      </w:r>
      <w:r>
        <w:rPr>
          <w:i/>
          <w:spacing w:val="-2"/>
          <w:sz w:val="24"/>
        </w:rPr>
        <w:t xml:space="preserve"> </w:t>
      </w:r>
      <w:r>
        <w:rPr>
          <w:i/>
          <w:sz w:val="24"/>
        </w:rPr>
        <w:t>Letters,</w:t>
      </w:r>
      <w:r>
        <w:rPr>
          <w:i/>
          <w:spacing w:val="-2"/>
          <w:sz w:val="24"/>
        </w:rPr>
        <w:t xml:space="preserve"> </w:t>
      </w:r>
      <w:r>
        <w:rPr>
          <w:i/>
          <w:sz w:val="24"/>
        </w:rPr>
        <w:t>page</w:t>
      </w:r>
      <w:r>
        <w:rPr>
          <w:i/>
          <w:spacing w:val="-2"/>
          <w:sz w:val="24"/>
        </w:rPr>
        <w:t xml:space="preserve"> </w:t>
      </w:r>
      <w:r>
        <w:rPr>
          <w:i/>
          <w:sz w:val="24"/>
        </w:rPr>
        <w:t>8</w:t>
      </w:r>
      <w:r>
        <w:rPr>
          <w:i/>
          <w:spacing w:val="-4"/>
          <w:sz w:val="24"/>
        </w:rPr>
        <w:t xml:space="preserve"> </w:t>
      </w:r>
      <w:r>
        <w:rPr>
          <w:i/>
          <w:sz w:val="24"/>
        </w:rPr>
        <w:t>on</w:t>
      </w:r>
      <w:r>
        <w:rPr>
          <w:i/>
          <w:spacing w:val="-1"/>
          <w:sz w:val="24"/>
        </w:rPr>
        <w:t xml:space="preserve"> </w:t>
      </w:r>
      <w:r>
        <w:rPr>
          <w:i/>
          <w:sz w:val="24"/>
        </w:rPr>
        <w:t>SAM registration, and pages 21-40 on Exhibit instructions.</w:t>
      </w:r>
    </w:p>
    <w:p w14:paraId="78DA7973" w14:textId="77777777" w:rsidR="00813C17" w:rsidRDefault="00E42D57">
      <w:pPr>
        <w:pStyle w:val="Heading1"/>
        <w:numPr>
          <w:ilvl w:val="0"/>
          <w:numId w:val="3"/>
        </w:numPr>
        <w:tabs>
          <w:tab w:val="left" w:pos="489"/>
        </w:tabs>
        <w:spacing w:before="282"/>
        <w:ind w:left="489" w:hanging="359"/>
      </w:pPr>
      <w:r>
        <w:t>Are</w:t>
      </w:r>
      <w:r>
        <w:rPr>
          <w:spacing w:val="-5"/>
        </w:rPr>
        <w:t xml:space="preserve"> </w:t>
      </w:r>
      <w:r>
        <w:t>organizations</w:t>
      </w:r>
      <w:r>
        <w:rPr>
          <w:spacing w:val="-8"/>
        </w:rPr>
        <w:t xml:space="preserve"> </w:t>
      </w:r>
      <w:r>
        <w:t>allowed</w:t>
      </w:r>
      <w:r>
        <w:rPr>
          <w:spacing w:val="-6"/>
        </w:rPr>
        <w:t xml:space="preserve"> </w:t>
      </w:r>
      <w:r>
        <w:t>to</w:t>
      </w:r>
      <w:r>
        <w:rPr>
          <w:spacing w:val="-2"/>
        </w:rPr>
        <w:t xml:space="preserve"> </w:t>
      </w:r>
      <w:r>
        <w:t>select</w:t>
      </w:r>
      <w:r>
        <w:rPr>
          <w:spacing w:val="-2"/>
        </w:rPr>
        <w:t xml:space="preserve"> </w:t>
      </w:r>
      <w:r>
        <w:t>multiple</w:t>
      </w:r>
      <w:r>
        <w:rPr>
          <w:spacing w:val="-3"/>
        </w:rPr>
        <w:t xml:space="preserve"> </w:t>
      </w:r>
      <w:r>
        <w:t>target</w:t>
      </w:r>
      <w:r>
        <w:rPr>
          <w:spacing w:val="-5"/>
        </w:rPr>
        <w:t xml:space="preserve"> </w:t>
      </w:r>
      <w:r>
        <w:rPr>
          <w:spacing w:val="-2"/>
        </w:rPr>
        <w:t>regions?</w:t>
      </w:r>
    </w:p>
    <w:p w14:paraId="70723001" w14:textId="77777777" w:rsidR="00813C17" w:rsidRDefault="00E42D57">
      <w:pPr>
        <w:pStyle w:val="BodyText"/>
        <w:spacing w:before="292"/>
      </w:pPr>
      <w:r>
        <w:t>Yes,</w:t>
      </w:r>
      <w:r>
        <w:rPr>
          <w:spacing w:val="-3"/>
        </w:rPr>
        <w:t xml:space="preserve"> </w:t>
      </w:r>
      <w:r>
        <w:t>an</w:t>
      </w:r>
      <w:r>
        <w:rPr>
          <w:spacing w:val="-4"/>
        </w:rPr>
        <w:t xml:space="preserve"> </w:t>
      </w:r>
      <w:r>
        <w:t>organization</w:t>
      </w:r>
      <w:r>
        <w:rPr>
          <w:spacing w:val="-4"/>
        </w:rPr>
        <w:t xml:space="preserve"> </w:t>
      </w:r>
      <w:r>
        <w:t>may</w:t>
      </w:r>
      <w:r>
        <w:rPr>
          <w:spacing w:val="-3"/>
        </w:rPr>
        <w:t xml:space="preserve"> </w:t>
      </w:r>
      <w:r>
        <w:t>apply</w:t>
      </w:r>
      <w:r>
        <w:rPr>
          <w:spacing w:val="-2"/>
        </w:rPr>
        <w:t xml:space="preserve"> </w:t>
      </w:r>
      <w:r>
        <w:t>to</w:t>
      </w:r>
      <w:r>
        <w:rPr>
          <w:spacing w:val="-5"/>
        </w:rPr>
        <w:t xml:space="preserve"> </w:t>
      </w:r>
      <w:r>
        <w:t>serve</w:t>
      </w:r>
      <w:r>
        <w:rPr>
          <w:spacing w:val="-3"/>
        </w:rPr>
        <w:t xml:space="preserve"> </w:t>
      </w:r>
      <w:r>
        <w:t>multiple</w:t>
      </w:r>
      <w:r>
        <w:rPr>
          <w:spacing w:val="-3"/>
        </w:rPr>
        <w:t xml:space="preserve"> </w:t>
      </w:r>
      <w:r>
        <w:t>counties,</w:t>
      </w:r>
      <w:r>
        <w:rPr>
          <w:spacing w:val="-3"/>
        </w:rPr>
        <w:t xml:space="preserve"> </w:t>
      </w:r>
      <w:r>
        <w:t>but</w:t>
      </w:r>
      <w:r>
        <w:rPr>
          <w:spacing w:val="-4"/>
        </w:rPr>
        <w:t xml:space="preserve"> </w:t>
      </w:r>
      <w:r>
        <w:t>must</w:t>
      </w:r>
      <w:r>
        <w:rPr>
          <w:spacing w:val="-3"/>
        </w:rPr>
        <w:t xml:space="preserve"> </w:t>
      </w:r>
      <w:r>
        <w:t>make</w:t>
      </w:r>
      <w:r>
        <w:rPr>
          <w:spacing w:val="-2"/>
        </w:rPr>
        <w:t xml:space="preserve"> </w:t>
      </w:r>
      <w:r>
        <w:t>a</w:t>
      </w:r>
      <w:r>
        <w:rPr>
          <w:spacing w:val="-4"/>
        </w:rPr>
        <w:t xml:space="preserve"> </w:t>
      </w:r>
      <w:r>
        <w:t>case</w:t>
      </w:r>
      <w:r>
        <w:rPr>
          <w:spacing w:val="-2"/>
        </w:rPr>
        <w:t xml:space="preserve"> </w:t>
      </w:r>
      <w:r>
        <w:t>for</w:t>
      </w:r>
      <w:r>
        <w:rPr>
          <w:spacing w:val="-2"/>
        </w:rPr>
        <w:t xml:space="preserve"> </w:t>
      </w:r>
      <w:r>
        <w:t>each</w:t>
      </w:r>
      <w:r>
        <w:rPr>
          <w:spacing w:val="-4"/>
        </w:rPr>
        <w:t xml:space="preserve"> </w:t>
      </w:r>
      <w:r>
        <w:rPr>
          <w:spacing w:val="-2"/>
        </w:rPr>
        <w:t>region’s</w:t>
      </w:r>
    </w:p>
    <w:p w14:paraId="67A880AF" w14:textId="77777777" w:rsidR="00813C17" w:rsidRDefault="00E42D57">
      <w:pPr>
        <w:pStyle w:val="BodyText"/>
        <w:spacing w:before="3"/>
      </w:pPr>
      <w:r>
        <w:t>need,</w:t>
      </w:r>
      <w:r>
        <w:rPr>
          <w:spacing w:val="-4"/>
        </w:rPr>
        <w:t xml:space="preserve"> </w:t>
      </w:r>
      <w:r>
        <w:t>and</w:t>
      </w:r>
      <w:r>
        <w:rPr>
          <w:spacing w:val="-5"/>
        </w:rPr>
        <w:t xml:space="preserve"> </w:t>
      </w:r>
      <w:r>
        <w:t>concentration</w:t>
      </w:r>
      <w:r>
        <w:rPr>
          <w:spacing w:val="-4"/>
        </w:rPr>
        <w:t xml:space="preserve"> </w:t>
      </w:r>
      <w:r>
        <w:t>of</w:t>
      </w:r>
      <w:r>
        <w:rPr>
          <w:spacing w:val="-3"/>
        </w:rPr>
        <w:t xml:space="preserve"> </w:t>
      </w:r>
      <w:r>
        <w:t>the</w:t>
      </w:r>
      <w:r>
        <w:rPr>
          <w:spacing w:val="-3"/>
        </w:rPr>
        <w:t xml:space="preserve"> </w:t>
      </w:r>
      <w:r>
        <w:t>target</w:t>
      </w:r>
      <w:r>
        <w:rPr>
          <w:spacing w:val="-3"/>
        </w:rPr>
        <w:t xml:space="preserve"> </w:t>
      </w:r>
      <w:r>
        <w:rPr>
          <w:spacing w:val="-2"/>
        </w:rPr>
        <w:t>population.</w:t>
      </w:r>
    </w:p>
    <w:p w14:paraId="465DB030" w14:textId="77777777" w:rsidR="00813C17" w:rsidRDefault="00E42D57">
      <w:pPr>
        <w:spacing w:before="2"/>
        <w:ind w:left="490"/>
        <w:rPr>
          <w:i/>
          <w:sz w:val="24"/>
        </w:rPr>
      </w:pPr>
      <w:r>
        <w:rPr>
          <w:i/>
          <w:sz w:val="24"/>
        </w:rPr>
        <w:t>For</w:t>
      </w:r>
      <w:r>
        <w:rPr>
          <w:i/>
          <w:spacing w:val="-5"/>
          <w:sz w:val="24"/>
        </w:rPr>
        <w:t xml:space="preserve"> </w:t>
      </w:r>
      <w:r>
        <w:rPr>
          <w:i/>
          <w:sz w:val="24"/>
        </w:rPr>
        <w:t>additional</w:t>
      </w:r>
      <w:r>
        <w:rPr>
          <w:i/>
          <w:spacing w:val="-4"/>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2"/>
          <w:sz w:val="24"/>
        </w:rPr>
        <w:t xml:space="preserve"> </w:t>
      </w:r>
      <w:r>
        <w:rPr>
          <w:i/>
          <w:sz w:val="24"/>
        </w:rPr>
        <w:t>page</w:t>
      </w:r>
      <w:r>
        <w:rPr>
          <w:i/>
          <w:spacing w:val="5"/>
          <w:sz w:val="24"/>
        </w:rPr>
        <w:t xml:space="preserve"> </w:t>
      </w:r>
      <w:r>
        <w:rPr>
          <w:i/>
          <w:sz w:val="24"/>
        </w:rPr>
        <w:t>3</w:t>
      </w:r>
      <w:r>
        <w:rPr>
          <w:i/>
          <w:spacing w:val="-8"/>
          <w:sz w:val="24"/>
        </w:rPr>
        <w:t xml:space="preserve"> </w:t>
      </w:r>
      <w:r>
        <w:rPr>
          <w:i/>
          <w:sz w:val="24"/>
        </w:rPr>
        <w:t>of</w:t>
      </w:r>
      <w:r>
        <w:rPr>
          <w:i/>
          <w:spacing w:val="-2"/>
          <w:sz w:val="24"/>
        </w:rPr>
        <w:t xml:space="preserve"> </w:t>
      </w:r>
      <w:r>
        <w:rPr>
          <w:i/>
          <w:sz w:val="24"/>
        </w:rPr>
        <w:t>the</w:t>
      </w:r>
      <w:r>
        <w:rPr>
          <w:i/>
          <w:spacing w:val="-3"/>
          <w:sz w:val="24"/>
        </w:rPr>
        <w:t xml:space="preserve"> </w:t>
      </w:r>
      <w:r>
        <w:rPr>
          <w:i/>
          <w:spacing w:val="-4"/>
          <w:sz w:val="24"/>
        </w:rPr>
        <w:t>SFP.</w:t>
      </w:r>
    </w:p>
    <w:p w14:paraId="133CE986" w14:textId="77777777" w:rsidR="00813C17" w:rsidRDefault="00E42D57">
      <w:pPr>
        <w:pStyle w:val="Heading1"/>
        <w:numPr>
          <w:ilvl w:val="0"/>
          <w:numId w:val="3"/>
        </w:numPr>
        <w:tabs>
          <w:tab w:val="left" w:pos="489"/>
        </w:tabs>
        <w:ind w:left="489" w:hanging="359"/>
      </w:pPr>
      <w:r>
        <w:t>Can</w:t>
      </w:r>
      <w:r>
        <w:rPr>
          <w:spacing w:val="-2"/>
        </w:rPr>
        <w:t xml:space="preserve"> </w:t>
      </w:r>
      <w:r>
        <w:t>an</w:t>
      </w:r>
      <w:r>
        <w:rPr>
          <w:spacing w:val="-1"/>
        </w:rPr>
        <w:t xml:space="preserve"> </w:t>
      </w:r>
      <w:r>
        <w:t>applicant</w:t>
      </w:r>
      <w:r>
        <w:rPr>
          <w:spacing w:val="3"/>
        </w:rPr>
        <w:t xml:space="preserve"> </w:t>
      </w:r>
      <w:r>
        <w:t>leverage</w:t>
      </w:r>
      <w:r>
        <w:rPr>
          <w:spacing w:val="-3"/>
        </w:rPr>
        <w:t xml:space="preserve"> </w:t>
      </w:r>
      <w:r>
        <w:t>current</w:t>
      </w:r>
      <w:r>
        <w:rPr>
          <w:spacing w:val="-5"/>
        </w:rPr>
        <w:t xml:space="preserve"> </w:t>
      </w:r>
      <w:r>
        <w:t>programs, grants,</w:t>
      </w:r>
      <w:r>
        <w:rPr>
          <w:spacing w:val="-4"/>
        </w:rPr>
        <w:t xml:space="preserve"> </w:t>
      </w:r>
      <w:r>
        <w:t>and</w:t>
      </w:r>
      <w:r>
        <w:rPr>
          <w:spacing w:val="-1"/>
        </w:rPr>
        <w:t xml:space="preserve"> </w:t>
      </w:r>
      <w:r>
        <w:t>partnerships</w:t>
      </w:r>
      <w:r>
        <w:rPr>
          <w:spacing w:val="-3"/>
        </w:rPr>
        <w:t xml:space="preserve"> </w:t>
      </w:r>
      <w:r>
        <w:t>for</w:t>
      </w:r>
      <w:r>
        <w:rPr>
          <w:spacing w:val="-7"/>
        </w:rPr>
        <w:t xml:space="preserve"> </w:t>
      </w:r>
      <w:r>
        <w:t>this</w:t>
      </w:r>
      <w:r>
        <w:rPr>
          <w:spacing w:val="-2"/>
        </w:rPr>
        <w:t xml:space="preserve"> grant?</w:t>
      </w:r>
    </w:p>
    <w:p w14:paraId="22D7631E" w14:textId="77777777" w:rsidR="00813C17" w:rsidRDefault="00E42D57">
      <w:pPr>
        <w:pStyle w:val="BodyText"/>
        <w:spacing w:before="277"/>
        <w:ind w:right="170"/>
      </w:pPr>
      <w:r>
        <w:t xml:space="preserve">Applicants are encouraged to braid funds, leverage human capital, and utilize other resources to maximize the project's success. Leveraged resources can come from a variety of sources. All leveraged funds will be subject to the reporting requirements contained in </w:t>
      </w:r>
      <w:hyperlink r:id="rId14">
        <w:r>
          <w:rPr>
            <w:color w:val="0462C1"/>
          </w:rPr>
          <w:t>Workforce Services</w:t>
        </w:r>
      </w:hyperlink>
      <w:r>
        <w:rPr>
          <w:color w:val="0462C1"/>
        </w:rPr>
        <w:t xml:space="preserve"> </w:t>
      </w:r>
      <w:hyperlink r:id="rId15">
        <w:r>
          <w:rPr>
            <w:color w:val="0462C1"/>
          </w:rPr>
          <w:t>Directive</w:t>
        </w:r>
        <w:r>
          <w:rPr>
            <w:color w:val="0462C1"/>
            <w:spacing w:val="-4"/>
          </w:rPr>
          <w:t xml:space="preserve"> </w:t>
        </w:r>
        <w:r>
          <w:rPr>
            <w:color w:val="0462C1"/>
          </w:rPr>
          <w:t>Monthly</w:t>
        </w:r>
        <w:r>
          <w:rPr>
            <w:color w:val="0462C1"/>
            <w:spacing w:val="-4"/>
          </w:rPr>
          <w:t xml:space="preserve"> </w:t>
        </w:r>
        <w:r>
          <w:rPr>
            <w:color w:val="0462C1"/>
          </w:rPr>
          <w:t>and</w:t>
        </w:r>
        <w:r>
          <w:rPr>
            <w:color w:val="0462C1"/>
            <w:spacing w:val="-6"/>
          </w:rPr>
          <w:t xml:space="preserve"> </w:t>
        </w:r>
        <w:r>
          <w:rPr>
            <w:color w:val="0462C1"/>
          </w:rPr>
          <w:t>Quarterly</w:t>
        </w:r>
        <w:r>
          <w:rPr>
            <w:color w:val="0462C1"/>
            <w:spacing w:val="-4"/>
          </w:rPr>
          <w:t xml:space="preserve"> </w:t>
        </w:r>
        <w:r>
          <w:rPr>
            <w:color w:val="0462C1"/>
          </w:rPr>
          <w:t>Financial</w:t>
        </w:r>
        <w:r>
          <w:rPr>
            <w:color w:val="0462C1"/>
            <w:spacing w:val="-5"/>
          </w:rPr>
          <w:t xml:space="preserve"> </w:t>
        </w:r>
        <w:r>
          <w:rPr>
            <w:color w:val="0462C1"/>
          </w:rPr>
          <w:t>Reporting</w:t>
        </w:r>
        <w:r>
          <w:rPr>
            <w:color w:val="0462C1"/>
            <w:spacing w:val="-3"/>
          </w:rPr>
          <w:t xml:space="preserve"> </w:t>
        </w:r>
        <w:r>
          <w:rPr>
            <w:color w:val="0462C1"/>
          </w:rPr>
          <w:t>Requirements</w:t>
        </w:r>
        <w:r>
          <w:rPr>
            <w:color w:val="0462C1"/>
            <w:spacing w:val="-4"/>
          </w:rPr>
          <w:t xml:space="preserve"> </w:t>
        </w:r>
        <w:r>
          <w:rPr>
            <w:color w:val="0462C1"/>
          </w:rPr>
          <w:t>(WSD19-05)</w:t>
        </w:r>
      </w:hyperlink>
      <w:r>
        <w:rPr>
          <w:color w:val="0462C1"/>
          <w:spacing w:val="-2"/>
        </w:rPr>
        <w:t xml:space="preserve"> </w:t>
      </w:r>
      <w:r>
        <w:t>(December</w:t>
      </w:r>
      <w:r>
        <w:rPr>
          <w:spacing w:val="-3"/>
        </w:rPr>
        <w:t xml:space="preserve"> </w:t>
      </w:r>
      <w:r>
        <w:t>4,</w:t>
      </w:r>
      <w:r>
        <w:rPr>
          <w:spacing w:val="-5"/>
        </w:rPr>
        <w:t xml:space="preserve"> </w:t>
      </w:r>
      <w:r>
        <w:t xml:space="preserve">2019), </w:t>
      </w:r>
      <w:hyperlink r:id="rId16">
        <w:r>
          <w:rPr>
            <w:color w:val="0462C1"/>
          </w:rPr>
          <w:t>Workforce Services Directive Strategic Co-Enrollment – Unified Plan Partners (WSD19-09)</w:t>
        </w:r>
      </w:hyperlink>
      <w:r>
        <w:rPr>
          <w:color w:val="0462C1"/>
        </w:rPr>
        <w:t xml:space="preserve"> </w:t>
      </w:r>
      <w:r>
        <w:t>(February 12, 2020), and Title 2 Code of Federal Regulations (CFR) Part 200: Uniform Administrative Requirements, Cost Principles, and Audit Requirements for Federal Awards (Uniform Guidance), Section 200.306 Cost sharing or leveraging. Involvement of long-standing or previous partnerships and encouraged.</w:t>
      </w:r>
    </w:p>
    <w:p w14:paraId="3C023A89" w14:textId="77777777" w:rsidR="00813C17" w:rsidRDefault="00813C17">
      <w:pPr>
        <w:sectPr w:rsidR="00813C17">
          <w:pgSz w:w="12240" w:h="15840"/>
          <w:pgMar w:top="1580" w:right="900" w:bottom="960" w:left="880" w:header="0" w:footer="760" w:gutter="0"/>
          <w:cols w:space="720"/>
        </w:sectPr>
      </w:pPr>
    </w:p>
    <w:p w14:paraId="3C8C5BEF" w14:textId="77777777" w:rsidR="00813C17" w:rsidRDefault="00E42D57">
      <w:pPr>
        <w:spacing w:before="27"/>
        <w:ind w:left="490"/>
        <w:jc w:val="both"/>
        <w:rPr>
          <w:i/>
          <w:sz w:val="24"/>
        </w:rPr>
      </w:pPr>
      <w:r>
        <w:rPr>
          <w:i/>
          <w:sz w:val="24"/>
        </w:rPr>
        <w:lastRenderedPageBreak/>
        <w:t>For</w:t>
      </w:r>
      <w:r>
        <w:rPr>
          <w:i/>
          <w:spacing w:val="-6"/>
          <w:sz w:val="24"/>
        </w:rPr>
        <w:t xml:space="preserve"> </w:t>
      </w:r>
      <w:r>
        <w:rPr>
          <w:i/>
          <w:sz w:val="24"/>
        </w:rPr>
        <w:t>additional</w:t>
      </w:r>
      <w:r>
        <w:rPr>
          <w:i/>
          <w:spacing w:val="-3"/>
          <w:sz w:val="24"/>
        </w:rPr>
        <w:t xml:space="preserve"> </w:t>
      </w:r>
      <w:r>
        <w:rPr>
          <w:i/>
          <w:sz w:val="24"/>
        </w:rPr>
        <w:t>information</w:t>
      </w:r>
      <w:r>
        <w:rPr>
          <w:i/>
          <w:spacing w:val="3"/>
          <w:sz w:val="24"/>
        </w:rPr>
        <w:t xml:space="preserve"> </w:t>
      </w:r>
      <w:r>
        <w:rPr>
          <w:i/>
          <w:sz w:val="24"/>
        </w:rPr>
        <w:t>please</w:t>
      </w:r>
      <w:r>
        <w:rPr>
          <w:i/>
          <w:spacing w:val="-3"/>
          <w:sz w:val="24"/>
        </w:rPr>
        <w:t xml:space="preserve"> </w:t>
      </w:r>
      <w:r>
        <w:rPr>
          <w:i/>
          <w:sz w:val="24"/>
        </w:rPr>
        <w:t>reference</w:t>
      </w:r>
      <w:r>
        <w:rPr>
          <w:i/>
          <w:spacing w:val="-3"/>
          <w:sz w:val="24"/>
        </w:rPr>
        <w:t xml:space="preserve"> </w:t>
      </w:r>
      <w:r>
        <w:rPr>
          <w:i/>
          <w:sz w:val="24"/>
        </w:rPr>
        <w:t>pages</w:t>
      </w:r>
      <w:r>
        <w:rPr>
          <w:i/>
          <w:spacing w:val="-2"/>
          <w:sz w:val="24"/>
        </w:rPr>
        <w:t xml:space="preserve"> </w:t>
      </w:r>
      <w:r>
        <w:rPr>
          <w:i/>
          <w:sz w:val="24"/>
        </w:rPr>
        <w:t>10-11</w:t>
      </w:r>
      <w:r>
        <w:rPr>
          <w:i/>
          <w:spacing w:val="-4"/>
          <w:sz w:val="24"/>
        </w:rPr>
        <w:t xml:space="preserve"> </w:t>
      </w:r>
      <w:r>
        <w:rPr>
          <w:i/>
          <w:sz w:val="24"/>
        </w:rPr>
        <w:t>of</w:t>
      </w:r>
      <w:r>
        <w:rPr>
          <w:i/>
          <w:spacing w:val="-2"/>
          <w:sz w:val="24"/>
        </w:rPr>
        <w:t xml:space="preserve"> </w:t>
      </w:r>
      <w:r>
        <w:rPr>
          <w:i/>
          <w:sz w:val="24"/>
        </w:rPr>
        <w:t>the</w:t>
      </w:r>
      <w:r>
        <w:rPr>
          <w:i/>
          <w:spacing w:val="-3"/>
          <w:sz w:val="24"/>
        </w:rPr>
        <w:t xml:space="preserve"> </w:t>
      </w:r>
      <w:r>
        <w:rPr>
          <w:i/>
          <w:spacing w:val="-4"/>
          <w:sz w:val="24"/>
        </w:rPr>
        <w:t>SFP.</w:t>
      </w:r>
    </w:p>
    <w:p w14:paraId="6FAFA235" w14:textId="77777777" w:rsidR="00813C17" w:rsidRDefault="00E42D57">
      <w:pPr>
        <w:pStyle w:val="Heading1"/>
        <w:numPr>
          <w:ilvl w:val="0"/>
          <w:numId w:val="3"/>
        </w:numPr>
        <w:tabs>
          <w:tab w:val="left" w:pos="489"/>
        </w:tabs>
        <w:ind w:left="489" w:hanging="359"/>
      </w:pPr>
      <w:r>
        <w:t>Please</w:t>
      </w:r>
      <w:r>
        <w:rPr>
          <w:spacing w:val="-3"/>
        </w:rPr>
        <w:t xml:space="preserve"> </w:t>
      </w:r>
      <w:r>
        <w:t>provide</w:t>
      </w:r>
      <w:r>
        <w:rPr>
          <w:spacing w:val="-2"/>
        </w:rPr>
        <w:t xml:space="preserve"> </w:t>
      </w:r>
      <w:r>
        <w:t>more</w:t>
      </w:r>
      <w:r>
        <w:rPr>
          <w:spacing w:val="-3"/>
        </w:rPr>
        <w:t xml:space="preserve"> </w:t>
      </w:r>
      <w:r>
        <w:t>detail on</w:t>
      </w:r>
      <w:r>
        <w:rPr>
          <w:spacing w:val="4"/>
        </w:rPr>
        <w:t xml:space="preserve"> </w:t>
      </w:r>
      <w:r>
        <w:t>the</w:t>
      </w:r>
      <w:r>
        <w:rPr>
          <w:spacing w:val="-7"/>
        </w:rPr>
        <w:t xml:space="preserve"> </w:t>
      </w:r>
      <w:r>
        <w:t xml:space="preserve">three-digit </w:t>
      </w:r>
      <w:r>
        <w:rPr>
          <w:spacing w:val="-2"/>
        </w:rPr>
        <w:t>initialism.</w:t>
      </w:r>
    </w:p>
    <w:p w14:paraId="3FEEC8E9" w14:textId="77777777" w:rsidR="00813C17" w:rsidRDefault="00E42D57">
      <w:pPr>
        <w:pStyle w:val="BodyText"/>
        <w:spacing w:before="292"/>
        <w:ind w:right="533"/>
        <w:jc w:val="both"/>
      </w:pPr>
      <w:r>
        <w:t>An applicant’s three-digit initialism refers to their assigned CalJOBS℠ initialism. If the applicant’s organization</w:t>
      </w:r>
      <w:r>
        <w:rPr>
          <w:spacing w:val="-4"/>
        </w:rPr>
        <w:t xml:space="preserve"> </w:t>
      </w:r>
      <w:r>
        <w:t>is</w:t>
      </w:r>
      <w:r>
        <w:rPr>
          <w:spacing w:val="-2"/>
        </w:rPr>
        <w:t xml:space="preserve"> </w:t>
      </w:r>
      <w:r>
        <w:t>unsure</w:t>
      </w:r>
      <w:r>
        <w:rPr>
          <w:spacing w:val="-2"/>
        </w:rPr>
        <w:t xml:space="preserve"> </w:t>
      </w:r>
      <w:r>
        <w:t>of</w:t>
      </w:r>
      <w:r>
        <w:rPr>
          <w:spacing w:val="-2"/>
        </w:rPr>
        <w:t xml:space="preserve"> </w:t>
      </w:r>
      <w:r>
        <w:t>this,</w:t>
      </w:r>
      <w:r>
        <w:rPr>
          <w:spacing w:val="-3"/>
        </w:rPr>
        <w:t xml:space="preserve"> </w:t>
      </w:r>
      <w:r>
        <w:t>they</w:t>
      </w:r>
      <w:r>
        <w:rPr>
          <w:spacing w:val="-2"/>
        </w:rPr>
        <w:t xml:space="preserve"> </w:t>
      </w:r>
      <w:r>
        <w:t>may</w:t>
      </w:r>
      <w:r>
        <w:rPr>
          <w:spacing w:val="-2"/>
        </w:rPr>
        <w:t xml:space="preserve"> </w:t>
      </w:r>
      <w:r>
        <w:t>assign</w:t>
      </w:r>
      <w:r>
        <w:rPr>
          <w:spacing w:val="-4"/>
        </w:rPr>
        <w:t xml:space="preserve"> </w:t>
      </w:r>
      <w:r>
        <w:t>their</w:t>
      </w:r>
      <w:r>
        <w:rPr>
          <w:spacing w:val="-7"/>
        </w:rPr>
        <w:t xml:space="preserve"> </w:t>
      </w:r>
      <w:r>
        <w:t>own</w:t>
      </w:r>
      <w:r>
        <w:rPr>
          <w:spacing w:val="-4"/>
        </w:rPr>
        <w:t xml:space="preserve"> </w:t>
      </w:r>
      <w:r>
        <w:t>three-digit</w:t>
      </w:r>
      <w:r>
        <w:rPr>
          <w:spacing w:val="-3"/>
        </w:rPr>
        <w:t xml:space="preserve"> </w:t>
      </w:r>
      <w:r>
        <w:t>initialism.</w:t>
      </w:r>
      <w:r>
        <w:rPr>
          <w:spacing w:val="-4"/>
        </w:rPr>
        <w:t xml:space="preserve"> </w:t>
      </w:r>
      <w:r>
        <w:t>For</w:t>
      </w:r>
      <w:r>
        <w:rPr>
          <w:spacing w:val="-2"/>
        </w:rPr>
        <w:t xml:space="preserve"> </w:t>
      </w:r>
      <w:r>
        <w:t>example,</w:t>
      </w:r>
      <w:r>
        <w:rPr>
          <w:spacing w:val="-3"/>
        </w:rPr>
        <w:t xml:space="preserve"> </w:t>
      </w:r>
      <w:r>
        <w:t>“ABC Foundation” could use the initialism “ABC”.</w:t>
      </w:r>
    </w:p>
    <w:p w14:paraId="469E5DA6" w14:textId="77777777" w:rsidR="00813C17" w:rsidRDefault="00E42D57">
      <w:pPr>
        <w:spacing w:before="1"/>
        <w:ind w:left="490"/>
        <w:jc w:val="both"/>
        <w:rPr>
          <w:i/>
          <w:sz w:val="24"/>
        </w:rPr>
      </w:pPr>
      <w:r>
        <w:rPr>
          <w:i/>
          <w:sz w:val="24"/>
        </w:rPr>
        <w:t>For</w:t>
      </w:r>
      <w:r>
        <w:rPr>
          <w:i/>
          <w:spacing w:val="-5"/>
          <w:sz w:val="24"/>
        </w:rPr>
        <w:t xml:space="preserve"> </w:t>
      </w:r>
      <w:r>
        <w:rPr>
          <w:i/>
          <w:sz w:val="24"/>
        </w:rPr>
        <w:t>additional</w:t>
      </w:r>
      <w:r>
        <w:rPr>
          <w:i/>
          <w:spacing w:val="-3"/>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1"/>
          <w:sz w:val="24"/>
        </w:rPr>
        <w:t xml:space="preserve"> </w:t>
      </w:r>
      <w:r>
        <w:rPr>
          <w:i/>
          <w:sz w:val="24"/>
        </w:rPr>
        <w:t>pages</w:t>
      </w:r>
      <w:r>
        <w:rPr>
          <w:i/>
          <w:spacing w:val="-1"/>
          <w:sz w:val="24"/>
        </w:rPr>
        <w:t xml:space="preserve"> </w:t>
      </w:r>
      <w:r>
        <w:rPr>
          <w:i/>
          <w:sz w:val="24"/>
        </w:rPr>
        <w:t>12-13</w:t>
      </w:r>
      <w:r>
        <w:rPr>
          <w:i/>
          <w:spacing w:val="-4"/>
          <w:sz w:val="24"/>
        </w:rPr>
        <w:t xml:space="preserve"> </w:t>
      </w:r>
      <w:r>
        <w:rPr>
          <w:i/>
          <w:sz w:val="24"/>
        </w:rPr>
        <w:t>of</w:t>
      </w:r>
      <w:r>
        <w:rPr>
          <w:i/>
          <w:spacing w:val="-2"/>
          <w:sz w:val="24"/>
        </w:rPr>
        <w:t xml:space="preserve"> </w:t>
      </w:r>
      <w:r>
        <w:rPr>
          <w:i/>
          <w:sz w:val="24"/>
        </w:rPr>
        <w:t>the</w:t>
      </w:r>
      <w:r>
        <w:rPr>
          <w:i/>
          <w:spacing w:val="-2"/>
          <w:sz w:val="24"/>
        </w:rPr>
        <w:t xml:space="preserve"> </w:t>
      </w:r>
      <w:r>
        <w:rPr>
          <w:i/>
          <w:spacing w:val="-4"/>
          <w:sz w:val="24"/>
        </w:rPr>
        <w:t>SFP.</w:t>
      </w:r>
    </w:p>
    <w:p w14:paraId="447B7C53" w14:textId="77777777" w:rsidR="00813C17" w:rsidRDefault="00813C17">
      <w:pPr>
        <w:pStyle w:val="BodyText"/>
        <w:ind w:left="0"/>
        <w:rPr>
          <w:i/>
        </w:rPr>
      </w:pPr>
    </w:p>
    <w:p w14:paraId="505D5FE2" w14:textId="77777777" w:rsidR="00813C17" w:rsidRDefault="00E42D57">
      <w:pPr>
        <w:pStyle w:val="Heading1"/>
        <w:numPr>
          <w:ilvl w:val="0"/>
          <w:numId w:val="3"/>
        </w:numPr>
        <w:tabs>
          <w:tab w:val="left" w:pos="489"/>
        </w:tabs>
        <w:spacing w:before="0"/>
        <w:ind w:left="489" w:hanging="359"/>
      </w:pPr>
      <w:r>
        <w:t>What</w:t>
      </w:r>
      <w:r>
        <w:rPr>
          <w:spacing w:val="-6"/>
        </w:rPr>
        <w:t xml:space="preserve"> </w:t>
      </w:r>
      <w:r>
        <w:t>does</w:t>
      </w:r>
      <w:r>
        <w:rPr>
          <w:spacing w:val="-2"/>
        </w:rPr>
        <w:t xml:space="preserve"> </w:t>
      </w:r>
      <w:r>
        <w:t>the</w:t>
      </w:r>
      <w:r>
        <w:rPr>
          <w:spacing w:val="-6"/>
        </w:rPr>
        <w:t xml:space="preserve"> </w:t>
      </w:r>
      <w:r>
        <w:t>partnership agreement letter</w:t>
      </w:r>
      <w:r>
        <w:rPr>
          <w:spacing w:val="-5"/>
        </w:rPr>
        <w:t xml:space="preserve"> </w:t>
      </w:r>
      <w:r>
        <w:t>need</w:t>
      </w:r>
      <w:r>
        <w:rPr>
          <w:spacing w:val="-5"/>
        </w:rPr>
        <w:t xml:space="preserve"> </w:t>
      </w:r>
      <w:r>
        <w:t>to</w:t>
      </w:r>
      <w:r>
        <w:rPr>
          <w:spacing w:val="1"/>
        </w:rPr>
        <w:t xml:space="preserve"> </w:t>
      </w:r>
      <w:r>
        <w:rPr>
          <w:spacing w:val="-2"/>
        </w:rPr>
        <w:t>contain?</w:t>
      </w:r>
    </w:p>
    <w:p w14:paraId="293431E0" w14:textId="77777777" w:rsidR="00813C17" w:rsidRDefault="00E42D57">
      <w:pPr>
        <w:pStyle w:val="BodyText"/>
        <w:spacing w:before="292" w:line="293" w:lineRule="exact"/>
        <w:jc w:val="both"/>
      </w:pPr>
      <w:r>
        <w:t>Ensure</w:t>
      </w:r>
      <w:r>
        <w:rPr>
          <w:spacing w:val="-6"/>
        </w:rPr>
        <w:t xml:space="preserve"> </w:t>
      </w:r>
      <w:r>
        <w:t>that</w:t>
      </w:r>
      <w:r>
        <w:rPr>
          <w:spacing w:val="-4"/>
        </w:rPr>
        <w:t xml:space="preserve"> </w:t>
      </w:r>
      <w:r>
        <w:t>each</w:t>
      </w:r>
      <w:r>
        <w:rPr>
          <w:spacing w:val="-4"/>
        </w:rPr>
        <w:t xml:space="preserve"> </w:t>
      </w:r>
      <w:r>
        <w:t>Partnership</w:t>
      </w:r>
      <w:r>
        <w:rPr>
          <w:spacing w:val="-5"/>
        </w:rPr>
        <w:t xml:space="preserve"> </w:t>
      </w:r>
      <w:r>
        <w:t>Agreement</w:t>
      </w:r>
      <w:r>
        <w:rPr>
          <w:spacing w:val="-5"/>
        </w:rPr>
        <w:t xml:space="preserve"> </w:t>
      </w:r>
      <w:r>
        <w:t>Letter</w:t>
      </w:r>
      <w:r>
        <w:rPr>
          <w:spacing w:val="-3"/>
        </w:rPr>
        <w:t xml:space="preserve"> </w:t>
      </w:r>
      <w:r>
        <w:t>meets</w:t>
      </w:r>
      <w:r>
        <w:rPr>
          <w:spacing w:val="-4"/>
        </w:rPr>
        <w:t xml:space="preserve"> </w:t>
      </w:r>
      <w:r>
        <w:t>the</w:t>
      </w:r>
      <w:r>
        <w:rPr>
          <w:spacing w:val="-3"/>
        </w:rPr>
        <w:t xml:space="preserve"> </w:t>
      </w:r>
      <w:r>
        <w:t>following</w:t>
      </w:r>
      <w:r>
        <w:rPr>
          <w:spacing w:val="-2"/>
        </w:rPr>
        <w:t xml:space="preserve"> criteria:</w:t>
      </w:r>
    </w:p>
    <w:p w14:paraId="526A30DF" w14:textId="77777777" w:rsidR="00813C17" w:rsidRDefault="00E42D57">
      <w:pPr>
        <w:pStyle w:val="ListParagraph"/>
        <w:numPr>
          <w:ilvl w:val="0"/>
          <w:numId w:val="1"/>
        </w:numPr>
        <w:tabs>
          <w:tab w:val="left" w:pos="1210"/>
        </w:tabs>
        <w:spacing w:line="305" w:lineRule="exact"/>
        <w:ind w:left="1210" w:hanging="360"/>
        <w:rPr>
          <w:sz w:val="24"/>
        </w:rPr>
      </w:pPr>
      <w:r>
        <w:rPr>
          <w:sz w:val="24"/>
        </w:rPr>
        <w:t>Each</w:t>
      </w:r>
      <w:r>
        <w:rPr>
          <w:spacing w:val="-7"/>
          <w:sz w:val="24"/>
        </w:rPr>
        <w:t xml:space="preserve"> </w:t>
      </w:r>
      <w:r>
        <w:rPr>
          <w:sz w:val="24"/>
        </w:rPr>
        <w:t>letter</w:t>
      </w:r>
      <w:r>
        <w:rPr>
          <w:spacing w:val="-3"/>
          <w:sz w:val="24"/>
        </w:rPr>
        <w:t xml:space="preserve"> </w:t>
      </w:r>
      <w:r>
        <w:rPr>
          <w:sz w:val="24"/>
        </w:rPr>
        <w:t>must</w:t>
      </w:r>
      <w:r>
        <w:rPr>
          <w:spacing w:val="-4"/>
          <w:sz w:val="24"/>
        </w:rPr>
        <w:t xml:space="preserve"> </w:t>
      </w:r>
      <w:r>
        <w:rPr>
          <w:sz w:val="24"/>
        </w:rPr>
        <w:t>identify</w:t>
      </w:r>
      <w:r>
        <w:rPr>
          <w:spacing w:val="-4"/>
          <w:sz w:val="24"/>
        </w:rPr>
        <w:t xml:space="preserve"> </w:t>
      </w:r>
      <w:r>
        <w:rPr>
          <w:sz w:val="24"/>
        </w:rPr>
        <w:t>each</w:t>
      </w:r>
      <w:r>
        <w:rPr>
          <w:spacing w:val="-4"/>
          <w:sz w:val="24"/>
        </w:rPr>
        <w:t xml:space="preserve"> </w:t>
      </w:r>
      <w:r>
        <w:rPr>
          <w:sz w:val="24"/>
        </w:rPr>
        <w:t>partner’s</w:t>
      </w:r>
      <w:r>
        <w:rPr>
          <w:spacing w:val="-4"/>
          <w:sz w:val="24"/>
        </w:rPr>
        <w:t xml:space="preserve"> </w:t>
      </w:r>
      <w:r>
        <w:rPr>
          <w:sz w:val="24"/>
        </w:rPr>
        <w:t>organization</w:t>
      </w:r>
      <w:r>
        <w:rPr>
          <w:spacing w:val="-4"/>
          <w:sz w:val="24"/>
        </w:rPr>
        <w:t xml:space="preserve"> </w:t>
      </w:r>
      <w:r>
        <w:rPr>
          <w:spacing w:val="-2"/>
          <w:sz w:val="24"/>
        </w:rPr>
        <w:t>type.</w:t>
      </w:r>
    </w:p>
    <w:p w14:paraId="4EE1B453" w14:textId="77777777" w:rsidR="00813C17" w:rsidRDefault="00E42D57">
      <w:pPr>
        <w:pStyle w:val="ListParagraph"/>
        <w:numPr>
          <w:ilvl w:val="0"/>
          <w:numId w:val="1"/>
        </w:numPr>
        <w:tabs>
          <w:tab w:val="left" w:pos="1210"/>
        </w:tabs>
        <w:ind w:left="1210" w:hanging="360"/>
        <w:rPr>
          <w:sz w:val="24"/>
        </w:rPr>
      </w:pPr>
      <w:r>
        <w:rPr>
          <w:sz w:val="24"/>
        </w:rPr>
        <w:t>Each</w:t>
      </w:r>
      <w:r>
        <w:rPr>
          <w:spacing w:val="-6"/>
          <w:sz w:val="24"/>
        </w:rPr>
        <w:t xml:space="preserve"> </w:t>
      </w:r>
      <w:r>
        <w:rPr>
          <w:sz w:val="24"/>
        </w:rPr>
        <w:t>letter</w:t>
      </w:r>
      <w:r>
        <w:rPr>
          <w:spacing w:val="-2"/>
          <w:sz w:val="24"/>
        </w:rPr>
        <w:t xml:space="preserve"> </w:t>
      </w:r>
      <w:r>
        <w:rPr>
          <w:sz w:val="24"/>
        </w:rPr>
        <w:t>must</w:t>
      </w:r>
      <w:r>
        <w:rPr>
          <w:spacing w:val="-3"/>
          <w:sz w:val="24"/>
        </w:rPr>
        <w:t xml:space="preserve"> </w:t>
      </w:r>
      <w:r>
        <w:rPr>
          <w:sz w:val="24"/>
        </w:rPr>
        <w:t>describe</w:t>
      </w:r>
      <w:r>
        <w:rPr>
          <w:spacing w:val="-2"/>
          <w:sz w:val="24"/>
        </w:rPr>
        <w:t xml:space="preserve"> </w:t>
      </w:r>
      <w:r>
        <w:rPr>
          <w:sz w:val="24"/>
        </w:rPr>
        <w:t>in</w:t>
      </w:r>
      <w:r>
        <w:rPr>
          <w:spacing w:val="-4"/>
          <w:sz w:val="24"/>
        </w:rPr>
        <w:t xml:space="preserve"> </w:t>
      </w:r>
      <w:r>
        <w:rPr>
          <w:sz w:val="24"/>
        </w:rPr>
        <w:t>detail</w:t>
      </w:r>
      <w:r>
        <w:rPr>
          <w:spacing w:val="-2"/>
          <w:sz w:val="24"/>
        </w:rPr>
        <w:t xml:space="preserve"> </w:t>
      </w:r>
      <w:r>
        <w:rPr>
          <w:sz w:val="24"/>
        </w:rPr>
        <w:t>each</w:t>
      </w:r>
      <w:r>
        <w:rPr>
          <w:spacing w:val="-4"/>
          <w:sz w:val="24"/>
        </w:rPr>
        <w:t xml:space="preserve"> </w:t>
      </w:r>
      <w:r>
        <w:rPr>
          <w:sz w:val="24"/>
        </w:rPr>
        <w:t>partner's</w:t>
      </w:r>
      <w:r>
        <w:rPr>
          <w:spacing w:val="-2"/>
          <w:sz w:val="24"/>
        </w:rPr>
        <w:t xml:space="preserve"> </w:t>
      </w:r>
      <w:r>
        <w:rPr>
          <w:sz w:val="24"/>
        </w:rPr>
        <w:t>specific</w:t>
      </w:r>
      <w:r>
        <w:rPr>
          <w:spacing w:val="-5"/>
          <w:sz w:val="24"/>
        </w:rPr>
        <w:t xml:space="preserve"> </w:t>
      </w:r>
      <w:r>
        <w:rPr>
          <w:sz w:val="24"/>
        </w:rPr>
        <w:t>roles</w:t>
      </w:r>
      <w:r>
        <w:rPr>
          <w:spacing w:val="-2"/>
          <w:sz w:val="24"/>
        </w:rPr>
        <w:t xml:space="preserve"> </w:t>
      </w:r>
      <w:r>
        <w:rPr>
          <w:sz w:val="24"/>
        </w:rPr>
        <w:t>and</w:t>
      </w:r>
      <w:r>
        <w:rPr>
          <w:spacing w:val="-3"/>
          <w:sz w:val="24"/>
        </w:rPr>
        <w:t xml:space="preserve"> </w:t>
      </w:r>
      <w:r>
        <w:rPr>
          <w:spacing w:val="-2"/>
          <w:sz w:val="24"/>
        </w:rPr>
        <w:t>responsibilities.</w:t>
      </w:r>
    </w:p>
    <w:p w14:paraId="43CFC1C6" w14:textId="77777777" w:rsidR="00813C17" w:rsidRDefault="00E42D57">
      <w:pPr>
        <w:pStyle w:val="ListParagraph"/>
        <w:numPr>
          <w:ilvl w:val="0"/>
          <w:numId w:val="1"/>
        </w:numPr>
        <w:tabs>
          <w:tab w:val="left" w:pos="1211"/>
        </w:tabs>
        <w:spacing w:before="6" w:line="237" w:lineRule="auto"/>
        <w:ind w:right="792"/>
        <w:rPr>
          <w:sz w:val="24"/>
        </w:rPr>
      </w:pPr>
      <w:r>
        <w:rPr>
          <w:sz w:val="24"/>
        </w:rPr>
        <w:t>Each</w:t>
      </w:r>
      <w:r>
        <w:rPr>
          <w:spacing w:val="-4"/>
          <w:sz w:val="24"/>
        </w:rPr>
        <w:t xml:space="preserve"> </w:t>
      </w:r>
      <w:r>
        <w:rPr>
          <w:sz w:val="24"/>
        </w:rPr>
        <w:t>letter</w:t>
      </w:r>
      <w:r>
        <w:rPr>
          <w:spacing w:val="-2"/>
          <w:sz w:val="24"/>
        </w:rPr>
        <w:t xml:space="preserve"> </w:t>
      </w:r>
      <w:r>
        <w:rPr>
          <w:sz w:val="24"/>
        </w:rPr>
        <w:t>must</w:t>
      </w:r>
      <w:r>
        <w:rPr>
          <w:spacing w:val="-3"/>
          <w:sz w:val="24"/>
        </w:rPr>
        <w:t xml:space="preserve"> </w:t>
      </w:r>
      <w:r>
        <w:rPr>
          <w:sz w:val="24"/>
        </w:rPr>
        <w:t>explain</w:t>
      </w:r>
      <w:r>
        <w:rPr>
          <w:spacing w:val="-5"/>
          <w:sz w:val="24"/>
        </w:rPr>
        <w:t xml:space="preserve"> </w:t>
      </w:r>
      <w:r>
        <w:rPr>
          <w:sz w:val="24"/>
        </w:rPr>
        <w:t>how</w:t>
      </w:r>
      <w:r>
        <w:rPr>
          <w:spacing w:val="-5"/>
          <w:sz w:val="24"/>
        </w:rPr>
        <w:t xml:space="preserve"> </w:t>
      </w:r>
      <w:r>
        <w:rPr>
          <w:sz w:val="24"/>
        </w:rPr>
        <w:t>the</w:t>
      </w:r>
      <w:r>
        <w:rPr>
          <w:spacing w:val="-2"/>
          <w:sz w:val="24"/>
        </w:rPr>
        <w:t xml:space="preserve"> </w:t>
      </w:r>
      <w:r>
        <w:rPr>
          <w:sz w:val="24"/>
        </w:rPr>
        <w:t>proposed</w:t>
      </w:r>
      <w:r>
        <w:rPr>
          <w:spacing w:val="-4"/>
          <w:sz w:val="24"/>
        </w:rPr>
        <w:t xml:space="preserve"> </w:t>
      </w:r>
      <w:r>
        <w:rPr>
          <w:sz w:val="24"/>
        </w:rPr>
        <w:t>services</w:t>
      </w:r>
      <w:r>
        <w:rPr>
          <w:spacing w:val="-2"/>
          <w:sz w:val="24"/>
        </w:rPr>
        <w:t xml:space="preserve"> </w:t>
      </w:r>
      <w:r>
        <w:rPr>
          <w:sz w:val="24"/>
        </w:rPr>
        <w:t>will</w:t>
      </w:r>
      <w:r>
        <w:rPr>
          <w:spacing w:val="-3"/>
          <w:sz w:val="24"/>
        </w:rPr>
        <w:t xml:space="preserve"> </w:t>
      </w:r>
      <w:r>
        <w:rPr>
          <w:sz w:val="24"/>
        </w:rPr>
        <w:t>differ</w:t>
      </w:r>
      <w:r>
        <w:rPr>
          <w:spacing w:val="-1"/>
          <w:sz w:val="24"/>
        </w:rPr>
        <w:t xml:space="preserve"> </w:t>
      </w:r>
      <w:r>
        <w:rPr>
          <w:sz w:val="24"/>
        </w:rPr>
        <w:t>from</w:t>
      </w:r>
      <w:r>
        <w:rPr>
          <w:spacing w:val="-5"/>
          <w:sz w:val="24"/>
        </w:rPr>
        <w:t xml:space="preserve"> </w:t>
      </w:r>
      <w:r>
        <w:rPr>
          <w:sz w:val="24"/>
        </w:rPr>
        <w:t>what</w:t>
      </w:r>
      <w:r>
        <w:rPr>
          <w:spacing w:val="-3"/>
          <w:sz w:val="24"/>
        </w:rPr>
        <w:t xml:space="preserve"> </w:t>
      </w:r>
      <w:r>
        <w:rPr>
          <w:sz w:val="24"/>
        </w:rPr>
        <w:t>already</w:t>
      </w:r>
      <w:r>
        <w:rPr>
          <w:spacing w:val="-2"/>
          <w:sz w:val="24"/>
        </w:rPr>
        <w:t xml:space="preserve"> </w:t>
      </w:r>
      <w:r>
        <w:rPr>
          <w:sz w:val="24"/>
        </w:rPr>
        <w:t xml:space="preserve">exists </w:t>
      </w:r>
      <w:r>
        <w:rPr>
          <w:spacing w:val="-2"/>
          <w:sz w:val="24"/>
        </w:rPr>
        <w:t>locally.</w:t>
      </w:r>
    </w:p>
    <w:p w14:paraId="144998CE" w14:textId="77777777" w:rsidR="00813C17" w:rsidRDefault="00E42D57">
      <w:pPr>
        <w:pStyle w:val="ListParagraph"/>
        <w:numPr>
          <w:ilvl w:val="0"/>
          <w:numId w:val="1"/>
        </w:numPr>
        <w:tabs>
          <w:tab w:val="left" w:pos="1210"/>
        </w:tabs>
        <w:ind w:left="1210" w:hanging="360"/>
        <w:rPr>
          <w:sz w:val="24"/>
        </w:rPr>
      </w:pPr>
      <w:r>
        <w:rPr>
          <w:sz w:val="24"/>
        </w:rPr>
        <w:t>Each</w:t>
      </w:r>
      <w:r>
        <w:rPr>
          <w:spacing w:val="-8"/>
          <w:sz w:val="24"/>
        </w:rPr>
        <w:t xml:space="preserve"> </w:t>
      </w:r>
      <w:r>
        <w:rPr>
          <w:sz w:val="24"/>
        </w:rPr>
        <w:t>letter</w:t>
      </w:r>
      <w:r>
        <w:rPr>
          <w:spacing w:val="-3"/>
          <w:sz w:val="24"/>
        </w:rPr>
        <w:t xml:space="preserve"> </w:t>
      </w:r>
      <w:r>
        <w:rPr>
          <w:sz w:val="24"/>
        </w:rPr>
        <w:t>must</w:t>
      </w:r>
      <w:r>
        <w:rPr>
          <w:spacing w:val="-4"/>
          <w:sz w:val="24"/>
        </w:rPr>
        <w:t xml:space="preserve"> </w:t>
      </w:r>
      <w:r>
        <w:rPr>
          <w:sz w:val="24"/>
        </w:rPr>
        <w:t>describe</w:t>
      </w:r>
      <w:r>
        <w:rPr>
          <w:spacing w:val="-3"/>
          <w:sz w:val="24"/>
        </w:rPr>
        <w:t xml:space="preserve"> </w:t>
      </w:r>
      <w:r>
        <w:rPr>
          <w:sz w:val="24"/>
        </w:rPr>
        <w:t>the</w:t>
      </w:r>
      <w:r>
        <w:rPr>
          <w:spacing w:val="-3"/>
          <w:sz w:val="24"/>
        </w:rPr>
        <w:t xml:space="preserve"> </w:t>
      </w:r>
      <w:r>
        <w:rPr>
          <w:sz w:val="24"/>
        </w:rPr>
        <w:t>extent</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partnership</w:t>
      </w:r>
      <w:r>
        <w:rPr>
          <w:spacing w:val="-5"/>
          <w:sz w:val="24"/>
        </w:rPr>
        <w:t xml:space="preserve"> </w:t>
      </w:r>
      <w:r>
        <w:rPr>
          <w:sz w:val="24"/>
        </w:rPr>
        <w:t>and</w:t>
      </w:r>
      <w:r>
        <w:rPr>
          <w:spacing w:val="-5"/>
          <w:sz w:val="24"/>
        </w:rPr>
        <w:t xml:space="preserve"> </w:t>
      </w:r>
      <w:r>
        <w:rPr>
          <w:sz w:val="24"/>
        </w:rPr>
        <w:t>its</w:t>
      </w:r>
      <w:r>
        <w:rPr>
          <w:spacing w:val="-3"/>
          <w:sz w:val="24"/>
        </w:rPr>
        <w:t xml:space="preserve"> </w:t>
      </w:r>
      <w:r>
        <w:rPr>
          <w:sz w:val="24"/>
        </w:rPr>
        <w:t>anticipated</w:t>
      </w:r>
      <w:r>
        <w:rPr>
          <w:spacing w:val="-5"/>
          <w:sz w:val="24"/>
        </w:rPr>
        <w:t xml:space="preserve"> </w:t>
      </w:r>
      <w:r>
        <w:rPr>
          <w:spacing w:val="-2"/>
          <w:sz w:val="24"/>
        </w:rPr>
        <w:t>outcomes.</w:t>
      </w:r>
    </w:p>
    <w:p w14:paraId="6677E270" w14:textId="77777777" w:rsidR="00813C17" w:rsidRDefault="00E42D57">
      <w:pPr>
        <w:pStyle w:val="ListParagraph"/>
        <w:numPr>
          <w:ilvl w:val="0"/>
          <w:numId w:val="1"/>
        </w:numPr>
        <w:tabs>
          <w:tab w:val="left" w:pos="1210"/>
        </w:tabs>
        <w:spacing w:before="5" w:line="306" w:lineRule="exact"/>
        <w:ind w:left="1210" w:hanging="360"/>
        <w:rPr>
          <w:sz w:val="24"/>
        </w:rPr>
      </w:pPr>
      <w:r>
        <w:rPr>
          <w:sz w:val="24"/>
        </w:rPr>
        <w:t>Each</w:t>
      </w:r>
      <w:r>
        <w:rPr>
          <w:spacing w:val="-7"/>
          <w:sz w:val="24"/>
        </w:rPr>
        <w:t xml:space="preserve"> </w:t>
      </w:r>
      <w:r>
        <w:rPr>
          <w:sz w:val="24"/>
        </w:rPr>
        <w:t>letter</w:t>
      </w:r>
      <w:r>
        <w:rPr>
          <w:spacing w:val="-3"/>
          <w:sz w:val="24"/>
        </w:rPr>
        <w:t xml:space="preserve"> </w:t>
      </w:r>
      <w:r>
        <w:rPr>
          <w:sz w:val="24"/>
        </w:rPr>
        <w:t>must</w:t>
      </w:r>
      <w:r>
        <w:rPr>
          <w:spacing w:val="-4"/>
          <w:sz w:val="24"/>
        </w:rPr>
        <w:t xml:space="preserve"> </w:t>
      </w:r>
      <w:r>
        <w:rPr>
          <w:sz w:val="24"/>
        </w:rPr>
        <w:t>provide</w:t>
      </w:r>
      <w:r>
        <w:rPr>
          <w:spacing w:val="-2"/>
          <w:sz w:val="24"/>
        </w:rPr>
        <w:t xml:space="preserve"> </w:t>
      </w:r>
      <w:r>
        <w:rPr>
          <w:sz w:val="24"/>
        </w:rPr>
        <w:t>an</w:t>
      </w:r>
      <w:r>
        <w:rPr>
          <w:spacing w:val="-5"/>
          <w:sz w:val="24"/>
        </w:rPr>
        <w:t xml:space="preserve"> </w:t>
      </w:r>
      <w:r>
        <w:rPr>
          <w:sz w:val="24"/>
        </w:rPr>
        <w:t>agency</w:t>
      </w:r>
      <w:r>
        <w:rPr>
          <w:spacing w:val="-3"/>
          <w:sz w:val="24"/>
        </w:rPr>
        <w:t xml:space="preserve"> </w:t>
      </w:r>
      <w:r>
        <w:rPr>
          <w:sz w:val="24"/>
        </w:rPr>
        <w:t>contact</w:t>
      </w:r>
      <w:r>
        <w:rPr>
          <w:spacing w:val="-3"/>
          <w:sz w:val="24"/>
        </w:rPr>
        <w:t xml:space="preserve"> </w:t>
      </w:r>
      <w:r>
        <w:rPr>
          <w:sz w:val="24"/>
        </w:rPr>
        <w:t>person</w:t>
      </w:r>
      <w:r>
        <w:rPr>
          <w:spacing w:val="-5"/>
          <w:sz w:val="24"/>
        </w:rPr>
        <w:t xml:space="preserve"> </w:t>
      </w:r>
      <w:r>
        <w:rPr>
          <w:sz w:val="24"/>
        </w:rPr>
        <w:t>and</w:t>
      </w:r>
      <w:r>
        <w:rPr>
          <w:spacing w:val="-5"/>
          <w:sz w:val="24"/>
        </w:rPr>
        <w:t xml:space="preserve"> </w:t>
      </w:r>
      <w:r>
        <w:rPr>
          <w:sz w:val="24"/>
        </w:rPr>
        <w:t>telephone</w:t>
      </w:r>
      <w:r>
        <w:rPr>
          <w:spacing w:val="-2"/>
          <w:sz w:val="24"/>
        </w:rPr>
        <w:t xml:space="preserve"> number.</w:t>
      </w:r>
    </w:p>
    <w:p w14:paraId="2036C718" w14:textId="77777777" w:rsidR="00813C17" w:rsidRDefault="00E42D57">
      <w:pPr>
        <w:pStyle w:val="ListParagraph"/>
        <w:numPr>
          <w:ilvl w:val="0"/>
          <w:numId w:val="1"/>
        </w:numPr>
        <w:tabs>
          <w:tab w:val="left" w:pos="1211"/>
        </w:tabs>
        <w:spacing w:before="2" w:line="237" w:lineRule="auto"/>
        <w:ind w:right="345"/>
        <w:rPr>
          <w:sz w:val="24"/>
        </w:rPr>
      </w:pPr>
      <w:r>
        <w:rPr>
          <w:sz w:val="24"/>
        </w:rPr>
        <w:t>Each</w:t>
      </w:r>
      <w:r>
        <w:rPr>
          <w:spacing w:val="-5"/>
          <w:sz w:val="24"/>
        </w:rPr>
        <w:t xml:space="preserve"> </w:t>
      </w:r>
      <w:r>
        <w:rPr>
          <w:sz w:val="24"/>
        </w:rPr>
        <w:t>letter</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z w:val="24"/>
        </w:rPr>
        <w:t>dated</w:t>
      </w:r>
      <w:r>
        <w:rPr>
          <w:spacing w:val="-5"/>
          <w:sz w:val="24"/>
        </w:rPr>
        <w:t xml:space="preserve"> </w:t>
      </w:r>
      <w:r>
        <w:rPr>
          <w:sz w:val="24"/>
        </w:rPr>
        <w:t>within</w:t>
      </w:r>
      <w:r>
        <w:rPr>
          <w:spacing w:val="-3"/>
          <w:sz w:val="24"/>
        </w:rPr>
        <w:t xml:space="preserve"> </w:t>
      </w:r>
      <w:r>
        <w:rPr>
          <w:sz w:val="24"/>
        </w:rPr>
        <w:t>the</w:t>
      </w:r>
      <w:r>
        <w:rPr>
          <w:spacing w:val="-3"/>
          <w:sz w:val="24"/>
        </w:rPr>
        <w:t xml:space="preserve"> </w:t>
      </w:r>
      <w:r>
        <w:rPr>
          <w:sz w:val="24"/>
        </w:rPr>
        <w:t>grant</w:t>
      </w:r>
      <w:r>
        <w:rPr>
          <w:spacing w:val="-4"/>
          <w:sz w:val="24"/>
        </w:rPr>
        <w:t xml:space="preserve"> </w:t>
      </w:r>
      <w:r>
        <w:rPr>
          <w:sz w:val="24"/>
        </w:rPr>
        <w:t>competition</w:t>
      </w:r>
      <w:r>
        <w:rPr>
          <w:spacing w:val="-5"/>
          <w:sz w:val="24"/>
        </w:rPr>
        <w:t xml:space="preserve"> </w:t>
      </w:r>
      <w:r>
        <w:rPr>
          <w:sz w:val="24"/>
        </w:rPr>
        <w:t>period</w:t>
      </w:r>
      <w:r>
        <w:rPr>
          <w:spacing w:val="-5"/>
          <w:sz w:val="24"/>
        </w:rPr>
        <w:t xml:space="preserve"> </w:t>
      </w:r>
      <w:r>
        <w:rPr>
          <w:sz w:val="24"/>
        </w:rPr>
        <w:t>between</w:t>
      </w:r>
      <w:r>
        <w:rPr>
          <w:spacing w:val="-5"/>
          <w:sz w:val="24"/>
        </w:rPr>
        <w:t xml:space="preserve"> </w:t>
      </w:r>
      <w:r>
        <w:rPr>
          <w:sz w:val="24"/>
        </w:rPr>
        <w:t>December</w:t>
      </w:r>
      <w:r>
        <w:rPr>
          <w:spacing w:val="-2"/>
          <w:sz w:val="24"/>
        </w:rPr>
        <w:t xml:space="preserve"> </w:t>
      </w:r>
      <w:r>
        <w:rPr>
          <w:sz w:val="24"/>
        </w:rPr>
        <w:t>9,</w:t>
      </w:r>
      <w:r>
        <w:rPr>
          <w:spacing w:val="-4"/>
          <w:sz w:val="24"/>
        </w:rPr>
        <w:t xml:space="preserve"> </w:t>
      </w:r>
      <w:r>
        <w:rPr>
          <w:sz w:val="24"/>
        </w:rPr>
        <w:t>2024- January 20, 2025.</w:t>
      </w:r>
    </w:p>
    <w:p w14:paraId="7080A67A" w14:textId="77777777" w:rsidR="00813C17" w:rsidRDefault="00E42D57">
      <w:pPr>
        <w:pStyle w:val="ListParagraph"/>
        <w:numPr>
          <w:ilvl w:val="0"/>
          <w:numId w:val="1"/>
        </w:numPr>
        <w:tabs>
          <w:tab w:val="left" w:pos="1210"/>
        </w:tabs>
        <w:ind w:left="1210" w:hanging="360"/>
        <w:rPr>
          <w:sz w:val="24"/>
        </w:rPr>
      </w:pPr>
      <w:r>
        <w:rPr>
          <w:sz w:val="24"/>
        </w:rPr>
        <w:t>Each</w:t>
      </w:r>
      <w:r>
        <w:rPr>
          <w:spacing w:val="-6"/>
          <w:sz w:val="24"/>
        </w:rPr>
        <w:t xml:space="preserve"> </w:t>
      </w:r>
      <w:r>
        <w:rPr>
          <w:sz w:val="24"/>
        </w:rPr>
        <w:t>letter</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signed</w:t>
      </w:r>
      <w:r>
        <w:rPr>
          <w:spacing w:val="-4"/>
          <w:sz w:val="24"/>
        </w:rPr>
        <w:t xml:space="preserve"> </w:t>
      </w:r>
      <w:r>
        <w:rPr>
          <w:sz w:val="24"/>
        </w:rPr>
        <w:t>by</w:t>
      </w:r>
      <w:r>
        <w:rPr>
          <w:spacing w:val="-1"/>
          <w:sz w:val="24"/>
        </w:rPr>
        <w:t xml:space="preserve"> </w:t>
      </w:r>
      <w:r>
        <w:rPr>
          <w:sz w:val="24"/>
        </w:rPr>
        <w:t>an</w:t>
      </w:r>
      <w:r>
        <w:rPr>
          <w:spacing w:val="-4"/>
          <w:sz w:val="24"/>
        </w:rPr>
        <w:t xml:space="preserve"> </w:t>
      </w:r>
      <w:r>
        <w:rPr>
          <w:sz w:val="24"/>
        </w:rPr>
        <w:t>authorized</w:t>
      </w:r>
      <w:r>
        <w:rPr>
          <w:spacing w:val="-4"/>
          <w:sz w:val="24"/>
        </w:rPr>
        <w:t xml:space="preserve"> </w:t>
      </w:r>
      <w:r>
        <w:rPr>
          <w:sz w:val="24"/>
        </w:rPr>
        <w:t>signatory</w:t>
      </w:r>
      <w:r>
        <w:rPr>
          <w:spacing w:val="-2"/>
          <w:sz w:val="24"/>
        </w:rPr>
        <w:t xml:space="preserve"> </w:t>
      </w:r>
      <w:r>
        <w:rPr>
          <w:sz w:val="24"/>
        </w:rPr>
        <w:t>representative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partner </w:t>
      </w:r>
      <w:r>
        <w:rPr>
          <w:spacing w:val="-2"/>
          <w:sz w:val="24"/>
        </w:rPr>
        <w:t>agency,</w:t>
      </w:r>
    </w:p>
    <w:p w14:paraId="127F9075" w14:textId="77777777" w:rsidR="00813C17" w:rsidRDefault="00E42D57">
      <w:pPr>
        <w:pStyle w:val="BodyText"/>
        <w:spacing w:before="2"/>
        <w:ind w:left="1211"/>
      </w:pPr>
      <w:r>
        <w:t>complete</w:t>
      </w:r>
      <w:r>
        <w:rPr>
          <w:spacing w:val="-3"/>
        </w:rPr>
        <w:t xml:space="preserve"> </w:t>
      </w:r>
      <w:r>
        <w:t>with</w:t>
      </w:r>
      <w:r>
        <w:rPr>
          <w:spacing w:val="-5"/>
        </w:rPr>
        <w:t xml:space="preserve"> </w:t>
      </w:r>
      <w:r>
        <w:t>their</w:t>
      </w:r>
      <w:r>
        <w:rPr>
          <w:spacing w:val="-3"/>
        </w:rPr>
        <w:t xml:space="preserve"> </w:t>
      </w:r>
      <w:r>
        <w:t>contact’s</w:t>
      </w:r>
      <w:r>
        <w:rPr>
          <w:spacing w:val="-3"/>
        </w:rPr>
        <w:t xml:space="preserve"> </w:t>
      </w:r>
      <w:r>
        <w:t>name,</w:t>
      </w:r>
      <w:r>
        <w:rPr>
          <w:spacing w:val="-3"/>
        </w:rPr>
        <w:t xml:space="preserve"> </w:t>
      </w:r>
      <w:r>
        <w:t>title,</w:t>
      </w:r>
      <w:r>
        <w:rPr>
          <w:spacing w:val="-4"/>
        </w:rPr>
        <w:t xml:space="preserve"> </w:t>
      </w:r>
      <w:r>
        <w:t>and</w:t>
      </w:r>
      <w:r>
        <w:rPr>
          <w:spacing w:val="-5"/>
        </w:rPr>
        <w:t xml:space="preserve"> </w:t>
      </w:r>
      <w:r>
        <w:t>telephone</w:t>
      </w:r>
      <w:r>
        <w:rPr>
          <w:spacing w:val="-2"/>
        </w:rPr>
        <w:t xml:space="preserve"> number.</w:t>
      </w:r>
    </w:p>
    <w:p w14:paraId="42D58EFA" w14:textId="77777777" w:rsidR="00813C17" w:rsidRDefault="00E42D57">
      <w:pPr>
        <w:spacing w:before="2"/>
        <w:ind w:left="490"/>
        <w:jc w:val="both"/>
        <w:rPr>
          <w:i/>
          <w:sz w:val="24"/>
        </w:rPr>
      </w:pPr>
      <w:r>
        <w:rPr>
          <w:i/>
          <w:sz w:val="24"/>
        </w:rPr>
        <w:t>For</w:t>
      </w:r>
      <w:r>
        <w:rPr>
          <w:i/>
          <w:spacing w:val="-5"/>
          <w:sz w:val="24"/>
        </w:rPr>
        <w:t xml:space="preserve"> </w:t>
      </w:r>
      <w:r>
        <w:rPr>
          <w:i/>
          <w:sz w:val="24"/>
        </w:rPr>
        <w:t>additional</w:t>
      </w:r>
      <w:r>
        <w:rPr>
          <w:i/>
          <w:spacing w:val="-3"/>
          <w:sz w:val="24"/>
        </w:rPr>
        <w:t xml:space="preserve"> </w:t>
      </w:r>
      <w:r>
        <w:rPr>
          <w:i/>
          <w:sz w:val="24"/>
        </w:rPr>
        <w:t>information</w:t>
      </w:r>
      <w:r>
        <w:rPr>
          <w:i/>
          <w:spacing w:val="3"/>
          <w:sz w:val="24"/>
        </w:rPr>
        <w:t xml:space="preserve"> </w:t>
      </w:r>
      <w:r>
        <w:rPr>
          <w:i/>
          <w:sz w:val="24"/>
        </w:rPr>
        <w:t>please</w:t>
      </w:r>
      <w:r>
        <w:rPr>
          <w:i/>
          <w:spacing w:val="-3"/>
          <w:sz w:val="24"/>
        </w:rPr>
        <w:t xml:space="preserve"> </w:t>
      </w:r>
      <w:r>
        <w:rPr>
          <w:i/>
          <w:sz w:val="24"/>
        </w:rPr>
        <w:t>reference</w:t>
      </w:r>
      <w:r>
        <w:rPr>
          <w:i/>
          <w:spacing w:val="-2"/>
          <w:sz w:val="24"/>
        </w:rPr>
        <w:t xml:space="preserve"> </w:t>
      </w:r>
      <w:r>
        <w:rPr>
          <w:i/>
          <w:sz w:val="24"/>
        </w:rPr>
        <w:t>page</w:t>
      </w:r>
      <w:r>
        <w:rPr>
          <w:i/>
          <w:spacing w:val="1"/>
          <w:sz w:val="24"/>
        </w:rPr>
        <w:t xml:space="preserve"> </w:t>
      </w:r>
      <w:r>
        <w:rPr>
          <w:i/>
          <w:sz w:val="24"/>
        </w:rPr>
        <w:t>39</w:t>
      </w:r>
      <w:r>
        <w:rPr>
          <w:i/>
          <w:spacing w:val="-8"/>
          <w:sz w:val="24"/>
        </w:rPr>
        <w:t xml:space="preserve"> </w:t>
      </w:r>
      <w:r>
        <w:rPr>
          <w:i/>
          <w:sz w:val="24"/>
        </w:rPr>
        <w:t>of</w:t>
      </w:r>
      <w:r>
        <w:rPr>
          <w:i/>
          <w:spacing w:val="-2"/>
          <w:sz w:val="24"/>
        </w:rPr>
        <w:t xml:space="preserve"> </w:t>
      </w:r>
      <w:r>
        <w:rPr>
          <w:i/>
          <w:sz w:val="24"/>
        </w:rPr>
        <w:t>the</w:t>
      </w:r>
      <w:r>
        <w:rPr>
          <w:i/>
          <w:spacing w:val="-6"/>
          <w:sz w:val="24"/>
        </w:rPr>
        <w:t xml:space="preserve"> </w:t>
      </w:r>
      <w:r>
        <w:rPr>
          <w:i/>
          <w:spacing w:val="-4"/>
          <w:sz w:val="24"/>
        </w:rPr>
        <w:t>SFP.</w:t>
      </w:r>
    </w:p>
    <w:p w14:paraId="15DAE8AF" w14:textId="77777777" w:rsidR="00813C17" w:rsidRDefault="00E42D57">
      <w:pPr>
        <w:pStyle w:val="Heading1"/>
        <w:numPr>
          <w:ilvl w:val="0"/>
          <w:numId w:val="3"/>
        </w:numPr>
        <w:tabs>
          <w:tab w:val="left" w:pos="489"/>
        </w:tabs>
        <w:ind w:left="489" w:hanging="359"/>
      </w:pPr>
      <w:r>
        <w:t>Can</w:t>
      </w:r>
      <w:r>
        <w:rPr>
          <w:spacing w:val="-2"/>
        </w:rPr>
        <w:t xml:space="preserve"> </w:t>
      </w:r>
      <w:r>
        <w:t>the</w:t>
      </w:r>
      <w:r>
        <w:rPr>
          <w:spacing w:val="-2"/>
        </w:rPr>
        <w:t xml:space="preserve"> </w:t>
      </w:r>
      <w:r>
        <w:t>lead</w:t>
      </w:r>
      <w:r>
        <w:rPr>
          <w:spacing w:val="-5"/>
        </w:rPr>
        <w:t xml:space="preserve"> </w:t>
      </w:r>
      <w:r>
        <w:t>applicant provide</w:t>
      </w:r>
      <w:r>
        <w:rPr>
          <w:spacing w:val="-2"/>
        </w:rPr>
        <w:t xml:space="preserve"> </w:t>
      </w:r>
      <w:r>
        <w:t>the</w:t>
      </w:r>
      <w:r>
        <w:rPr>
          <w:spacing w:val="-7"/>
        </w:rPr>
        <w:t xml:space="preserve"> </w:t>
      </w:r>
      <w:r>
        <w:t>leveraged</w:t>
      </w:r>
      <w:r>
        <w:rPr>
          <w:spacing w:val="1"/>
        </w:rPr>
        <w:t xml:space="preserve"> </w:t>
      </w:r>
      <w:r>
        <w:rPr>
          <w:spacing w:val="-2"/>
        </w:rPr>
        <w:t>funds?</w:t>
      </w:r>
    </w:p>
    <w:p w14:paraId="0A1D4F94" w14:textId="77777777" w:rsidR="00813C17" w:rsidRDefault="00E42D57">
      <w:pPr>
        <w:pStyle w:val="BodyText"/>
        <w:spacing w:before="292" w:line="242" w:lineRule="auto"/>
      </w:pPr>
      <w:r>
        <w:t>Yes,</w:t>
      </w:r>
      <w:r>
        <w:rPr>
          <w:spacing w:val="-4"/>
        </w:rPr>
        <w:t xml:space="preserve"> </w:t>
      </w:r>
      <w:r>
        <w:t>lead</w:t>
      </w:r>
      <w:r>
        <w:rPr>
          <w:spacing w:val="-5"/>
        </w:rPr>
        <w:t xml:space="preserve"> </w:t>
      </w:r>
      <w:r>
        <w:t>applicants</w:t>
      </w:r>
      <w:r>
        <w:rPr>
          <w:spacing w:val="-4"/>
        </w:rPr>
        <w:t xml:space="preserve"> </w:t>
      </w:r>
      <w:r>
        <w:t>may</w:t>
      </w:r>
      <w:r>
        <w:rPr>
          <w:spacing w:val="-3"/>
        </w:rPr>
        <w:t xml:space="preserve"> </w:t>
      </w:r>
      <w:r>
        <w:t>provide</w:t>
      </w:r>
      <w:r>
        <w:rPr>
          <w:spacing w:val="-3"/>
        </w:rPr>
        <w:t xml:space="preserve"> </w:t>
      </w:r>
      <w:r>
        <w:t>the</w:t>
      </w:r>
      <w:r>
        <w:rPr>
          <w:spacing w:val="-3"/>
        </w:rPr>
        <w:t xml:space="preserve"> </w:t>
      </w:r>
      <w:r>
        <w:t>leveraged</w:t>
      </w:r>
      <w:r>
        <w:rPr>
          <w:spacing w:val="-5"/>
        </w:rPr>
        <w:t xml:space="preserve"> </w:t>
      </w:r>
      <w:r>
        <w:t>resources,</w:t>
      </w:r>
      <w:r>
        <w:rPr>
          <w:spacing w:val="-4"/>
        </w:rPr>
        <w:t xml:space="preserve"> </w:t>
      </w:r>
      <w:r>
        <w:t>but</w:t>
      </w:r>
      <w:r>
        <w:rPr>
          <w:spacing w:val="-4"/>
        </w:rPr>
        <w:t xml:space="preserve"> </w:t>
      </w:r>
      <w:r>
        <w:t>they</w:t>
      </w:r>
      <w:r>
        <w:rPr>
          <w:spacing w:val="-3"/>
        </w:rPr>
        <w:t xml:space="preserve"> </w:t>
      </w:r>
      <w:r>
        <w:t>must</w:t>
      </w:r>
      <w:r>
        <w:rPr>
          <w:spacing w:val="-4"/>
        </w:rPr>
        <w:t xml:space="preserve"> </w:t>
      </w:r>
      <w:r>
        <w:t>still</w:t>
      </w:r>
      <w:r>
        <w:rPr>
          <w:spacing w:val="-4"/>
        </w:rPr>
        <w:t xml:space="preserve"> </w:t>
      </w:r>
      <w:r>
        <w:t>include</w:t>
      </w:r>
      <w:r>
        <w:rPr>
          <w:spacing w:val="-3"/>
        </w:rPr>
        <w:t xml:space="preserve"> </w:t>
      </w:r>
      <w:r>
        <w:t>a</w:t>
      </w:r>
      <w:r>
        <w:rPr>
          <w:spacing w:val="-4"/>
        </w:rPr>
        <w:t xml:space="preserve"> </w:t>
      </w:r>
      <w:r>
        <w:t>commitment letter following all SFP guidelines.</w:t>
      </w:r>
    </w:p>
    <w:p w14:paraId="2182979E" w14:textId="77777777" w:rsidR="00813C17" w:rsidRDefault="00E42D57">
      <w:pPr>
        <w:spacing w:line="286" w:lineRule="exact"/>
        <w:ind w:left="490"/>
        <w:rPr>
          <w:i/>
          <w:sz w:val="24"/>
        </w:rPr>
      </w:pPr>
      <w:r>
        <w:rPr>
          <w:i/>
          <w:sz w:val="24"/>
        </w:rPr>
        <w:t>For</w:t>
      </w:r>
      <w:r>
        <w:rPr>
          <w:i/>
          <w:spacing w:val="-6"/>
          <w:sz w:val="24"/>
        </w:rPr>
        <w:t xml:space="preserve"> </w:t>
      </w:r>
      <w:r>
        <w:rPr>
          <w:i/>
          <w:sz w:val="24"/>
        </w:rPr>
        <w:t>additional</w:t>
      </w:r>
      <w:r>
        <w:rPr>
          <w:i/>
          <w:spacing w:val="-3"/>
          <w:sz w:val="24"/>
        </w:rPr>
        <w:t xml:space="preserve"> </w:t>
      </w:r>
      <w:r>
        <w:rPr>
          <w:i/>
          <w:sz w:val="24"/>
        </w:rPr>
        <w:t>information</w:t>
      </w:r>
      <w:r>
        <w:rPr>
          <w:i/>
          <w:spacing w:val="2"/>
          <w:sz w:val="24"/>
        </w:rPr>
        <w:t xml:space="preserve"> </w:t>
      </w:r>
      <w:r>
        <w:rPr>
          <w:i/>
          <w:sz w:val="24"/>
        </w:rPr>
        <w:t>please</w:t>
      </w:r>
      <w:r>
        <w:rPr>
          <w:i/>
          <w:spacing w:val="-3"/>
          <w:sz w:val="24"/>
        </w:rPr>
        <w:t xml:space="preserve"> </w:t>
      </w:r>
      <w:r>
        <w:rPr>
          <w:i/>
          <w:sz w:val="24"/>
        </w:rPr>
        <w:t>reference</w:t>
      </w:r>
      <w:r>
        <w:rPr>
          <w:i/>
          <w:spacing w:val="-2"/>
          <w:sz w:val="24"/>
        </w:rPr>
        <w:t xml:space="preserve"> </w:t>
      </w:r>
      <w:r>
        <w:rPr>
          <w:i/>
          <w:sz w:val="24"/>
        </w:rPr>
        <w:t>pages</w:t>
      </w:r>
      <w:r>
        <w:rPr>
          <w:i/>
          <w:spacing w:val="-2"/>
          <w:sz w:val="24"/>
        </w:rPr>
        <w:t xml:space="preserve"> </w:t>
      </w:r>
      <w:r>
        <w:rPr>
          <w:i/>
          <w:sz w:val="24"/>
        </w:rPr>
        <w:t>38-39</w:t>
      </w:r>
      <w:r>
        <w:rPr>
          <w:i/>
          <w:spacing w:val="-4"/>
          <w:sz w:val="24"/>
        </w:rPr>
        <w:t xml:space="preserve"> </w:t>
      </w:r>
      <w:r>
        <w:rPr>
          <w:i/>
          <w:sz w:val="24"/>
        </w:rPr>
        <w:t>of</w:t>
      </w:r>
      <w:r>
        <w:rPr>
          <w:i/>
          <w:spacing w:val="-2"/>
          <w:sz w:val="24"/>
        </w:rPr>
        <w:t xml:space="preserve"> </w:t>
      </w:r>
      <w:r>
        <w:rPr>
          <w:i/>
          <w:sz w:val="24"/>
        </w:rPr>
        <w:t>the</w:t>
      </w:r>
      <w:r>
        <w:rPr>
          <w:i/>
          <w:spacing w:val="-3"/>
          <w:sz w:val="24"/>
        </w:rPr>
        <w:t xml:space="preserve"> </w:t>
      </w:r>
      <w:r>
        <w:rPr>
          <w:i/>
          <w:spacing w:val="-4"/>
          <w:sz w:val="24"/>
        </w:rPr>
        <w:t>SFP.</w:t>
      </w:r>
    </w:p>
    <w:p w14:paraId="29FF3A61" w14:textId="77777777" w:rsidR="00813C17" w:rsidRDefault="00813C17">
      <w:pPr>
        <w:pStyle w:val="BodyText"/>
        <w:ind w:left="0"/>
        <w:rPr>
          <w:i/>
        </w:rPr>
      </w:pPr>
    </w:p>
    <w:p w14:paraId="3F6F54A2" w14:textId="77777777" w:rsidR="00813C17" w:rsidRDefault="00E42D57">
      <w:pPr>
        <w:pStyle w:val="Heading1"/>
        <w:numPr>
          <w:ilvl w:val="0"/>
          <w:numId w:val="3"/>
        </w:numPr>
        <w:tabs>
          <w:tab w:val="left" w:pos="490"/>
        </w:tabs>
        <w:spacing w:before="0" w:line="242" w:lineRule="auto"/>
        <w:ind w:right="647"/>
      </w:pPr>
      <w:r>
        <w:t>Can the</w:t>
      </w:r>
      <w:r>
        <w:rPr>
          <w:spacing w:val="-3"/>
        </w:rPr>
        <w:t xml:space="preserve"> </w:t>
      </w:r>
      <w:r>
        <w:t>EDD</w:t>
      </w:r>
      <w:r>
        <w:rPr>
          <w:spacing w:val="-3"/>
        </w:rPr>
        <w:t xml:space="preserve"> </w:t>
      </w:r>
      <w:r>
        <w:t>make</w:t>
      </w:r>
      <w:r>
        <w:rPr>
          <w:spacing w:val="-3"/>
        </w:rPr>
        <w:t xml:space="preserve"> </w:t>
      </w:r>
      <w:r>
        <w:t>public</w:t>
      </w:r>
      <w:r>
        <w:rPr>
          <w:spacing w:val="-7"/>
        </w:rPr>
        <w:t xml:space="preserve"> </w:t>
      </w:r>
      <w:r>
        <w:t>the</w:t>
      </w:r>
      <w:r>
        <w:rPr>
          <w:spacing w:val="-3"/>
        </w:rPr>
        <w:t xml:space="preserve"> </w:t>
      </w:r>
      <w:r>
        <w:t>list</w:t>
      </w:r>
      <w:r>
        <w:rPr>
          <w:spacing w:val="-1"/>
        </w:rPr>
        <w:t xml:space="preserve"> </w:t>
      </w:r>
      <w:r>
        <w:t>or</w:t>
      </w:r>
      <w:r>
        <w:rPr>
          <w:spacing w:val="-3"/>
        </w:rPr>
        <w:t xml:space="preserve"> </w:t>
      </w:r>
      <w:r>
        <w:t>number</w:t>
      </w:r>
      <w:r>
        <w:rPr>
          <w:spacing w:val="-3"/>
        </w:rPr>
        <w:t xml:space="preserve"> </w:t>
      </w:r>
      <w:r>
        <w:t>of</w:t>
      </w:r>
      <w:r>
        <w:rPr>
          <w:spacing w:val="-3"/>
        </w:rPr>
        <w:t xml:space="preserve"> </w:t>
      </w:r>
      <w:r>
        <w:t>prospective</w:t>
      </w:r>
      <w:r>
        <w:rPr>
          <w:spacing w:val="-3"/>
        </w:rPr>
        <w:t xml:space="preserve"> </w:t>
      </w:r>
      <w:r>
        <w:t>applicants</w:t>
      </w:r>
      <w:r>
        <w:rPr>
          <w:spacing w:val="-3"/>
        </w:rPr>
        <w:t xml:space="preserve"> </w:t>
      </w:r>
      <w:r>
        <w:t>that</w:t>
      </w:r>
      <w:r>
        <w:rPr>
          <w:spacing w:val="-5"/>
        </w:rPr>
        <w:t xml:space="preserve"> </w:t>
      </w:r>
      <w:r>
        <w:t>provide</w:t>
      </w:r>
      <w:r>
        <w:rPr>
          <w:spacing w:val="-8"/>
        </w:rPr>
        <w:t xml:space="preserve"> </w:t>
      </w:r>
      <w:r>
        <w:t>a</w:t>
      </w:r>
      <w:r>
        <w:rPr>
          <w:spacing w:val="-1"/>
        </w:rPr>
        <w:t xml:space="preserve"> </w:t>
      </w:r>
      <w:r>
        <w:t>Notice</w:t>
      </w:r>
      <w:r>
        <w:rPr>
          <w:spacing w:val="-3"/>
        </w:rPr>
        <w:t xml:space="preserve"> </w:t>
      </w:r>
      <w:r>
        <w:t xml:space="preserve">of </w:t>
      </w:r>
      <w:r>
        <w:rPr>
          <w:spacing w:val="-2"/>
        </w:rPr>
        <w:t>Intent?</w:t>
      </w:r>
    </w:p>
    <w:p w14:paraId="2D0EA9F0" w14:textId="77777777" w:rsidR="00813C17" w:rsidRDefault="00E42D57">
      <w:pPr>
        <w:pStyle w:val="BodyText"/>
        <w:spacing w:before="288"/>
        <w:ind w:right="170"/>
      </w:pPr>
      <w:r>
        <w:t>While</w:t>
      </w:r>
      <w:r>
        <w:rPr>
          <w:spacing w:val="-3"/>
        </w:rPr>
        <w:t xml:space="preserve"> </w:t>
      </w:r>
      <w:r>
        <w:t>the</w:t>
      </w:r>
      <w:r>
        <w:rPr>
          <w:spacing w:val="-2"/>
        </w:rPr>
        <w:t xml:space="preserve"> </w:t>
      </w:r>
      <w:r>
        <w:t>EDD</w:t>
      </w:r>
      <w:r>
        <w:rPr>
          <w:spacing w:val="-1"/>
        </w:rPr>
        <w:t xml:space="preserve"> </w:t>
      </w:r>
      <w:r>
        <w:t>will</w:t>
      </w:r>
      <w:r>
        <w:rPr>
          <w:spacing w:val="-3"/>
        </w:rPr>
        <w:t xml:space="preserve"> </w:t>
      </w:r>
      <w:r>
        <w:t>not</w:t>
      </w:r>
      <w:r>
        <w:rPr>
          <w:spacing w:val="-3"/>
        </w:rPr>
        <w:t xml:space="preserve"> </w:t>
      </w:r>
      <w:r>
        <w:t>release</w:t>
      </w:r>
      <w:r>
        <w:rPr>
          <w:spacing w:val="-2"/>
        </w:rPr>
        <w:t xml:space="preserve"> </w:t>
      </w:r>
      <w:r>
        <w:t>the</w:t>
      </w:r>
      <w:r>
        <w:rPr>
          <w:spacing w:val="-2"/>
        </w:rPr>
        <w:t xml:space="preserve"> </w:t>
      </w:r>
      <w:r>
        <w:t>NOI</w:t>
      </w:r>
      <w:r>
        <w:rPr>
          <w:spacing w:val="-3"/>
        </w:rPr>
        <w:t xml:space="preserve"> </w:t>
      </w:r>
      <w:r>
        <w:t>list,</w:t>
      </w:r>
      <w:r>
        <w:rPr>
          <w:spacing w:val="-3"/>
        </w:rPr>
        <w:t xml:space="preserve"> </w:t>
      </w:r>
      <w:r>
        <w:t>an</w:t>
      </w:r>
      <w:r>
        <w:rPr>
          <w:spacing w:val="-4"/>
        </w:rPr>
        <w:t xml:space="preserve"> </w:t>
      </w:r>
      <w:r>
        <w:t>estimation</w:t>
      </w:r>
      <w:r>
        <w:rPr>
          <w:spacing w:val="-4"/>
        </w:rPr>
        <w:t xml:space="preserve"> </w:t>
      </w:r>
      <w:r>
        <w:t>of</w:t>
      </w:r>
      <w:r>
        <w:rPr>
          <w:spacing w:val="-2"/>
        </w:rPr>
        <w:t xml:space="preserve"> </w:t>
      </w:r>
      <w:r>
        <w:t>organizations</w:t>
      </w:r>
      <w:r>
        <w:rPr>
          <w:spacing w:val="-2"/>
        </w:rPr>
        <w:t xml:space="preserve"> </w:t>
      </w:r>
      <w:r>
        <w:t>interested,</w:t>
      </w:r>
      <w:r>
        <w:rPr>
          <w:spacing w:val="-3"/>
        </w:rPr>
        <w:t xml:space="preserve"> </w:t>
      </w:r>
      <w:r>
        <w:t>or</w:t>
      </w:r>
      <w:r>
        <w:rPr>
          <w:spacing w:val="-2"/>
        </w:rPr>
        <w:t xml:space="preserve"> </w:t>
      </w:r>
      <w:r>
        <w:t>the</w:t>
      </w:r>
      <w:r>
        <w:rPr>
          <w:spacing w:val="-2"/>
        </w:rPr>
        <w:t xml:space="preserve"> </w:t>
      </w:r>
      <w:r>
        <w:t>list</w:t>
      </w:r>
      <w:r>
        <w:rPr>
          <w:spacing w:val="-3"/>
        </w:rPr>
        <w:t xml:space="preserve"> </w:t>
      </w:r>
      <w:r>
        <w:t>of applications received, any organization can formally request this information by filing a Public Records Action (PRA) request with the EDD.</w:t>
      </w:r>
    </w:p>
    <w:p w14:paraId="269A22EC" w14:textId="77777777" w:rsidR="00813C17" w:rsidRDefault="00813C17">
      <w:pPr>
        <w:pStyle w:val="BodyText"/>
        <w:spacing w:before="3"/>
        <w:ind w:left="0"/>
      </w:pPr>
    </w:p>
    <w:p w14:paraId="023A7D32" w14:textId="77777777" w:rsidR="00813C17" w:rsidRDefault="00E42D57">
      <w:pPr>
        <w:pStyle w:val="Heading1"/>
        <w:numPr>
          <w:ilvl w:val="0"/>
          <w:numId w:val="3"/>
        </w:numPr>
        <w:tabs>
          <w:tab w:val="left" w:pos="489"/>
        </w:tabs>
        <w:spacing w:before="1" w:line="291" w:lineRule="exact"/>
        <w:ind w:left="489" w:hanging="359"/>
      </w:pPr>
      <w:r>
        <w:t>Is</w:t>
      </w:r>
      <w:r>
        <w:rPr>
          <w:spacing w:val="-2"/>
        </w:rPr>
        <w:t xml:space="preserve"> </w:t>
      </w:r>
      <w:r>
        <w:t>it required</w:t>
      </w:r>
      <w:r>
        <w:rPr>
          <w:spacing w:val="-5"/>
        </w:rPr>
        <w:t xml:space="preserve"> </w:t>
      </w:r>
      <w:r>
        <w:t>that</w:t>
      </w:r>
      <w:r>
        <w:rPr>
          <w:spacing w:val="1"/>
        </w:rPr>
        <w:t xml:space="preserve"> </w:t>
      </w:r>
      <w:r>
        <w:t>a</w:t>
      </w:r>
      <w:r>
        <w:rPr>
          <w:spacing w:val="-5"/>
        </w:rPr>
        <w:t xml:space="preserve"> </w:t>
      </w:r>
      <w:r>
        <w:t>program</w:t>
      </w:r>
      <w:r>
        <w:rPr>
          <w:spacing w:val="-1"/>
        </w:rPr>
        <w:t xml:space="preserve"> </w:t>
      </w:r>
      <w:r>
        <w:t>be listed</w:t>
      </w:r>
      <w:r>
        <w:rPr>
          <w:spacing w:val="-5"/>
        </w:rPr>
        <w:t xml:space="preserve"> </w:t>
      </w:r>
      <w:r>
        <w:t>on the</w:t>
      </w:r>
      <w:r>
        <w:rPr>
          <w:spacing w:val="-1"/>
        </w:rPr>
        <w:t xml:space="preserve"> </w:t>
      </w:r>
      <w:r>
        <w:rPr>
          <w:spacing w:val="-4"/>
        </w:rPr>
        <w:t>ETPL?</w:t>
      </w:r>
    </w:p>
    <w:p w14:paraId="18E1A941" w14:textId="77777777" w:rsidR="00813C17" w:rsidRDefault="00E42D57">
      <w:pPr>
        <w:pStyle w:val="BodyText"/>
        <w:spacing w:line="242" w:lineRule="auto"/>
        <w:ind w:right="315"/>
      </w:pPr>
      <w:r>
        <w:t>If</w:t>
      </w:r>
      <w:r>
        <w:rPr>
          <w:spacing w:val="-4"/>
        </w:rPr>
        <w:t xml:space="preserve"> </w:t>
      </w:r>
      <w:r>
        <w:t>the</w:t>
      </w:r>
      <w:r>
        <w:rPr>
          <w:spacing w:val="-4"/>
        </w:rPr>
        <w:t xml:space="preserve"> </w:t>
      </w:r>
      <w:r>
        <w:t>training</w:t>
      </w:r>
      <w:r>
        <w:rPr>
          <w:spacing w:val="-3"/>
        </w:rPr>
        <w:t xml:space="preserve"> </w:t>
      </w:r>
      <w:r>
        <w:t>provider</w:t>
      </w:r>
      <w:r>
        <w:rPr>
          <w:spacing w:val="-3"/>
        </w:rPr>
        <w:t xml:space="preserve"> </w:t>
      </w:r>
      <w:r>
        <w:t>would</w:t>
      </w:r>
      <w:r>
        <w:rPr>
          <w:spacing w:val="-6"/>
        </w:rPr>
        <w:t xml:space="preserve"> </w:t>
      </w:r>
      <w:r>
        <w:t>like</w:t>
      </w:r>
      <w:r>
        <w:rPr>
          <w:spacing w:val="-4"/>
        </w:rPr>
        <w:t xml:space="preserve"> </w:t>
      </w:r>
      <w:r>
        <w:t>to</w:t>
      </w:r>
      <w:r>
        <w:rPr>
          <w:spacing w:val="-7"/>
        </w:rPr>
        <w:t xml:space="preserve"> </w:t>
      </w:r>
      <w:r>
        <w:t>receive</w:t>
      </w:r>
      <w:r>
        <w:rPr>
          <w:spacing w:val="-4"/>
        </w:rPr>
        <w:t xml:space="preserve"> </w:t>
      </w:r>
      <w:r>
        <w:t>WIOA</w:t>
      </w:r>
      <w:r>
        <w:rPr>
          <w:spacing w:val="-4"/>
        </w:rPr>
        <w:t xml:space="preserve"> </w:t>
      </w:r>
      <w:r>
        <w:t>funds</w:t>
      </w:r>
      <w:r>
        <w:rPr>
          <w:spacing w:val="-4"/>
        </w:rPr>
        <w:t xml:space="preserve"> </w:t>
      </w:r>
      <w:r>
        <w:t>through</w:t>
      </w:r>
      <w:r>
        <w:rPr>
          <w:spacing w:val="-6"/>
        </w:rPr>
        <w:t xml:space="preserve"> </w:t>
      </w:r>
      <w:r>
        <w:t>an</w:t>
      </w:r>
      <w:r>
        <w:rPr>
          <w:spacing w:val="-6"/>
        </w:rPr>
        <w:t xml:space="preserve"> </w:t>
      </w:r>
      <w:r>
        <w:t>Individual Training</w:t>
      </w:r>
      <w:r>
        <w:rPr>
          <w:spacing w:val="-3"/>
        </w:rPr>
        <w:t xml:space="preserve"> </w:t>
      </w:r>
      <w:r>
        <w:t>Account, then the training program must be listed on the ETPL.</w:t>
      </w:r>
    </w:p>
    <w:p w14:paraId="2426DE09" w14:textId="77777777" w:rsidR="00813C17" w:rsidRDefault="00E42D57">
      <w:pPr>
        <w:spacing w:line="242" w:lineRule="auto"/>
        <w:ind w:left="490"/>
        <w:rPr>
          <w:i/>
          <w:sz w:val="24"/>
        </w:rPr>
      </w:pPr>
      <w:r>
        <w:rPr>
          <w:i/>
          <w:sz w:val="24"/>
        </w:rPr>
        <w:t>For</w:t>
      </w:r>
      <w:r>
        <w:rPr>
          <w:i/>
          <w:spacing w:val="-6"/>
          <w:sz w:val="24"/>
        </w:rPr>
        <w:t xml:space="preserve"> </w:t>
      </w:r>
      <w:r>
        <w:rPr>
          <w:i/>
          <w:sz w:val="24"/>
        </w:rPr>
        <w:t>additional</w:t>
      </w:r>
      <w:r>
        <w:rPr>
          <w:i/>
          <w:spacing w:val="-4"/>
          <w:sz w:val="24"/>
        </w:rPr>
        <w:t xml:space="preserve"> </w:t>
      </w:r>
      <w:r>
        <w:rPr>
          <w:i/>
          <w:sz w:val="24"/>
        </w:rPr>
        <w:t>information</w:t>
      </w:r>
      <w:r>
        <w:rPr>
          <w:i/>
          <w:spacing w:val="-3"/>
          <w:sz w:val="24"/>
        </w:rPr>
        <w:t xml:space="preserve"> </w:t>
      </w:r>
      <w:r>
        <w:rPr>
          <w:i/>
          <w:sz w:val="24"/>
        </w:rPr>
        <w:t>please</w:t>
      </w:r>
      <w:r>
        <w:rPr>
          <w:i/>
          <w:spacing w:val="-4"/>
          <w:sz w:val="24"/>
        </w:rPr>
        <w:t xml:space="preserve"> </w:t>
      </w:r>
      <w:r>
        <w:rPr>
          <w:i/>
          <w:sz w:val="24"/>
        </w:rPr>
        <w:t xml:space="preserve">reference </w:t>
      </w:r>
      <w:hyperlink r:id="rId17">
        <w:r>
          <w:rPr>
            <w:i/>
            <w:color w:val="0462C1"/>
            <w:sz w:val="24"/>
          </w:rPr>
          <w:t>Workforce</w:t>
        </w:r>
        <w:r>
          <w:rPr>
            <w:i/>
            <w:color w:val="0462C1"/>
            <w:spacing w:val="-3"/>
            <w:sz w:val="24"/>
          </w:rPr>
          <w:t xml:space="preserve"> </w:t>
        </w:r>
        <w:r>
          <w:rPr>
            <w:i/>
            <w:color w:val="0462C1"/>
            <w:sz w:val="24"/>
          </w:rPr>
          <w:t>Services</w:t>
        </w:r>
        <w:r>
          <w:rPr>
            <w:i/>
            <w:color w:val="0462C1"/>
            <w:spacing w:val="-2"/>
            <w:sz w:val="24"/>
          </w:rPr>
          <w:t xml:space="preserve"> </w:t>
        </w:r>
        <w:r>
          <w:rPr>
            <w:i/>
            <w:color w:val="0462C1"/>
            <w:sz w:val="24"/>
          </w:rPr>
          <w:t>Directive</w:t>
        </w:r>
        <w:r>
          <w:rPr>
            <w:i/>
            <w:color w:val="0462C1"/>
            <w:spacing w:val="-4"/>
            <w:sz w:val="24"/>
          </w:rPr>
          <w:t xml:space="preserve"> </w:t>
        </w:r>
        <w:r>
          <w:rPr>
            <w:i/>
            <w:color w:val="0462C1"/>
            <w:sz w:val="24"/>
          </w:rPr>
          <w:t>21-03</w:t>
        </w:r>
        <w:r>
          <w:rPr>
            <w:i/>
            <w:color w:val="0462C1"/>
            <w:spacing w:val="-6"/>
            <w:sz w:val="24"/>
          </w:rPr>
          <w:t xml:space="preserve"> </w:t>
        </w:r>
        <w:r>
          <w:rPr>
            <w:i/>
            <w:color w:val="0462C1"/>
            <w:sz w:val="24"/>
          </w:rPr>
          <w:t>ETPL</w:t>
        </w:r>
        <w:r>
          <w:rPr>
            <w:i/>
            <w:color w:val="0462C1"/>
            <w:spacing w:val="-5"/>
            <w:sz w:val="24"/>
          </w:rPr>
          <w:t xml:space="preserve"> </w:t>
        </w:r>
        <w:r>
          <w:rPr>
            <w:i/>
            <w:color w:val="0462C1"/>
            <w:sz w:val="24"/>
          </w:rPr>
          <w:t>Policy</w:t>
        </w:r>
        <w:r>
          <w:rPr>
            <w:i/>
            <w:color w:val="0462C1"/>
            <w:spacing w:val="-7"/>
            <w:sz w:val="24"/>
          </w:rPr>
          <w:t xml:space="preserve"> </w:t>
        </w:r>
        <w:r>
          <w:rPr>
            <w:i/>
            <w:color w:val="0462C1"/>
            <w:sz w:val="24"/>
          </w:rPr>
          <w:t>and</w:t>
        </w:r>
      </w:hyperlink>
      <w:r>
        <w:rPr>
          <w:i/>
          <w:color w:val="0462C1"/>
          <w:sz w:val="24"/>
        </w:rPr>
        <w:t xml:space="preserve"> </w:t>
      </w:r>
      <w:hyperlink r:id="rId18">
        <w:r>
          <w:rPr>
            <w:i/>
            <w:color w:val="0462C1"/>
            <w:spacing w:val="-2"/>
            <w:sz w:val="24"/>
          </w:rPr>
          <w:t>Procedures</w:t>
        </w:r>
      </w:hyperlink>
      <w:r>
        <w:rPr>
          <w:i/>
          <w:spacing w:val="-2"/>
          <w:sz w:val="24"/>
        </w:rPr>
        <w:t>.</w:t>
      </w:r>
    </w:p>
    <w:sectPr w:rsidR="00813C17">
      <w:pgSz w:w="12240" w:h="15840"/>
      <w:pgMar w:top="1580" w:right="900" w:bottom="960" w:left="88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1E06" w14:textId="77777777" w:rsidR="00E42D57" w:rsidRDefault="00E42D57">
      <w:r>
        <w:separator/>
      </w:r>
    </w:p>
  </w:endnote>
  <w:endnote w:type="continuationSeparator" w:id="0">
    <w:p w14:paraId="3C8E2A6A" w14:textId="77777777" w:rsidR="00E42D57" w:rsidRDefault="00E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AB1B" w14:textId="77777777" w:rsidR="00813C17" w:rsidRDefault="00E42D57">
    <w:pPr>
      <w:pStyle w:val="BodyText"/>
      <w:spacing w:line="14" w:lineRule="auto"/>
      <w:ind w:left="0"/>
      <w:rPr>
        <w:sz w:val="20"/>
      </w:rPr>
    </w:pPr>
    <w:r>
      <w:rPr>
        <w:noProof/>
      </w:rPr>
      <mc:AlternateContent>
        <mc:Choice Requires="wps">
          <w:drawing>
            <wp:anchor distT="0" distB="0" distL="0" distR="0" simplePos="0" relativeHeight="487509504" behindDoc="1" locked="0" layoutInCell="1" allowOverlap="1" wp14:anchorId="11497A56" wp14:editId="4AE6FB73">
              <wp:simplePos x="0" y="0"/>
              <wp:positionH relativeFrom="page">
                <wp:posOffset>628967</wp:posOffset>
              </wp:positionH>
              <wp:positionV relativeFrom="page">
                <wp:posOffset>9436100</wp:posOffset>
              </wp:positionV>
              <wp:extent cx="11938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177800"/>
                      </a:xfrm>
                      <a:prstGeom prst="rect">
                        <a:avLst/>
                      </a:prstGeom>
                    </wps:spPr>
                    <wps:txbx>
                      <w:txbxContent>
                        <w:p w14:paraId="60F5DDF5" w14:textId="77777777" w:rsidR="00813C17" w:rsidRDefault="00E42D57">
                          <w:pPr>
                            <w:pStyle w:val="BodyText"/>
                            <w:spacing w:line="264" w:lineRule="exact"/>
                            <w:ind w:left="20"/>
                          </w:pPr>
                          <w:r>
                            <w:t>AHP</w:t>
                          </w:r>
                          <w:r>
                            <w:rPr>
                              <w:spacing w:val="-3"/>
                            </w:rPr>
                            <w:t xml:space="preserve"> </w:t>
                          </w:r>
                          <w:r>
                            <w:t>PY</w:t>
                          </w:r>
                          <w:r>
                            <w:rPr>
                              <w:spacing w:val="-2"/>
                            </w:rPr>
                            <w:t xml:space="preserve"> </w:t>
                          </w:r>
                          <w:r>
                            <w:t>24-25</w:t>
                          </w:r>
                          <w:r>
                            <w:rPr>
                              <w:spacing w:val="-2"/>
                            </w:rPr>
                            <w:t xml:space="preserve"> </w:t>
                          </w:r>
                          <w:r>
                            <w:rPr>
                              <w:spacing w:val="-5"/>
                            </w:rPr>
                            <w:t>Q&amp;A</w:t>
                          </w:r>
                        </w:p>
                      </w:txbxContent>
                    </wps:txbx>
                    <wps:bodyPr wrap="square" lIns="0" tIns="0" rIns="0" bIns="0" rtlCol="0">
                      <a:noAutofit/>
                    </wps:bodyPr>
                  </wps:wsp>
                </a:graphicData>
              </a:graphic>
            </wp:anchor>
          </w:drawing>
        </mc:Choice>
        <mc:Fallback>
          <w:pict>
            <v:shapetype w14:anchorId="11497A56" id="_x0000_t202" coordsize="21600,21600" o:spt="202" path="m,l,21600r21600,l21600,xe">
              <v:stroke joinstyle="miter"/>
              <v:path gradientshapeok="t" o:connecttype="rect"/>
            </v:shapetype>
            <v:shape id="Textbox 1" o:spid="_x0000_s1026" type="#_x0000_t202" style="position:absolute;margin-left:49.5pt;margin-top:743pt;width:94pt;height:14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" filled="f" stroked="f">
              <v:textbox inset="0,0,0,0">
                <w:txbxContent>
                  <w:p w14:paraId="60F5DDF5" w14:textId="77777777" w:rsidR="00813C17" w:rsidRDefault="00E42D57">
                    <w:pPr>
                      <w:pStyle w:val="BodyText"/>
                      <w:spacing w:line="264" w:lineRule="exact"/>
                      <w:ind w:left="20"/>
                    </w:pPr>
                    <w:r>
                      <w:t>AHP</w:t>
                    </w:r>
                    <w:r>
                      <w:rPr>
                        <w:spacing w:val="-3"/>
                      </w:rPr>
                      <w:t xml:space="preserve"> </w:t>
                    </w:r>
                    <w:r>
                      <w:t>PY</w:t>
                    </w:r>
                    <w:r>
                      <w:rPr>
                        <w:spacing w:val="-2"/>
                      </w:rPr>
                      <w:t xml:space="preserve"> </w:t>
                    </w:r>
                    <w:r>
                      <w:t>24-25</w:t>
                    </w:r>
                    <w:r>
                      <w:rPr>
                        <w:spacing w:val="-2"/>
                      </w:rPr>
                      <w:t xml:space="preserve"> </w:t>
                    </w:r>
                    <w:r>
                      <w:rPr>
                        <w:spacing w:val="-5"/>
                      </w:rPr>
                      <w:t>Q&amp;A</w:t>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14:anchorId="1A494C30" wp14:editId="08FC8603">
              <wp:simplePos x="0" y="0"/>
              <wp:positionH relativeFrom="page">
                <wp:posOffset>3538601</wp:posOffset>
              </wp:positionH>
              <wp:positionV relativeFrom="page">
                <wp:posOffset>9436100</wp:posOffset>
              </wp:positionV>
              <wp:extent cx="16637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200EB46" w14:textId="77777777" w:rsidR="00813C17" w:rsidRDefault="00E42D57">
                          <w:pPr>
                            <w:pStyle w:val="BodyText"/>
                            <w:spacing w:line="26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A494C30" id="Textbox 2" o:spid="_x0000_s1027" type="#_x0000_t202" style="position:absolute;margin-left:278.65pt;margin-top:743pt;width:13.1pt;height:14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" filled="f" stroked="f">
              <v:textbox inset="0,0,0,0">
                <w:txbxContent>
                  <w:p w14:paraId="6200EB46" w14:textId="77777777" w:rsidR="00813C17" w:rsidRDefault="00E42D57">
                    <w:pPr>
                      <w:pStyle w:val="BodyText"/>
                      <w:spacing w:line="26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510528" behindDoc="1" locked="0" layoutInCell="1" allowOverlap="1" wp14:anchorId="5AADD9E2" wp14:editId="5A8CA72A">
              <wp:simplePos x="0" y="0"/>
              <wp:positionH relativeFrom="page">
                <wp:posOffset>5590159</wp:posOffset>
              </wp:positionH>
              <wp:positionV relativeFrom="page">
                <wp:posOffset>9436100</wp:posOffset>
              </wp:positionV>
              <wp:extent cx="100711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77800"/>
                      </a:xfrm>
                      <a:prstGeom prst="rect">
                        <a:avLst/>
                      </a:prstGeom>
                    </wps:spPr>
                    <wps:txbx>
                      <w:txbxContent>
                        <w:p w14:paraId="6198E55F" w14:textId="77777777" w:rsidR="00813C17" w:rsidRDefault="00E42D57">
                          <w:pPr>
                            <w:pStyle w:val="BodyText"/>
                            <w:spacing w:line="264" w:lineRule="exact"/>
                            <w:ind w:left="20"/>
                          </w:pPr>
                          <w:r>
                            <w:t>December</w:t>
                          </w:r>
                          <w:r>
                            <w:rPr>
                              <w:spacing w:val="-1"/>
                            </w:rPr>
                            <w:t xml:space="preserve"> </w:t>
                          </w:r>
                          <w:r>
                            <w:rPr>
                              <w:spacing w:val="-4"/>
                            </w:rPr>
                            <w:t>2024</w:t>
                          </w:r>
                        </w:p>
                      </w:txbxContent>
                    </wps:txbx>
                    <wps:bodyPr wrap="square" lIns="0" tIns="0" rIns="0" bIns="0" rtlCol="0">
                      <a:noAutofit/>
                    </wps:bodyPr>
                  </wps:wsp>
                </a:graphicData>
              </a:graphic>
            </wp:anchor>
          </w:drawing>
        </mc:Choice>
        <mc:Fallback>
          <w:pict>
            <v:shape w14:anchorId="5AADD9E2" id="Textbox 3" o:spid="_x0000_s1028" type="#_x0000_t202" style="position:absolute;margin-left:440.15pt;margin-top:743pt;width:79.3pt;height:14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" filled="f" stroked="f">
              <v:textbox inset="0,0,0,0">
                <w:txbxContent>
                  <w:p w14:paraId="6198E55F" w14:textId="77777777" w:rsidR="00813C17" w:rsidRDefault="00E42D57">
                    <w:pPr>
                      <w:pStyle w:val="BodyText"/>
                      <w:spacing w:line="264" w:lineRule="exact"/>
                      <w:ind w:left="20"/>
                    </w:pPr>
                    <w:r>
                      <w:t>December</w:t>
                    </w:r>
                    <w:r>
                      <w:rPr>
                        <w:spacing w:val="-1"/>
                      </w:rPr>
                      <w:t xml:space="preserve"> </w:t>
                    </w:r>
                    <w:r>
                      <w:rPr>
                        <w:spacing w:val="-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69B9" w14:textId="77777777" w:rsidR="00E42D57" w:rsidRDefault="00E42D57">
      <w:r>
        <w:separator/>
      </w:r>
    </w:p>
  </w:footnote>
  <w:footnote w:type="continuationSeparator" w:id="0">
    <w:p w14:paraId="0FCC70EB" w14:textId="77777777" w:rsidR="00E42D57" w:rsidRDefault="00E4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95F5F"/>
    <w:multiLevelType w:val="hybridMultilevel"/>
    <w:tmpl w:val="3738ACFC"/>
    <w:lvl w:ilvl="0" w:tplc="E3ACE3E2">
      <w:start w:val="1"/>
      <w:numFmt w:val="decimal"/>
      <w:lvlText w:val="%1."/>
      <w:lvlJc w:val="left"/>
      <w:pPr>
        <w:ind w:left="490" w:hanging="360"/>
        <w:jc w:val="left"/>
      </w:pPr>
      <w:rPr>
        <w:rFonts w:ascii="Calibri" w:eastAsia="Calibri" w:hAnsi="Calibri" w:cs="Calibri" w:hint="default"/>
        <w:b w:val="0"/>
        <w:bCs w:val="0"/>
        <w:i w:val="0"/>
        <w:iCs w:val="0"/>
        <w:spacing w:val="-2"/>
        <w:w w:val="100"/>
        <w:sz w:val="24"/>
        <w:szCs w:val="24"/>
        <w:lang w:val="en-US" w:eastAsia="en-US" w:bidi="ar-SA"/>
      </w:rPr>
    </w:lvl>
    <w:lvl w:ilvl="1" w:tplc="EC9829C0">
      <w:start w:val="1"/>
      <w:numFmt w:val="decimal"/>
      <w:lvlText w:val="%2)"/>
      <w:lvlJc w:val="left"/>
      <w:pPr>
        <w:ind w:left="1211" w:hanging="361"/>
        <w:jc w:val="left"/>
      </w:pPr>
      <w:rPr>
        <w:rFonts w:ascii="Calibri" w:eastAsia="Calibri" w:hAnsi="Calibri" w:cs="Calibri" w:hint="default"/>
        <w:b w:val="0"/>
        <w:bCs w:val="0"/>
        <w:i w:val="0"/>
        <w:iCs w:val="0"/>
        <w:spacing w:val="-2"/>
        <w:w w:val="100"/>
        <w:sz w:val="24"/>
        <w:szCs w:val="24"/>
        <w:lang w:val="en-US" w:eastAsia="en-US" w:bidi="ar-SA"/>
      </w:rPr>
    </w:lvl>
    <w:lvl w:ilvl="2" w:tplc="203E64C8">
      <w:start w:val="1"/>
      <w:numFmt w:val="lowerLetter"/>
      <w:lvlText w:val="%3)"/>
      <w:lvlJc w:val="left"/>
      <w:pPr>
        <w:ind w:left="1931" w:hanging="360"/>
        <w:jc w:val="left"/>
      </w:pPr>
      <w:rPr>
        <w:rFonts w:ascii="Calibri" w:eastAsia="Calibri" w:hAnsi="Calibri" w:cs="Calibri" w:hint="default"/>
        <w:b w:val="0"/>
        <w:bCs w:val="0"/>
        <w:i w:val="0"/>
        <w:iCs w:val="0"/>
        <w:spacing w:val="-1"/>
        <w:w w:val="100"/>
        <w:sz w:val="24"/>
        <w:szCs w:val="24"/>
        <w:lang w:val="en-US" w:eastAsia="en-US" w:bidi="ar-SA"/>
      </w:rPr>
    </w:lvl>
    <w:lvl w:ilvl="3" w:tplc="EA98647E">
      <w:numFmt w:val="bullet"/>
      <w:lvlText w:val="•"/>
      <w:lvlJc w:val="left"/>
      <w:pPr>
        <w:ind w:left="3005" w:hanging="360"/>
      </w:pPr>
      <w:rPr>
        <w:rFonts w:hint="default"/>
        <w:lang w:val="en-US" w:eastAsia="en-US" w:bidi="ar-SA"/>
      </w:rPr>
    </w:lvl>
    <w:lvl w:ilvl="4" w:tplc="AFA00278">
      <w:numFmt w:val="bullet"/>
      <w:lvlText w:val="•"/>
      <w:lvlJc w:val="left"/>
      <w:pPr>
        <w:ind w:left="4070" w:hanging="360"/>
      </w:pPr>
      <w:rPr>
        <w:rFonts w:hint="default"/>
        <w:lang w:val="en-US" w:eastAsia="en-US" w:bidi="ar-SA"/>
      </w:rPr>
    </w:lvl>
    <w:lvl w:ilvl="5" w:tplc="2D94D5B2">
      <w:numFmt w:val="bullet"/>
      <w:lvlText w:val="•"/>
      <w:lvlJc w:val="left"/>
      <w:pPr>
        <w:ind w:left="5135" w:hanging="360"/>
      </w:pPr>
      <w:rPr>
        <w:rFonts w:hint="default"/>
        <w:lang w:val="en-US" w:eastAsia="en-US" w:bidi="ar-SA"/>
      </w:rPr>
    </w:lvl>
    <w:lvl w:ilvl="6" w:tplc="8F6454DE">
      <w:numFmt w:val="bullet"/>
      <w:lvlText w:val="•"/>
      <w:lvlJc w:val="left"/>
      <w:pPr>
        <w:ind w:left="6200" w:hanging="360"/>
      </w:pPr>
      <w:rPr>
        <w:rFonts w:hint="default"/>
        <w:lang w:val="en-US" w:eastAsia="en-US" w:bidi="ar-SA"/>
      </w:rPr>
    </w:lvl>
    <w:lvl w:ilvl="7" w:tplc="5CA4961E">
      <w:numFmt w:val="bullet"/>
      <w:lvlText w:val="•"/>
      <w:lvlJc w:val="left"/>
      <w:pPr>
        <w:ind w:left="7265" w:hanging="360"/>
      </w:pPr>
      <w:rPr>
        <w:rFonts w:hint="default"/>
        <w:lang w:val="en-US" w:eastAsia="en-US" w:bidi="ar-SA"/>
      </w:rPr>
    </w:lvl>
    <w:lvl w:ilvl="8" w:tplc="8410D15A">
      <w:numFmt w:val="bullet"/>
      <w:lvlText w:val="•"/>
      <w:lvlJc w:val="left"/>
      <w:pPr>
        <w:ind w:left="8330" w:hanging="360"/>
      </w:pPr>
      <w:rPr>
        <w:rFonts w:hint="default"/>
        <w:lang w:val="en-US" w:eastAsia="en-US" w:bidi="ar-SA"/>
      </w:rPr>
    </w:lvl>
  </w:abstractNum>
  <w:abstractNum w:abstractNumId="1" w15:restartNumberingAfterBreak="0">
    <w:nsid w:val="65874167"/>
    <w:multiLevelType w:val="hybridMultilevel"/>
    <w:tmpl w:val="7E02821E"/>
    <w:lvl w:ilvl="0" w:tplc="5E685264">
      <w:start w:val="2"/>
      <w:numFmt w:val="lowerLetter"/>
      <w:lvlText w:val="%1)"/>
      <w:lvlJc w:val="left"/>
      <w:pPr>
        <w:ind w:left="1931" w:hanging="360"/>
        <w:jc w:val="left"/>
      </w:pPr>
      <w:rPr>
        <w:rFonts w:ascii="Calibri" w:eastAsia="Calibri" w:hAnsi="Calibri" w:cs="Calibri" w:hint="default"/>
        <w:b w:val="0"/>
        <w:bCs w:val="0"/>
        <w:i w:val="0"/>
        <w:iCs w:val="0"/>
        <w:spacing w:val="-2"/>
        <w:w w:val="100"/>
        <w:sz w:val="24"/>
        <w:szCs w:val="24"/>
        <w:lang w:val="en-US" w:eastAsia="en-US" w:bidi="ar-SA"/>
      </w:rPr>
    </w:lvl>
    <w:lvl w:ilvl="1" w:tplc="35DCA6B2">
      <w:numFmt w:val="bullet"/>
      <w:lvlText w:val="•"/>
      <w:lvlJc w:val="left"/>
      <w:pPr>
        <w:ind w:left="2792" w:hanging="360"/>
      </w:pPr>
      <w:rPr>
        <w:rFonts w:hint="default"/>
        <w:lang w:val="en-US" w:eastAsia="en-US" w:bidi="ar-SA"/>
      </w:rPr>
    </w:lvl>
    <w:lvl w:ilvl="2" w:tplc="95F0AFA8">
      <w:numFmt w:val="bullet"/>
      <w:lvlText w:val="•"/>
      <w:lvlJc w:val="left"/>
      <w:pPr>
        <w:ind w:left="3644" w:hanging="360"/>
      </w:pPr>
      <w:rPr>
        <w:rFonts w:hint="default"/>
        <w:lang w:val="en-US" w:eastAsia="en-US" w:bidi="ar-SA"/>
      </w:rPr>
    </w:lvl>
    <w:lvl w:ilvl="3" w:tplc="58923130">
      <w:numFmt w:val="bullet"/>
      <w:lvlText w:val="•"/>
      <w:lvlJc w:val="left"/>
      <w:pPr>
        <w:ind w:left="4496" w:hanging="360"/>
      </w:pPr>
      <w:rPr>
        <w:rFonts w:hint="default"/>
        <w:lang w:val="en-US" w:eastAsia="en-US" w:bidi="ar-SA"/>
      </w:rPr>
    </w:lvl>
    <w:lvl w:ilvl="4" w:tplc="5F301BB4">
      <w:numFmt w:val="bullet"/>
      <w:lvlText w:val="•"/>
      <w:lvlJc w:val="left"/>
      <w:pPr>
        <w:ind w:left="5348" w:hanging="360"/>
      </w:pPr>
      <w:rPr>
        <w:rFonts w:hint="default"/>
        <w:lang w:val="en-US" w:eastAsia="en-US" w:bidi="ar-SA"/>
      </w:rPr>
    </w:lvl>
    <w:lvl w:ilvl="5" w:tplc="1562D60C">
      <w:numFmt w:val="bullet"/>
      <w:lvlText w:val="•"/>
      <w:lvlJc w:val="left"/>
      <w:pPr>
        <w:ind w:left="6200" w:hanging="360"/>
      </w:pPr>
      <w:rPr>
        <w:rFonts w:hint="default"/>
        <w:lang w:val="en-US" w:eastAsia="en-US" w:bidi="ar-SA"/>
      </w:rPr>
    </w:lvl>
    <w:lvl w:ilvl="6" w:tplc="2CC25EE8">
      <w:numFmt w:val="bullet"/>
      <w:lvlText w:val="•"/>
      <w:lvlJc w:val="left"/>
      <w:pPr>
        <w:ind w:left="7052" w:hanging="360"/>
      </w:pPr>
      <w:rPr>
        <w:rFonts w:hint="default"/>
        <w:lang w:val="en-US" w:eastAsia="en-US" w:bidi="ar-SA"/>
      </w:rPr>
    </w:lvl>
    <w:lvl w:ilvl="7" w:tplc="5BBEF1C6">
      <w:numFmt w:val="bullet"/>
      <w:lvlText w:val="•"/>
      <w:lvlJc w:val="left"/>
      <w:pPr>
        <w:ind w:left="7904" w:hanging="360"/>
      </w:pPr>
      <w:rPr>
        <w:rFonts w:hint="default"/>
        <w:lang w:val="en-US" w:eastAsia="en-US" w:bidi="ar-SA"/>
      </w:rPr>
    </w:lvl>
    <w:lvl w:ilvl="8" w:tplc="B8F2A9DA">
      <w:numFmt w:val="bullet"/>
      <w:lvlText w:val="•"/>
      <w:lvlJc w:val="left"/>
      <w:pPr>
        <w:ind w:left="8756" w:hanging="360"/>
      </w:pPr>
      <w:rPr>
        <w:rFonts w:hint="default"/>
        <w:lang w:val="en-US" w:eastAsia="en-US" w:bidi="ar-SA"/>
      </w:rPr>
    </w:lvl>
  </w:abstractNum>
  <w:abstractNum w:abstractNumId="2" w15:restartNumberingAfterBreak="0">
    <w:nsid w:val="74070406"/>
    <w:multiLevelType w:val="hybridMultilevel"/>
    <w:tmpl w:val="32FEAA26"/>
    <w:lvl w:ilvl="0" w:tplc="03DEB678">
      <w:numFmt w:val="bullet"/>
      <w:lvlText w:val=""/>
      <w:lvlJc w:val="left"/>
      <w:pPr>
        <w:ind w:left="1211" w:hanging="361"/>
      </w:pPr>
      <w:rPr>
        <w:rFonts w:ascii="Symbol" w:eastAsia="Symbol" w:hAnsi="Symbol" w:cs="Symbol" w:hint="default"/>
        <w:b w:val="0"/>
        <w:bCs w:val="0"/>
        <w:i w:val="0"/>
        <w:iCs w:val="0"/>
        <w:spacing w:val="0"/>
        <w:w w:val="100"/>
        <w:sz w:val="24"/>
        <w:szCs w:val="24"/>
        <w:lang w:val="en-US" w:eastAsia="en-US" w:bidi="ar-SA"/>
      </w:rPr>
    </w:lvl>
    <w:lvl w:ilvl="1" w:tplc="D22A0E7A">
      <w:numFmt w:val="bullet"/>
      <w:lvlText w:val="•"/>
      <w:lvlJc w:val="left"/>
      <w:pPr>
        <w:ind w:left="2144" w:hanging="361"/>
      </w:pPr>
      <w:rPr>
        <w:rFonts w:hint="default"/>
        <w:lang w:val="en-US" w:eastAsia="en-US" w:bidi="ar-SA"/>
      </w:rPr>
    </w:lvl>
    <w:lvl w:ilvl="2" w:tplc="C03A0EDC">
      <w:numFmt w:val="bullet"/>
      <w:lvlText w:val="•"/>
      <w:lvlJc w:val="left"/>
      <w:pPr>
        <w:ind w:left="3068" w:hanging="361"/>
      </w:pPr>
      <w:rPr>
        <w:rFonts w:hint="default"/>
        <w:lang w:val="en-US" w:eastAsia="en-US" w:bidi="ar-SA"/>
      </w:rPr>
    </w:lvl>
    <w:lvl w:ilvl="3" w:tplc="90B4CA84">
      <w:numFmt w:val="bullet"/>
      <w:lvlText w:val="•"/>
      <w:lvlJc w:val="left"/>
      <w:pPr>
        <w:ind w:left="3992" w:hanging="361"/>
      </w:pPr>
      <w:rPr>
        <w:rFonts w:hint="default"/>
        <w:lang w:val="en-US" w:eastAsia="en-US" w:bidi="ar-SA"/>
      </w:rPr>
    </w:lvl>
    <w:lvl w:ilvl="4" w:tplc="CBEA88C8">
      <w:numFmt w:val="bullet"/>
      <w:lvlText w:val="•"/>
      <w:lvlJc w:val="left"/>
      <w:pPr>
        <w:ind w:left="4916" w:hanging="361"/>
      </w:pPr>
      <w:rPr>
        <w:rFonts w:hint="default"/>
        <w:lang w:val="en-US" w:eastAsia="en-US" w:bidi="ar-SA"/>
      </w:rPr>
    </w:lvl>
    <w:lvl w:ilvl="5" w:tplc="0688CD3C">
      <w:numFmt w:val="bullet"/>
      <w:lvlText w:val="•"/>
      <w:lvlJc w:val="left"/>
      <w:pPr>
        <w:ind w:left="5840" w:hanging="361"/>
      </w:pPr>
      <w:rPr>
        <w:rFonts w:hint="default"/>
        <w:lang w:val="en-US" w:eastAsia="en-US" w:bidi="ar-SA"/>
      </w:rPr>
    </w:lvl>
    <w:lvl w:ilvl="6" w:tplc="0CB83422">
      <w:numFmt w:val="bullet"/>
      <w:lvlText w:val="•"/>
      <w:lvlJc w:val="left"/>
      <w:pPr>
        <w:ind w:left="6764" w:hanging="361"/>
      </w:pPr>
      <w:rPr>
        <w:rFonts w:hint="default"/>
        <w:lang w:val="en-US" w:eastAsia="en-US" w:bidi="ar-SA"/>
      </w:rPr>
    </w:lvl>
    <w:lvl w:ilvl="7" w:tplc="51686F16">
      <w:numFmt w:val="bullet"/>
      <w:lvlText w:val="•"/>
      <w:lvlJc w:val="left"/>
      <w:pPr>
        <w:ind w:left="7688" w:hanging="361"/>
      </w:pPr>
      <w:rPr>
        <w:rFonts w:hint="default"/>
        <w:lang w:val="en-US" w:eastAsia="en-US" w:bidi="ar-SA"/>
      </w:rPr>
    </w:lvl>
    <w:lvl w:ilvl="8" w:tplc="34FE4726">
      <w:numFmt w:val="bullet"/>
      <w:lvlText w:val="•"/>
      <w:lvlJc w:val="left"/>
      <w:pPr>
        <w:ind w:left="8612" w:hanging="361"/>
      </w:pPr>
      <w:rPr>
        <w:rFonts w:hint="default"/>
        <w:lang w:val="en-US" w:eastAsia="en-US" w:bidi="ar-SA"/>
      </w:rPr>
    </w:lvl>
  </w:abstractNum>
  <w:num w:numId="1" w16cid:durableId="1467966951">
    <w:abstractNumId w:val="2"/>
  </w:num>
  <w:num w:numId="2" w16cid:durableId="1803303124">
    <w:abstractNumId w:val="1"/>
  </w:num>
  <w:num w:numId="3" w16cid:durableId="207947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13C17"/>
    <w:rsid w:val="00813C17"/>
    <w:rsid w:val="009D3F4D"/>
    <w:rsid w:val="00E4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CCBF"/>
  <w15:docId w15:val="{F2CF53DA-D5CA-4244-B56D-53E6089C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2"/>
      <w:ind w:left="48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pPr>
    <w:rPr>
      <w:sz w:val="24"/>
      <w:szCs w:val="24"/>
    </w:rPr>
  </w:style>
  <w:style w:type="paragraph" w:styleId="Title">
    <w:name w:val="Title"/>
    <w:basedOn w:val="Normal"/>
    <w:uiPriority w:val="10"/>
    <w:qFormat/>
    <w:pPr>
      <w:ind w:left="3151"/>
    </w:pPr>
    <w:rPr>
      <w:b/>
      <w:bCs/>
      <w:sz w:val="28"/>
      <w:szCs w:val="28"/>
    </w:rPr>
  </w:style>
  <w:style w:type="paragraph" w:styleId="ListParagraph">
    <w:name w:val="List Paragraph"/>
    <w:basedOn w:val="Normal"/>
    <w:uiPriority w:val="1"/>
    <w:qFormat/>
    <w:pPr>
      <w:ind w:left="48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d.ca.gov/siteassets/files/jobs_and_training/pubs/wsd23-08.pdf" TargetMode="External"/><Relationship Id="rId13" Type="http://schemas.openxmlformats.org/officeDocument/2006/relationships/hyperlink" Target="https://edd.ca.gov/siteassets/files/jobs_and_training/pubs/wsd16-17.pdf" TargetMode="External"/><Relationship Id="rId18" Type="http://schemas.openxmlformats.org/officeDocument/2006/relationships/hyperlink" Target="https://edd.ca.gov/siteassets/files/jobs_and_training/pubs/wsd21-0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d.ca.gov/siteassets/files/jobs_and_training/pubs/wsd16-17.pdf" TargetMode="External"/><Relationship Id="rId17" Type="http://schemas.openxmlformats.org/officeDocument/2006/relationships/hyperlink" Target="https://edd.ca.gov/siteassets/files/jobs_and_training/pubs/wsd21-03.pdf" TargetMode="External"/><Relationship Id="rId2" Type="http://schemas.openxmlformats.org/officeDocument/2006/relationships/styles" Target="styles.xml"/><Relationship Id="rId16" Type="http://schemas.openxmlformats.org/officeDocument/2006/relationships/hyperlink" Target="https://edd.ca.gov/siteassets/files/jobs_and_training/pubs/wsd19-09.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BSFP3@edd.ca.gov" TargetMode="External"/><Relationship Id="rId5" Type="http://schemas.openxmlformats.org/officeDocument/2006/relationships/footnotes" Target="footnotes.xml"/><Relationship Id="rId15" Type="http://schemas.openxmlformats.org/officeDocument/2006/relationships/hyperlink" Target="https://edd.ca.gov/siteassets/files/jobs_and_training/pubs/wsd19-05.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d.ca.gov/siteassets/files/jobs_and_training/pubs/wsd23-08.pdf" TargetMode="External"/><Relationship Id="rId14" Type="http://schemas.openxmlformats.org/officeDocument/2006/relationships/hyperlink" Target="https://edd.ca.gov/siteassets/files/jobs_and_training/pubs/wsd19-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SFP PY 2024-2025 Q&amp;A</dc:title>
  <dc:creator>Workforce Services Branch</dc:creator>
  <cp:keywords>SFP</cp:keywords>
  <cp:lastModifiedBy>Chinn, Jeffrey@EDD</cp:lastModifiedBy>
  <cp:revision>2</cp:revision>
  <dcterms:created xsi:type="dcterms:W3CDTF">2024-12-23T21:15:00Z</dcterms:created>
  <dcterms:modified xsi:type="dcterms:W3CDTF">2024-12-23T21:40:00Z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LastSaved">
    <vt:filetime>2024-12-23T00:00:00Z</vt:filetime>
  </property>
</Properties>
</file>