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0215" w14:textId="196C6036" w:rsidR="0063600C" w:rsidRPr="00056F1A" w:rsidRDefault="00476DFF" w:rsidP="00476DFF">
      <w:pPr>
        <w:jc w:val="right"/>
        <w:rPr>
          <w:szCs w:val="24"/>
        </w:rPr>
      </w:pPr>
      <w:r w:rsidRPr="00056F1A">
        <w:rPr>
          <w:szCs w:val="24"/>
        </w:rPr>
        <w:t>Attachment 2</w:t>
      </w:r>
    </w:p>
    <w:tbl>
      <w:tblPr>
        <w:tblW w:w="12221" w:type="dxa"/>
        <w:tblInd w:w="108" w:type="dxa"/>
        <w:tblLook w:val="04A0" w:firstRow="1" w:lastRow="0" w:firstColumn="1" w:lastColumn="0" w:noHBand="0" w:noVBand="1"/>
      </w:tblPr>
      <w:tblGrid>
        <w:gridCol w:w="3518"/>
        <w:gridCol w:w="2334"/>
        <w:gridCol w:w="819"/>
        <w:gridCol w:w="2334"/>
        <w:gridCol w:w="1076"/>
        <w:gridCol w:w="2183"/>
      </w:tblGrid>
      <w:tr w:rsidR="00476DFF" w:rsidRPr="00056F1A" w14:paraId="125C389B" w14:textId="77777777" w:rsidTr="00476DFF">
        <w:trPr>
          <w:trHeight w:val="264"/>
        </w:trPr>
        <w:tc>
          <w:tcPr>
            <w:tcW w:w="12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D74C" w14:textId="77777777" w:rsidR="00476DFF" w:rsidRPr="00056F1A" w:rsidRDefault="00476DFF" w:rsidP="00056F1A">
            <w:pPr>
              <w:pStyle w:val="Heading1"/>
            </w:pPr>
            <w:r w:rsidRPr="00056F1A">
              <w:t>Workforce Innovation and Opportunity Act (WIOA) Funding</w:t>
            </w:r>
          </w:p>
        </w:tc>
      </w:tr>
      <w:tr w:rsidR="00476DFF" w:rsidRPr="00056F1A" w14:paraId="178A1AA3" w14:textId="77777777" w:rsidTr="00476DFF">
        <w:trPr>
          <w:trHeight w:val="264"/>
        </w:trPr>
        <w:tc>
          <w:tcPr>
            <w:tcW w:w="122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5C69" w14:textId="77777777" w:rsidR="00476DFF" w:rsidRPr="00056F1A" w:rsidRDefault="00476DFF" w:rsidP="00056F1A">
            <w:pPr>
              <w:pStyle w:val="Heading1"/>
            </w:pPr>
            <w:r w:rsidRPr="00056F1A">
              <w:t>State Fiscal Year (SFY) 2026-27</w:t>
            </w:r>
          </w:p>
        </w:tc>
      </w:tr>
      <w:tr w:rsidR="00476DFF" w:rsidRPr="00056F1A" w14:paraId="300456C8" w14:textId="77777777" w:rsidTr="00476DFF">
        <w:trPr>
          <w:trHeight w:val="276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A7AC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en-US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93DC3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383B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19D5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D785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ECAC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</w:tr>
      <w:tr w:rsidR="00476DFF" w:rsidRPr="00056F1A" w14:paraId="64C160FA" w14:textId="77777777" w:rsidTr="00476DFF">
        <w:trPr>
          <w:trHeight w:val="264"/>
        </w:trPr>
        <w:tc>
          <w:tcPr>
            <w:tcW w:w="35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81F765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en-US"/>
              </w:rPr>
            </w:pPr>
            <w:r w:rsidRPr="00056F1A">
              <w:rPr>
                <w:rFonts w:eastAsia="Times New Roman" w:cs="Arial"/>
                <w:b/>
                <w:bCs/>
                <w:szCs w:val="24"/>
                <w:lang w:eastAsia="en-US"/>
              </w:rPr>
              <w:t>Funding Stream</w:t>
            </w:r>
          </w:p>
        </w:tc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B522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en-US"/>
              </w:rPr>
            </w:pPr>
            <w:r w:rsidRPr="00056F1A">
              <w:rPr>
                <w:rFonts w:eastAsia="Times New Roman" w:cs="Arial"/>
                <w:b/>
                <w:bCs/>
                <w:szCs w:val="24"/>
                <w:lang w:eastAsia="en-US"/>
              </w:rPr>
              <w:t>Round 1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BDB238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Share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D228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en-US"/>
              </w:rPr>
            </w:pPr>
            <w:r w:rsidRPr="00056F1A">
              <w:rPr>
                <w:rFonts w:eastAsia="Times New Roman" w:cs="Arial"/>
                <w:b/>
                <w:bCs/>
                <w:szCs w:val="24"/>
                <w:lang w:eastAsia="en-US"/>
              </w:rPr>
              <w:t>Round 2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0D0AC4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Share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F0EB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en-US"/>
              </w:rPr>
            </w:pPr>
            <w:r w:rsidRPr="00056F1A">
              <w:rPr>
                <w:rFonts w:eastAsia="Times New Roman" w:cs="Arial"/>
                <w:b/>
                <w:bCs/>
                <w:szCs w:val="24"/>
                <w:lang w:eastAsia="en-US"/>
              </w:rPr>
              <w:t>Total</w:t>
            </w:r>
          </w:p>
        </w:tc>
      </w:tr>
      <w:tr w:rsidR="00476DFF" w:rsidRPr="00056F1A" w14:paraId="408AF25A" w14:textId="77777777" w:rsidTr="00476DFF">
        <w:trPr>
          <w:trHeight w:val="264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9B24F87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en-US"/>
              </w:rPr>
            </w:pPr>
            <w:r w:rsidRPr="00056F1A">
              <w:rPr>
                <w:rFonts w:eastAsia="Times New Roman" w:cs="Arial"/>
                <w:b/>
                <w:bCs/>
                <w:szCs w:val="24"/>
                <w:lang w:eastAsia="en-US"/>
              </w:rPr>
              <w:t xml:space="preserve">   Youth Total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A1DFC8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Cs w:val="24"/>
                <w:lang w:eastAsia="en-US"/>
              </w:rPr>
            </w:pPr>
            <w:r w:rsidRPr="00056F1A">
              <w:rPr>
                <w:rFonts w:eastAsia="Times New Roman" w:cs="Arial"/>
                <w:b/>
                <w:bCs/>
                <w:szCs w:val="24"/>
                <w:lang w:eastAsia="en-US"/>
              </w:rPr>
              <w:t>$156,286,824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512F184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C84A83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Cs w:val="24"/>
                <w:lang w:eastAsia="en-US"/>
              </w:rPr>
            </w:pPr>
            <w:r w:rsidRPr="00056F1A">
              <w:rPr>
                <w:rFonts w:eastAsia="Times New Roman" w:cs="Arial"/>
                <w:b/>
                <w:bCs/>
                <w:szCs w:val="24"/>
                <w:lang w:eastAsia="en-US"/>
              </w:rPr>
              <w:t>$0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8DF83A5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eastAsia="en-US"/>
              </w:rPr>
            </w:pPr>
            <w:r w:rsidRPr="00056F1A">
              <w:rPr>
                <w:rFonts w:eastAsia="Times New Roman" w:cs="Arial"/>
                <w:b/>
                <w:bCs/>
                <w:szCs w:val="24"/>
                <w:lang w:eastAsia="en-US"/>
              </w:rPr>
              <w:t> </w:t>
            </w:r>
          </w:p>
        </w:tc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CA14C1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Cs w:val="24"/>
                <w:lang w:eastAsia="en-US"/>
              </w:rPr>
            </w:pPr>
            <w:r w:rsidRPr="00056F1A">
              <w:rPr>
                <w:rFonts w:eastAsia="Times New Roman" w:cs="Arial"/>
                <w:b/>
                <w:bCs/>
                <w:szCs w:val="24"/>
                <w:lang w:eastAsia="en-US"/>
              </w:rPr>
              <w:t xml:space="preserve">$156,286,824 </w:t>
            </w:r>
          </w:p>
        </w:tc>
      </w:tr>
      <w:tr w:rsidR="00476DFF" w:rsidRPr="00056F1A" w14:paraId="11C87FAA" w14:textId="77777777" w:rsidTr="00476DFF">
        <w:trPr>
          <w:trHeight w:val="264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0300E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 xml:space="preserve">      Formula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4CE6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$132,843,801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2D5CA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85%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9619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$0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B369D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85%</w:t>
            </w:r>
          </w:p>
        </w:tc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16DB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 xml:space="preserve">$132,843,801 </w:t>
            </w:r>
          </w:p>
        </w:tc>
      </w:tr>
      <w:tr w:rsidR="00476DFF" w:rsidRPr="00056F1A" w14:paraId="73914E9A" w14:textId="77777777" w:rsidTr="00476DFF">
        <w:trPr>
          <w:trHeight w:val="264"/>
        </w:trPr>
        <w:tc>
          <w:tcPr>
            <w:tcW w:w="35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D667C3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 xml:space="preserve">      Governor's Discretionary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76DC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$23,443,023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B9A7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15%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0C70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$0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1D8C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15%</w:t>
            </w:r>
          </w:p>
        </w:tc>
        <w:tc>
          <w:tcPr>
            <w:tcW w:w="21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E65D2C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 xml:space="preserve">$23,443,023 </w:t>
            </w:r>
          </w:p>
        </w:tc>
      </w:tr>
      <w:tr w:rsidR="00476DFF" w:rsidRPr="00056F1A" w14:paraId="0626747A" w14:textId="77777777" w:rsidTr="00476DFF">
        <w:trPr>
          <w:trHeight w:val="264"/>
        </w:trPr>
        <w:tc>
          <w:tcPr>
            <w:tcW w:w="3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8816042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en-US"/>
              </w:rPr>
            </w:pPr>
            <w:r w:rsidRPr="00056F1A">
              <w:rPr>
                <w:rFonts w:eastAsia="Times New Roman" w:cs="Arial"/>
                <w:b/>
                <w:bCs/>
                <w:szCs w:val="24"/>
                <w:lang w:eastAsia="en-US"/>
              </w:rPr>
              <w:t xml:space="preserve">   Adult Total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5696A0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Cs w:val="24"/>
                <w:lang w:eastAsia="en-US"/>
              </w:rPr>
            </w:pPr>
            <w:r w:rsidRPr="00056F1A">
              <w:rPr>
                <w:rFonts w:eastAsia="Times New Roman" w:cs="Arial"/>
                <w:b/>
                <w:bCs/>
                <w:szCs w:val="24"/>
                <w:lang w:eastAsia="en-US"/>
              </w:rPr>
              <w:t>$27,977,302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2DD3903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E10D78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Cs w:val="24"/>
                <w:lang w:eastAsia="en-US"/>
              </w:rPr>
            </w:pPr>
            <w:r w:rsidRPr="00056F1A">
              <w:rPr>
                <w:rFonts w:eastAsia="Times New Roman" w:cs="Arial"/>
                <w:b/>
                <w:bCs/>
                <w:szCs w:val="24"/>
                <w:lang w:eastAsia="en-US"/>
              </w:rPr>
              <w:t>$121,694,057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3CE8537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 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D979E7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Cs w:val="24"/>
                <w:lang w:eastAsia="en-US"/>
              </w:rPr>
            </w:pPr>
            <w:r w:rsidRPr="00056F1A">
              <w:rPr>
                <w:rFonts w:eastAsia="Times New Roman" w:cs="Arial"/>
                <w:b/>
                <w:bCs/>
                <w:szCs w:val="24"/>
                <w:lang w:eastAsia="en-US"/>
              </w:rPr>
              <w:t xml:space="preserve">$149,671,359 </w:t>
            </w:r>
          </w:p>
        </w:tc>
      </w:tr>
      <w:tr w:rsidR="00476DFF" w:rsidRPr="00056F1A" w14:paraId="5CF86A45" w14:textId="77777777" w:rsidTr="00476DFF">
        <w:trPr>
          <w:trHeight w:val="264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F32D5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 xml:space="preserve">      Formula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C5EE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$23,780,707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7F3047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85%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CE16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$103,439,949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CE07F9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85%</w:t>
            </w:r>
          </w:p>
        </w:tc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972D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 xml:space="preserve">$127,220,656 </w:t>
            </w:r>
          </w:p>
        </w:tc>
      </w:tr>
      <w:tr w:rsidR="00476DFF" w:rsidRPr="00056F1A" w14:paraId="09940E7F" w14:textId="77777777" w:rsidTr="00476DFF">
        <w:trPr>
          <w:trHeight w:val="264"/>
        </w:trPr>
        <w:tc>
          <w:tcPr>
            <w:tcW w:w="35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11B980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 xml:space="preserve">      Governor's Discretionary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063492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$4,196,595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B368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15%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BE8BF9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$18,254,108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CBE94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15%</w:t>
            </w:r>
          </w:p>
        </w:tc>
        <w:tc>
          <w:tcPr>
            <w:tcW w:w="21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F7F58D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 xml:space="preserve">$22,450,703 </w:t>
            </w:r>
          </w:p>
        </w:tc>
      </w:tr>
      <w:tr w:rsidR="00476DFF" w:rsidRPr="00056F1A" w14:paraId="054E062A" w14:textId="77777777" w:rsidTr="00476DFF">
        <w:trPr>
          <w:trHeight w:val="264"/>
        </w:trPr>
        <w:tc>
          <w:tcPr>
            <w:tcW w:w="3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FFCE3C0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en-US"/>
              </w:rPr>
            </w:pPr>
            <w:r w:rsidRPr="00056F1A">
              <w:rPr>
                <w:rFonts w:eastAsia="Times New Roman" w:cs="Arial"/>
                <w:b/>
                <w:bCs/>
                <w:szCs w:val="24"/>
                <w:lang w:eastAsia="en-US"/>
              </w:rPr>
              <w:t xml:space="preserve">   Dislocated Worker Total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B9E668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Cs w:val="24"/>
                <w:lang w:eastAsia="en-US"/>
              </w:rPr>
            </w:pPr>
            <w:r w:rsidRPr="00056F1A">
              <w:rPr>
                <w:rFonts w:eastAsia="Times New Roman" w:cs="Arial"/>
                <w:b/>
                <w:bCs/>
                <w:szCs w:val="24"/>
                <w:lang w:eastAsia="en-US"/>
              </w:rPr>
              <w:t>$55,747,654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DC923AF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6ACCCF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Cs w:val="24"/>
                <w:lang w:eastAsia="en-US"/>
              </w:rPr>
            </w:pPr>
            <w:r w:rsidRPr="00056F1A">
              <w:rPr>
                <w:rFonts w:eastAsia="Times New Roman" w:cs="Arial"/>
                <w:b/>
                <w:bCs/>
                <w:szCs w:val="24"/>
                <w:lang w:eastAsia="en-US"/>
              </w:rPr>
              <w:t>$203,485,457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440120A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 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00F89B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Cs w:val="24"/>
                <w:lang w:eastAsia="en-US"/>
              </w:rPr>
            </w:pPr>
            <w:r w:rsidRPr="00056F1A">
              <w:rPr>
                <w:rFonts w:eastAsia="Times New Roman" w:cs="Arial"/>
                <w:b/>
                <w:bCs/>
                <w:szCs w:val="24"/>
                <w:lang w:eastAsia="en-US"/>
              </w:rPr>
              <w:t xml:space="preserve">$259,233,111 </w:t>
            </w:r>
          </w:p>
        </w:tc>
      </w:tr>
      <w:tr w:rsidR="00476DFF" w:rsidRPr="00056F1A" w14:paraId="6D3A5EC9" w14:textId="77777777" w:rsidTr="00476DFF">
        <w:trPr>
          <w:trHeight w:val="264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F210C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 xml:space="preserve">      Formula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8E24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$33,448,593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0F18B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60%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1BB6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$122,091,275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71A7D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60%</w:t>
            </w:r>
          </w:p>
        </w:tc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138A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 xml:space="preserve">$155,539,868 </w:t>
            </w:r>
          </w:p>
        </w:tc>
      </w:tr>
      <w:tr w:rsidR="00476DFF" w:rsidRPr="00056F1A" w14:paraId="543A688E" w14:textId="77777777" w:rsidTr="00476DFF">
        <w:trPr>
          <w:trHeight w:val="264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3340F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 xml:space="preserve">      Rapid Response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2B25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$13,936,913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1027B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25%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912EF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$50,871,364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8242D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25%</w:t>
            </w:r>
          </w:p>
        </w:tc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CBE2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 xml:space="preserve">$64,808,277 </w:t>
            </w:r>
          </w:p>
        </w:tc>
      </w:tr>
      <w:tr w:rsidR="00476DFF" w:rsidRPr="00056F1A" w14:paraId="132E9CF2" w14:textId="77777777" w:rsidTr="00476DFF">
        <w:trPr>
          <w:trHeight w:val="264"/>
        </w:trPr>
        <w:tc>
          <w:tcPr>
            <w:tcW w:w="351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C9E60D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 xml:space="preserve">      Governor's Discretionary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8B7216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$8,362,148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AF61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15%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E8D99A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$30,522,818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0E016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15%</w:t>
            </w:r>
          </w:p>
        </w:tc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581F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 xml:space="preserve">$38,884,966 </w:t>
            </w:r>
          </w:p>
        </w:tc>
      </w:tr>
      <w:tr w:rsidR="00476DFF" w:rsidRPr="00056F1A" w14:paraId="2EA5F505" w14:textId="77777777" w:rsidTr="00476DFF">
        <w:trPr>
          <w:trHeight w:val="264"/>
        </w:trPr>
        <w:tc>
          <w:tcPr>
            <w:tcW w:w="3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E47A7E2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Arial"/>
                <w:b/>
                <w:bCs/>
                <w:szCs w:val="24"/>
                <w:lang w:eastAsia="en-US"/>
              </w:rPr>
            </w:pPr>
            <w:r w:rsidRPr="00056F1A">
              <w:rPr>
                <w:rFonts w:eastAsia="Times New Roman" w:cs="Arial"/>
                <w:b/>
                <w:bCs/>
                <w:szCs w:val="24"/>
                <w:lang w:eastAsia="en-US"/>
              </w:rPr>
              <w:t>Total WIOA Funds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007D3E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Cs w:val="24"/>
                <w:lang w:eastAsia="en-US"/>
              </w:rPr>
            </w:pPr>
            <w:r w:rsidRPr="00056F1A">
              <w:rPr>
                <w:rFonts w:eastAsia="Times New Roman" w:cs="Arial"/>
                <w:b/>
                <w:bCs/>
                <w:szCs w:val="24"/>
                <w:lang w:eastAsia="en-US"/>
              </w:rPr>
              <w:t>$240,011,780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3D17BFB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 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8E1875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Cs w:val="24"/>
                <w:lang w:eastAsia="en-US"/>
              </w:rPr>
            </w:pPr>
            <w:r w:rsidRPr="00056F1A">
              <w:rPr>
                <w:rFonts w:eastAsia="Times New Roman" w:cs="Arial"/>
                <w:b/>
                <w:bCs/>
                <w:szCs w:val="24"/>
                <w:lang w:eastAsia="en-US"/>
              </w:rPr>
              <w:t>$325,179,514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44D3D42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 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33F760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Cs w:val="24"/>
                <w:lang w:eastAsia="en-US"/>
              </w:rPr>
            </w:pPr>
            <w:r w:rsidRPr="00056F1A">
              <w:rPr>
                <w:rFonts w:eastAsia="Times New Roman" w:cs="Arial"/>
                <w:b/>
                <w:bCs/>
                <w:szCs w:val="24"/>
                <w:lang w:eastAsia="en-US"/>
              </w:rPr>
              <w:t>$565,191,294</w:t>
            </w:r>
          </w:p>
        </w:tc>
      </w:tr>
      <w:tr w:rsidR="00476DFF" w:rsidRPr="00056F1A" w14:paraId="014AA731" w14:textId="77777777" w:rsidTr="00476DFF">
        <w:trPr>
          <w:trHeight w:val="264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B57DCF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 xml:space="preserve">      Formula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427E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$190,073,101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0BC2E0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E2D2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$225,531,224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D44CB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 </w:t>
            </w:r>
          </w:p>
        </w:tc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4E38E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 xml:space="preserve">$415,604,325 </w:t>
            </w:r>
          </w:p>
        </w:tc>
      </w:tr>
      <w:tr w:rsidR="00476DFF" w:rsidRPr="00056F1A" w14:paraId="193CBB4A" w14:textId="77777777" w:rsidTr="00476DFF">
        <w:trPr>
          <w:trHeight w:val="264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CA5CB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 xml:space="preserve">      Rapid Response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2FEB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$13,936,913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48212C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9287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$50,871,364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B18BC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 </w:t>
            </w:r>
          </w:p>
        </w:tc>
        <w:tc>
          <w:tcPr>
            <w:tcW w:w="2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E060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 xml:space="preserve">$64,808,277 </w:t>
            </w:r>
          </w:p>
        </w:tc>
      </w:tr>
      <w:tr w:rsidR="00476DFF" w:rsidRPr="00056F1A" w14:paraId="6BC11A0B" w14:textId="77777777" w:rsidTr="00476DFF">
        <w:trPr>
          <w:trHeight w:val="276"/>
        </w:trPr>
        <w:tc>
          <w:tcPr>
            <w:tcW w:w="35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E9B563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 xml:space="preserve">      Governor's Discretionary</w:t>
            </w:r>
          </w:p>
        </w:tc>
        <w:tc>
          <w:tcPr>
            <w:tcW w:w="23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E076F3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$36,001,766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4015E8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951FA6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$48,776,926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EC1041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 </w:t>
            </w:r>
          </w:p>
        </w:tc>
        <w:tc>
          <w:tcPr>
            <w:tcW w:w="21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384523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 xml:space="preserve">$84,778,692 </w:t>
            </w:r>
          </w:p>
        </w:tc>
      </w:tr>
      <w:tr w:rsidR="00476DFF" w:rsidRPr="00056F1A" w14:paraId="6854D7E0" w14:textId="77777777" w:rsidTr="00476DFF">
        <w:trPr>
          <w:trHeight w:val="264"/>
        </w:trPr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F907" w14:textId="77777777" w:rsidR="00476DFF" w:rsidRPr="00056F1A" w:rsidRDefault="00476DFF" w:rsidP="00476DFF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US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6413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0146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A223" w14:textId="77777777" w:rsidR="00476DFF" w:rsidRPr="00056F1A" w:rsidRDefault="00476DFF" w:rsidP="00476DF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EC09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EE82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Times New Roman"/>
                <w:szCs w:val="24"/>
                <w:lang w:eastAsia="en-US"/>
              </w:rPr>
            </w:pPr>
          </w:p>
        </w:tc>
      </w:tr>
      <w:tr w:rsidR="00476DFF" w:rsidRPr="00056F1A" w14:paraId="5A0B4586" w14:textId="77777777" w:rsidTr="00476DFF">
        <w:trPr>
          <w:trHeight w:val="480"/>
        </w:trPr>
        <w:tc>
          <w:tcPr>
            <w:tcW w:w="122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AA6BC" w14:textId="77777777" w:rsidR="00476DFF" w:rsidRPr="00056F1A" w:rsidRDefault="00476DFF" w:rsidP="00476DFF">
            <w:pPr>
              <w:spacing w:after="0" w:line="240" w:lineRule="auto"/>
              <w:rPr>
                <w:rFonts w:eastAsia="Times New Roman" w:cs="Arial"/>
                <w:szCs w:val="24"/>
                <w:lang w:eastAsia="en-US"/>
              </w:rPr>
            </w:pPr>
            <w:r w:rsidRPr="00056F1A">
              <w:rPr>
                <w:rFonts w:eastAsia="Times New Roman" w:cs="Arial"/>
                <w:szCs w:val="24"/>
                <w:lang w:eastAsia="en-US"/>
              </w:rPr>
              <w:t>* SFY 2026-27 WIOA Allotments based on TEGL 10-25 dated April 28, 2026. Governor's Discretionary based on 15% of California's WIOA allotment.</w:t>
            </w:r>
          </w:p>
        </w:tc>
      </w:tr>
    </w:tbl>
    <w:p w14:paraId="67342577" w14:textId="77777777" w:rsidR="00476DFF" w:rsidRPr="00056F1A" w:rsidRDefault="00476DFF">
      <w:pPr>
        <w:rPr>
          <w:szCs w:val="24"/>
        </w:rPr>
      </w:pPr>
    </w:p>
    <w:sectPr w:rsidR="00476DFF" w:rsidRPr="00056F1A" w:rsidSect="00476DFF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F9EB" w14:textId="77777777" w:rsidR="00BE55FC" w:rsidRDefault="00BE55FC" w:rsidP="00056F1A">
      <w:pPr>
        <w:spacing w:after="0" w:line="240" w:lineRule="auto"/>
      </w:pPr>
      <w:r>
        <w:separator/>
      </w:r>
    </w:p>
  </w:endnote>
  <w:endnote w:type="continuationSeparator" w:id="0">
    <w:p w14:paraId="7B6F6DCA" w14:textId="77777777" w:rsidR="00BE55FC" w:rsidRDefault="00BE55FC" w:rsidP="0005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8485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37D22E8" w14:textId="188501F2" w:rsidR="00056F1A" w:rsidRPr="00056F1A" w:rsidRDefault="00056F1A" w:rsidP="00056F1A">
            <w:pPr>
              <w:pStyle w:val="Footer"/>
              <w:jc w:val="center"/>
            </w:pPr>
            <w:r w:rsidRPr="00056F1A">
              <w:t xml:space="preserve">Page </w:t>
            </w:r>
            <w:r w:rsidRPr="00056F1A">
              <w:rPr>
                <w:szCs w:val="24"/>
              </w:rPr>
              <w:fldChar w:fldCharType="begin"/>
            </w:r>
            <w:r w:rsidRPr="00056F1A">
              <w:instrText xml:space="preserve"> PAGE </w:instrText>
            </w:r>
            <w:r w:rsidRPr="00056F1A">
              <w:rPr>
                <w:szCs w:val="24"/>
              </w:rPr>
              <w:fldChar w:fldCharType="separate"/>
            </w:r>
            <w:r w:rsidRPr="00056F1A">
              <w:rPr>
                <w:noProof/>
              </w:rPr>
              <w:t>2</w:t>
            </w:r>
            <w:r w:rsidRPr="00056F1A">
              <w:rPr>
                <w:szCs w:val="24"/>
              </w:rPr>
              <w:fldChar w:fldCharType="end"/>
            </w:r>
            <w:r w:rsidRPr="00056F1A">
              <w:t xml:space="preserve"> of </w:t>
            </w:r>
            <w:fldSimple w:instr=" NUMPAGES  ">
              <w:r w:rsidRPr="00056F1A">
                <w:rPr>
                  <w:noProof/>
                </w:rPr>
                <w:t>2</w:t>
              </w:r>
            </w:fldSimple>
          </w:p>
        </w:sdtContent>
      </w:sdt>
    </w:sdtContent>
  </w:sdt>
  <w:p w14:paraId="2FC3BBBC" w14:textId="77777777" w:rsidR="00056F1A" w:rsidRDefault="00056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10FF6" w14:textId="77777777" w:rsidR="00BE55FC" w:rsidRDefault="00BE55FC" w:rsidP="00056F1A">
      <w:pPr>
        <w:spacing w:after="0" w:line="240" w:lineRule="auto"/>
      </w:pPr>
      <w:r>
        <w:separator/>
      </w:r>
    </w:p>
  </w:footnote>
  <w:footnote w:type="continuationSeparator" w:id="0">
    <w:p w14:paraId="60DA2E6C" w14:textId="77777777" w:rsidR="00BE55FC" w:rsidRDefault="00BE55FC" w:rsidP="00056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FF"/>
    <w:rsid w:val="00056F1A"/>
    <w:rsid w:val="0006475A"/>
    <w:rsid w:val="00476DFF"/>
    <w:rsid w:val="004B2EB4"/>
    <w:rsid w:val="00503857"/>
    <w:rsid w:val="005C35A8"/>
    <w:rsid w:val="0063600C"/>
    <w:rsid w:val="006B1840"/>
    <w:rsid w:val="008D4499"/>
    <w:rsid w:val="00A32B90"/>
    <w:rsid w:val="00BE55FC"/>
    <w:rsid w:val="00F5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4A305"/>
  <w15:docId w15:val="{6F5ACEE3-0F18-4083-A896-7A496349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F1A"/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5A8"/>
    <w:pPr>
      <w:spacing w:after="0" w:line="240" w:lineRule="auto"/>
      <w:jc w:val="center"/>
      <w:outlineLvl w:val="0"/>
    </w:pPr>
    <w:rPr>
      <w:rFonts w:eastAsia="Times New Roman" w:cs="Arial"/>
      <w:b/>
      <w:bCs/>
      <w:sz w:val="32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5A8"/>
    <w:rPr>
      <w:rFonts w:ascii="Aptos" w:eastAsia="Times New Roman" w:hAnsi="Aptos" w:cs="Arial"/>
      <w:b/>
      <w:bCs/>
      <w:sz w:val="32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56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F1A"/>
    <w:rPr>
      <w:rFonts w:ascii="Aptos" w:hAnsi="Aptos"/>
      <w:sz w:val="24"/>
    </w:rPr>
  </w:style>
  <w:style w:type="paragraph" w:styleId="Footer">
    <w:name w:val="footer"/>
    <w:basedOn w:val="Normal"/>
    <w:link w:val="FooterChar"/>
    <w:uiPriority w:val="99"/>
    <w:unhideWhenUsed/>
    <w:rsid w:val="00056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F1A"/>
    <w:rPr>
      <w:rFonts w:ascii="Aptos" w:hAnsi="Apto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ddnet/teams/WSD/ClearanceTracking/ClearanceDocuments/Forms/Document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4ED5C53901F4C88FF6AEBBF3D8E0D" ma:contentTypeVersion="13" ma:contentTypeDescription="Create a new document." ma:contentTypeScope="" ma:versionID="529ed3825ab478a5ffdc44eb265dc6f5">
  <xsd:schema xmlns:xsd="http://www.w3.org/2001/XMLSchema" xmlns:xs="http://www.w3.org/2001/XMLSchema" xmlns:p="http://schemas.microsoft.com/office/2006/metadata/properties" xmlns:ns2="82b749e3-8208-459a-bfc0-9b428d09cbab" xmlns:ns3="9ac7e9dd-8d2d-4750-b54a-f534515ac3a2" targetNamespace="http://schemas.microsoft.com/office/2006/metadata/properties" ma:root="true" ma:fieldsID="b7c2030912f9588e16c624efbe24e62a" ns2:_="" ns3:_="">
    <xsd:import namespace="82b749e3-8208-459a-bfc0-9b428d09cbab"/>
    <xsd:import namespace="9ac7e9dd-8d2d-4750-b54a-f534515ac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749e3-8208-459a-bfc0-9b428d09c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7394e95-b349-4f38-a288-35f6b460f5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7e9dd-8d2d-4750-b54a-f534515ac3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eb3a4cf-a4c1-465d-84d5-3df346f355a6}" ma:internalName="TaxCatchAll" ma:showField="CatchAllData" ma:web="9ac7e9dd-8d2d-4750-b54a-f534515ac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c7e9dd-8d2d-4750-b54a-f534515ac3a2" xsi:nil="true"/>
    <lcf76f155ced4ddcb4097134ff3c332f xmlns="82b749e3-8208-459a-bfc0-9b428d09cb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306EA2-4F9B-4975-8006-BCB821E143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3B51A3-3B95-41E5-A38D-3140F266E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749e3-8208-459a-bfc0-9b428d09cbab"/>
    <ds:schemaRef ds:uri="9ac7e9dd-8d2d-4750-b54a-f534515ac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6334E-1ADC-4858-883B-229709BAA00F}">
  <ds:schemaRefs>
    <ds:schemaRef ds:uri="http://schemas.microsoft.com/office/2006/metadata/properties"/>
    <ds:schemaRef ds:uri="http://schemas.microsoft.com/office/infopath/2007/PartnerControls"/>
    <ds:schemaRef ds:uri="9ac7e9dd-8d2d-4750-b54a-f534515ac3a2"/>
    <ds:schemaRef ds:uri="82b749e3-8208-459a-bfc0-9b428d09cbab"/>
  </ds:schemaRefs>
</ds:datastoreItem>
</file>

<file path=docMetadata/LabelInfo.xml><?xml version="1.0" encoding="utf-8"?>
<clbl:labelList xmlns:clbl="http://schemas.microsoft.com/office/2020/mipLabelMetadata">
  <clbl:label id="{651480e4-deb2-4da5-bc64-7d1e9e1df8e4}" enabled="1" method="Standard" siteId="{06cac249-57c6-4eed-94fd-256abde82b4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WIOA Funding SFY 26-27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WIOA Funding SFY 26-27</dc:title>
  <dc:subject/>
  <dc:creator>Workforce Services</dc:creator>
  <cp:keywords/>
  <dc:description/>
  <cp:lastModifiedBy>Richardson, Jeffrey@EDD</cp:lastModifiedBy>
  <cp:revision>5</cp:revision>
  <dcterms:created xsi:type="dcterms:W3CDTF">2026-05-14T22:46:00Z</dcterms:created>
  <dcterms:modified xsi:type="dcterms:W3CDTF">2026-05-15T20:47:00Z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0x010100E614ED5C53901F4C88FF6AEBBF3D8E0D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</Properties>
</file>