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FE4E" w14:textId="77777777" w:rsidR="002E324F" w:rsidRPr="002B331E" w:rsidRDefault="002E324F" w:rsidP="002B331E">
      <w:pPr>
        <w:spacing w:after="0" w:line="240" w:lineRule="auto"/>
        <w:rPr>
          <w:b/>
          <w:sz w:val="16"/>
          <w:szCs w:val="16"/>
        </w:rPr>
      </w:pPr>
    </w:p>
    <w:p w14:paraId="5085EF55" w14:textId="47AFE1B0" w:rsidR="00654B5C" w:rsidRDefault="00654B5C" w:rsidP="00654B5C">
      <w:pPr>
        <w:pStyle w:val="tabletext"/>
        <w:spacing w:before="0" w:after="0"/>
        <w:rPr>
          <w:rFonts w:ascii="Calibri" w:hAnsi="Calibri"/>
        </w:rPr>
      </w:pPr>
      <w:r>
        <w:rPr>
          <w:rFonts w:ascii="Calibri" w:hAnsi="Calibri"/>
        </w:rPr>
        <w:t>The Workforce Services</w:t>
      </w:r>
      <w:r w:rsidR="00F54EA6">
        <w:rPr>
          <w:rFonts w:ascii="Calibri" w:hAnsi="Calibri"/>
        </w:rPr>
        <w:t xml:space="preserve"> Award List for the</w:t>
      </w:r>
      <w:r>
        <w:rPr>
          <w:rFonts w:ascii="Calibri" w:hAnsi="Calibri"/>
        </w:rPr>
        <w:t xml:space="preserve"> </w:t>
      </w:r>
      <w:r w:rsidR="00B50578" w:rsidRPr="00B50578">
        <w:rPr>
          <w:rFonts w:asciiTheme="minorHAnsi" w:hAnsiTheme="minorHAnsi"/>
          <w:i/>
          <w:iCs/>
        </w:rPr>
        <w:t xml:space="preserve">Farmworkers Advancement Program </w:t>
      </w:r>
      <w:proofErr w:type="spellStart"/>
      <w:r w:rsidR="00F54EA6">
        <w:rPr>
          <w:rFonts w:asciiTheme="minorHAnsi" w:hAnsiTheme="minorHAnsi"/>
          <w:i/>
          <w:iCs/>
        </w:rPr>
        <w:t>Program</w:t>
      </w:r>
      <w:proofErr w:type="spellEnd"/>
      <w:r w:rsidR="00F54EA6">
        <w:rPr>
          <w:rFonts w:asciiTheme="minorHAnsi" w:hAnsiTheme="minorHAnsi"/>
          <w:i/>
          <w:iCs/>
        </w:rPr>
        <w:t xml:space="preserve"> Year 2023-24 </w:t>
      </w:r>
      <w:r w:rsidR="00F54EA6" w:rsidRPr="00E60E0A">
        <w:rPr>
          <w:rFonts w:asciiTheme="minorHAnsi" w:hAnsiTheme="minorHAnsi"/>
        </w:rPr>
        <w:t>(FAP PY 23-24)</w:t>
      </w:r>
      <w:r>
        <w:rPr>
          <w:rFonts w:ascii="Calibri" w:hAnsi="Calibri"/>
        </w:rPr>
        <w:t xml:space="preserve"> </w:t>
      </w:r>
      <w:r w:rsidR="00B50578">
        <w:rPr>
          <w:rFonts w:ascii="Calibri" w:hAnsi="Calibri"/>
        </w:rPr>
        <w:t>issued</w:t>
      </w:r>
      <w:r>
        <w:rPr>
          <w:rFonts w:ascii="Calibri" w:hAnsi="Calibri"/>
        </w:rPr>
        <w:t xml:space="preserve"> </w:t>
      </w:r>
      <w:r w:rsidR="003E5A0B">
        <w:rPr>
          <w:rFonts w:asciiTheme="minorHAnsi" w:hAnsiTheme="minorHAnsi"/>
        </w:rPr>
        <w:t>February 2024</w:t>
      </w:r>
      <w:r>
        <w:rPr>
          <w:rFonts w:asciiTheme="minorHAnsi" w:hAnsiTheme="minorHAnsi"/>
        </w:rPr>
        <w:t>,</w:t>
      </w:r>
      <w:r>
        <w:rPr>
          <w:rFonts w:ascii="Calibri" w:hAnsi="Calibri"/>
        </w:rPr>
        <w:t xml:space="preserve"> was revised with the following changes:</w:t>
      </w:r>
    </w:p>
    <w:p w14:paraId="2DEA4743" w14:textId="77777777" w:rsidR="00654B5C" w:rsidRDefault="00654B5C" w:rsidP="002E324F">
      <w:pPr>
        <w:spacing w:after="0" w:line="240" w:lineRule="auto"/>
        <w:rPr>
          <w:sz w:val="24"/>
          <w:szCs w:val="24"/>
        </w:rPr>
      </w:pPr>
    </w:p>
    <w:p w14:paraId="2012FE51" w14:textId="77777777" w:rsidR="002E324F" w:rsidRPr="002E324F" w:rsidRDefault="002E324F" w:rsidP="00654B5C">
      <w:pPr>
        <w:spacing w:after="0" w:line="240" w:lineRule="auto"/>
        <w:rPr>
          <w:b/>
          <w:sz w:val="24"/>
          <w:szCs w:val="24"/>
        </w:rPr>
      </w:pPr>
    </w:p>
    <w:p w14:paraId="2012FE52" w14:textId="13A249ED" w:rsidR="002E324F" w:rsidRPr="00DE5EB4" w:rsidRDefault="00654B5C" w:rsidP="002E324F">
      <w:pPr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Errata</w:t>
      </w:r>
      <w:r w:rsidR="002E324F" w:rsidRPr="00967059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1</w:t>
      </w:r>
      <w:r w:rsidR="008E009B" w:rsidRPr="003D1C23">
        <w:rPr>
          <w:sz w:val="24"/>
          <w:szCs w:val="24"/>
        </w:rPr>
        <w:t xml:space="preserve"> –</w:t>
      </w:r>
      <w:r w:rsidR="002E324F" w:rsidRPr="002E3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E22B0B">
        <w:rPr>
          <w:sz w:val="24"/>
          <w:szCs w:val="24"/>
        </w:rPr>
        <w:t>April 15, 2024</w:t>
      </w:r>
      <w:r>
        <w:rPr>
          <w:sz w:val="24"/>
          <w:szCs w:val="24"/>
        </w:rPr>
        <w:t>, the following ch</w:t>
      </w:r>
      <w:r w:rsidR="00F437CE">
        <w:rPr>
          <w:sz w:val="24"/>
          <w:szCs w:val="24"/>
        </w:rPr>
        <w:t xml:space="preserve">anges were made to the </w:t>
      </w:r>
      <w:r w:rsidR="00F54EA6">
        <w:t>FAP Award List</w:t>
      </w:r>
      <w:r>
        <w:rPr>
          <w:sz w:val="24"/>
          <w:szCs w:val="24"/>
        </w:rPr>
        <w:t xml:space="preserve">: </w:t>
      </w:r>
    </w:p>
    <w:p w14:paraId="2012FE53" w14:textId="77777777" w:rsidR="002E324F" w:rsidRDefault="002E324F" w:rsidP="00654B5C">
      <w:pPr>
        <w:spacing w:after="0" w:line="240" w:lineRule="auto"/>
        <w:rPr>
          <w:sz w:val="24"/>
          <w:szCs w:val="24"/>
        </w:rPr>
      </w:pPr>
    </w:p>
    <w:p w14:paraId="7D40FB5F" w14:textId="22C46E0F" w:rsidR="004107B3" w:rsidRPr="005443CB" w:rsidRDefault="005443CB" w:rsidP="004107B3">
      <w:pPr>
        <w:pStyle w:val="tabletext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Theme="minorHAnsi" w:hAnsiTheme="minorHAnsi"/>
        </w:rPr>
        <w:t>Page 1</w:t>
      </w:r>
      <w:r w:rsidR="004107B3">
        <w:rPr>
          <w:rFonts w:ascii="Calibri" w:hAnsi="Calibri"/>
        </w:rPr>
        <w:t xml:space="preserve"> – </w:t>
      </w:r>
      <w:r>
        <w:rPr>
          <w:rFonts w:asciiTheme="minorHAnsi" w:hAnsiTheme="minorHAnsi"/>
        </w:rPr>
        <w:t>“</w:t>
      </w:r>
      <w:r w:rsidRPr="005443CB">
        <w:rPr>
          <w:rFonts w:asciiTheme="minorHAnsi" w:hAnsiTheme="minorHAnsi"/>
        </w:rPr>
        <w:t>On February 6, 2024, $8,996,417.62 of Workforce Innovation and Opportunity Act (WIOA) Title I Governor's Discretionary funds were awarded to twelve organizations under the Farmworkers Advancement Program (FAP) for Program Year 2023-24 (PY 23-24) Solicitation for Proposals (SFP). Awardees and project summaries are listed below. Funding decisions are final.</w:t>
      </w:r>
      <w:r>
        <w:rPr>
          <w:rFonts w:asciiTheme="minorHAnsi" w:hAnsiTheme="minorHAnsi"/>
        </w:rPr>
        <w:t>”</w:t>
      </w:r>
    </w:p>
    <w:p w14:paraId="7BF3D92E" w14:textId="72B839E2" w:rsidR="005443CB" w:rsidRDefault="005443CB" w:rsidP="005443CB">
      <w:pPr>
        <w:pStyle w:val="tabletext"/>
        <w:spacing w:before="0" w:after="0"/>
        <w:ind w:left="720" w:firstLine="720"/>
        <w:rPr>
          <w:rFonts w:ascii="Calibri" w:hAnsi="Calibri"/>
        </w:rPr>
      </w:pPr>
      <w:r w:rsidRPr="00460B34">
        <w:rPr>
          <w:rFonts w:asciiTheme="minorHAnsi" w:hAnsiTheme="minorHAnsi"/>
        </w:rPr>
        <w:t>Was changed to “</w:t>
      </w:r>
      <w:bookmarkStart w:id="0" w:name="_Hlk163041302"/>
      <w:r w:rsidRPr="00460B34">
        <w:rPr>
          <w:rFonts w:asciiTheme="minorHAnsi" w:hAnsiTheme="minorHAnsi"/>
        </w:rPr>
        <w:t xml:space="preserve">On February 6, 2024, $8,096,417.62 of Workforce Innovation and Opportunity Act (WIOA) Title I Governor's Discretionary funds were awarded to eleven organizations under the Farmworkers Advancement Program (FAP) for Program Year 2023-24 (PY 23-24) Solicitation for Proposals (SFP). On March </w:t>
      </w:r>
      <w:r w:rsidR="00A24060" w:rsidRPr="00460B34">
        <w:rPr>
          <w:rFonts w:asciiTheme="minorHAnsi" w:hAnsiTheme="minorHAnsi"/>
        </w:rPr>
        <w:t>28</w:t>
      </w:r>
      <w:r w:rsidRPr="00460B34">
        <w:rPr>
          <w:rFonts w:asciiTheme="minorHAnsi" w:hAnsiTheme="minorHAnsi"/>
        </w:rPr>
        <w:t>,</w:t>
      </w:r>
      <w:r w:rsidR="00A24060" w:rsidRPr="00460B34">
        <w:rPr>
          <w:rFonts w:asciiTheme="minorHAnsi" w:hAnsiTheme="minorHAnsi"/>
        </w:rPr>
        <w:t xml:space="preserve"> 2024,</w:t>
      </w:r>
      <w:r w:rsidRPr="00460B34">
        <w:rPr>
          <w:rFonts w:asciiTheme="minorHAnsi" w:hAnsiTheme="minorHAnsi"/>
        </w:rPr>
        <w:t xml:space="preserve"> $900,000 was awarded to one organization following the withdrawal of an original awardee.</w:t>
      </w:r>
      <w:r w:rsidRPr="005443CB">
        <w:rPr>
          <w:rFonts w:asciiTheme="minorHAnsi" w:hAnsiTheme="minorHAnsi"/>
        </w:rPr>
        <w:t xml:space="preserve"> Awardees and project summaries are listed below. Funding decisions are final.</w:t>
      </w:r>
      <w:r>
        <w:rPr>
          <w:rFonts w:asciiTheme="minorHAnsi" w:hAnsiTheme="minorHAnsi"/>
        </w:rPr>
        <w:t>”</w:t>
      </w:r>
    </w:p>
    <w:bookmarkEnd w:id="0"/>
    <w:p w14:paraId="39FD952F" w14:textId="74C64996" w:rsidR="0089456C" w:rsidRDefault="005443CB" w:rsidP="004107B3">
      <w:pPr>
        <w:pStyle w:val="tabletext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Theme="minorHAnsi" w:hAnsiTheme="minorHAnsi"/>
        </w:rPr>
        <w:t>Page 1</w:t>
      </w:r>
      <w:r w:rsidR="004107B3">
        <w:rPr>
          <w:rFonts w:ascii="Calibri" w:hAnsi="Calibri"/>
        </w:rPr>
        <w:t xml:space="preserve"> – </w:t>
      </w:r>
      <w:r>
        <w:rPr>
          <w:rFonts w:asciiTheme="minorHAnsi" w:hAnsiTheme="minorHAnsi"/>
          <w:b/>
          <w:bCs/>
        </w:rPr>
        <w:t>Award List:</w:t>
      </w:r>
      <w:r>
        <w:rPr>
          <w:rFonts w:asciiTheme="minorHAnsi" w:hAnsiTheme="minorHAnsi"/>
        </w:rPr>
        <w:t xml:space="preserve"> </w:t>
      </w: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890"/>
        <w:gridCol w:w="1980"/>
      </w:tblGrid>
      <w:tr w:rsidR="0089456C" w:rsidRPr="00623BAB" w14:paraId="68C32782" w14:textId="77777777" w:rsidTr="00D67E74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F979" w14:textId="77777777" w:rsidR="0089456C" w:rsidRPr="00623BAB" w:rsidRDefault="0089456C" w:rsidP="00D67E7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Napa Valley Farmworker Foundation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8926" w14:textId="77777777" w:rsidR="0089456C" w:rsidRPr="00F30065" w:rsidRDefault="0089456C" w:rsidP="00D67E7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49C0" w14:textId="77777777" w:rsidR="0089456C" w:rsidRPr="00623BAB" w:rsidRDefault="0089456C" w:rsidP="00D67E7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710650">
              <w:rPr>
                <w:rFonts w:ascii="Calibri" w:hAnsi="Calibri" w:cs="Calibri"/>
              </w:rPr>
              <w:t>$900,000.00</w:t>
            </w:r>
          </w:p>
        </w:tc>
      </w:tr>
    </w:tbl>
    <w:p w14:paraId="3B178579" w14:textId="5B00C79F" w:rsidR="0089456C" w:rsidRDefault="0089456C" w:rsidP="0089456C">
      <w:pPr>
        <w:pStyle w:val="tabletext"/>
        <w:spacing w:before="0" w:after="0"/>
        <w:ind w:left="720"/>
        <w:rPr>
          <w:rFonts w:ascii="Calibri" w:hAnsi="Calibri"/>
        </w:rPr>
      </w:pPr>
      <w:r>
        <w:rPr>
          <w:rFonts w:ascii="Calibri" w:hAnsi="Calibri"/>
        </w:rPr>
        <w:tab/>
        <w:t>Was changed to</w:t>
      </w:r>
      <w:r w:rsidR="00FC3F37">
        <w:rPr>
          <w:rFonts w:ascii="Calibri" w:hAnsi="Calibri"/>
        </w:rPr>
        <w:t xml:space="preserve"> </w:t>
      </w:r>
      <w:r w:rsidR="00FC3F37">
        <w:rPr>
          <w:rFonts w:asciiTheme="minorHAnsi" w:hAnsiTheme="minorHAnsi"/>
          <w:b/>
          <w:bCs/>
        </w:rPr>
        <w:t>Award List:</w:t>
      </w: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890"/>
        <w:gridCol w:w="1980"/>
      </w:tblGrid>
      <w:tr w:rsidR="0089456C" w:rsidRPr="00623BAB" w14:paraId="390BA6F1" w14:textId="77777777" w:rsidTr="00D67E74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50FF" w14:textId="77777777" w:rsidR="0089456C" w:rsidRPr="00623BAB" w:rsidRDefault="0089456C" w:rsidP="00D67E74">
            <w:pPr>
              <w:pStyle w:val="Default"/>
              <w:rPr>
                <w:rFonts w:ascii="Calibri" w:hAnsi="Calibri" w:cs="Calibri"/>
              </w:rPr>
            </w:pPr>
            <w:r w:rsidRPr="00401ED6">
              <w:rPr>
                <w:rFonts w:ascii="Calibri" w:hAnsi="Calibri" w:cs="Calibri"/>
              </w:rPr>
              <w:t>Santa Barbara County Workforce Development Board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F88B" w14:textId="77777777" w:rsidR="0089456C" w:rsidRPr="00F30065" w:rsidRDefault="0089456C" w:rsidP="00D67E74">
            <w:pPr>
              <w:pStyle w:val="Default"/>
              <w:rPr>
                <w:rFonts w:ascii="Calibri" w:hAnsi="Calibri" w:cs="Calibri"/>
              </w:rPr>
            </w:pPr>
            <w:r w:rsidRPr="00401ED6">
              <w:rPr>
                <w:rFonts w:ascii="Calibri" w:hAnsi="Calibri" w:cs="Calibri"/>
              </w:rPr>
              <w:t>Santa Barbara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9EED" w14:textId="77777777" w:rsidR="0089456C" w:rsidRPr="00623BAB" w:rsidRDefault="0089456C" w:rsidP="00D67E7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710650">
              <w:rPr>
                <w:rFonts w:ascii="Calibri" w:hAnsi="Calibri" w:cs="Calibri"/>
              </w:rPr>
              <w:t>$900,000.00</w:t>
            </w:r>
          </w:p>
        </w:tc>
      </w:tr>
    </w:tbl>
    <w:p w14:paraId="256D43EE" w14:textId="2DF2A823" w:rsidR="00A72576" w:rsidRDefault="00A72576" w:rsidP="00460B34">
      <w:pPr>
        <w:pStyle w:val="tabletext"/>
        <w:numPr>
          <w:ilvl w:val="0"/>
          <w:numId w:val="1"/>
        </w:numPr>
        <w:spacing w:before="0" w:after="0"/>
        <w:jc w:val="left"/>
        <w:rPr>
          <w:rFonts w:ascii="Calibri" w:hAnsi="Calibri"/>
        </w:rPr>
      </w:pPr>
      <w:r>
        <w:rPr>
          <w:rFonts w:asciiTheme="minorHAnsi" w:hAnsiTheme="minorHAnsi"/>
        </w:rPr>
        <w:t>Page 10</w:t>
      </w:r>
      <w:r>
        <w:rPr>
          <w:rFonts w:ascii="Calibri" w:hAnsi="Calibri"/>
        </w:rPr>
        <w:t xml:space="preserve"> – </w:t>
      </w:r>
      <w:bookmarkStart w:id="1" w:name="_Hlk163044800"/>
      <w:r w:rsidR="0097630B">
        <w:rPr>
          <w:rFonts w:ascii="Calibri" w:hAnsi="Calibri"/>
        </w:rPr>
        <w:t>Napa Valley Farmworker Foundation was removed from the Project Summaries List.</w:t>
      </w:r>
    </w:p>
    <w:p w14:paraId="7404A0CF" w14:textId="7914D85D" w:rsidR="0097630B" w:rsidRDefault="0097630B" w:rsidP="00A72576">
      <w:pPr>
        <w:pStyle w:val="tabletext"/>
        <w:numPr>
          <w:ilvl w:val="0"/>
          <w:numId w:val="1"/>
        </w:numPr>
        <w:spacing w:before="0" w:after="0"/>
        <w:rPr>
          <w:rFonts w:ascii="Calibri" w:hAnsi="Calibri"/>
        </w:rPr>
      </w:pPr>
      <w:bookmarkStart w:id="2" w:name="_Hlk163044814"/>
      <w:bookmarkEnd w:id="1"/>
      <w:r>
        <w:rPr>
          <w:rFonts w:ascii="Calibri" w:hAnsi="Calibri"/>
        </w:rPr>
        <w:t>Page 11- Santa Barbara Count</w:t>
      </w:r>
      <w:r w:rsidR="00C963C7">
        <w:rPr>
          <w:rFonts w:ascii="Calibri" w:hAnsi="Calibri"/>
        </w:rPr>
        <w:t>y</w:t>
      </w:r>
      <w:r>
        <w:rPr>
          <w:rFonts w:ascii="Calibri" w:hAnsi="Calibri"/>
        </w:rPr>
        <w:t xml:space="preserve"> Workforce Development Board was added to the Project Summaries List to replace Napa Valley Farmworker Foundation.</w:t>
      </w:r>
    </w:p>
    <w:bookmarkEnd w:id="2"/>
    <w:p w14:paraId="55CC6D18" w14:textId="16529A06" w:rsidR="00A72576" w:rsidRDefault="00A72576" w:rsidP="0097630B">
      <w:pPr>
        <w:pStyle w:val="tabletext"/>
        <w:spacing w:before="0" w:after="0"/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sectPr w:rsidR="00A72576" w:rsidSect="00D60DCD">
      <w:footerReference w:type="default" r:id="rId10"/>
      <w:headerReference w:type="first" r:id="rId11"/>
      <w:footerReference w:type="first" r:id="rId12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0958" w14:textId="77777777" w:rsidR="00D60DCD" w:rsidRDefault="00D60DCD" w:rsidP="002E324F">
      <w:pPr>
        <w:spacing w:after="0" w:line="240" w:lineRule="auto"/>
      </w:pPr>
      <w:r>
        <w:separator/>
      </w:r>
    </w:p>
  </w:endnote>
  <w:endnote w:type="continuationSeparator" w:id="0">
    <w:p w14:paraId="00FD61B2" w14:textId="77777777" w:rsidR="00D60DCD" w:rsidRDefault="00D60DCD" w:rsidP="002E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6060"/>
      <w:docPartObj>
        <w:docPartGallery w:val="Page Numbers (Top of Page)"/>
        <w:docPartUnique/>
      </w:docPartObj>
    </w:sdtPr>
    <w:sdtEndPr/>
    <w:sdtContent>
      <w:p w14:paraId="2012FE76" w14:textId="77777777" w:rsidR="002E324F" w:rsidRDefault="002E324F" w:rsidP="002E324F">
        <w:pPr>
          <w:pStyle w:val="Footer"/>
          <w:tabs>
            <w:tab w:val="center" w:pos="4320"/>
            <w:tab w:val="right" w:pos="8640"/>
          </w:tabs>
          <w:jc w:val="center"/>
        </w:pPr>
        <w:r w:rsidRPr="00FC30C0">
          <w:t xml:space="preserve">Page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PAGE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  <w:r w:rsidRPr="00FC30C0">
          <w:t xml:space="preserve"> of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NUMPAGES 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DA5"/>
      </w:rPr>
      <w:id w:val="-65514068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-63703580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9798408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410157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012FE7C" w14:textId="77777777" w:rsidR="00967059" w:rsidRDefault="00967059" w:rsidP="00967059">
                    <w:pPr>
                      <w:pBdr>
                        <w:bottom w:val="single" w:sz="4" w:space="1" w:color="auto"/>
                      </w:pBdr>
                      <w:tabs>
                        <w:tab w:val="center" w:pos="8550"/>
                        <w:tab w:val="right" w:pos="9360"/>
                      </w:tabs>
                    </w:pPr>
                  </w:p>
                  <w:p w14:paraId="2012FE7D" w14:textId="77777777" w:rsidR="00967059" w:rsidRDefault="00967059" w:rsidP="00967059">
                    <w:pPr>
                      <w:tabs>
                        <w:tab w:val="center" w:pos="8550"/>
                        <w:tab w:val="right" w:pos="9360"/>
                      </w:tabs>
                      <w:ind w:left="3960"/>
                    </w:pPr>
                    <w:r w:rsidRPr="00E22B0B">
                      <w:rPr>
                        <w:sz w:val="24"/>
                        <w:szCs w:val="24"/>
                      </w:rPr>
                      <w:t xml:space="preserve">Page </w:t>
                    </w:r>
                    <w:r w:rsidRPr="00E22B0B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E22B0B">
                      <w:rPr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 w:rsidRPr="00E22B0B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E22B0B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E22B0B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 w:rsidRPr="00E22B0B">
                      <w:rPr>
                        <w:sz w:val="24"/>
                        <w:szCs w:val="24"/>
                      </w:rPr>
                      <w:t xml:space="preserve"> of </w:t>
                    </w:r>
                    <w:r w:rsidRPr="00E22B0B">
                      <w:rPr>
                        <w:bCs/>
                        <w:sz w:val="24"/>
                        <w:szCs w:val="28"/>
                      </w:rPr>
                      <w:fldChar w:fldCharType="begin"/>
                    </w:r>
                    <w:r w:rsidRPr="00E22B0B">
                      <w:rPr>
                        <w:bCs/>
                        <w:sz w:val="24"/>
                        <w:szCs w:val="24"/>
                      </w:rPr>
                      <w:instrText xml:space="preserve"> NUMPAGES  </w:instrText>
                    </w:r>
                    <w:r w:rsidRPr="00E22B0B">
                      <w:rPr>
                        <w:bCs/>
                        <w:sz w:val="24"/>
                        <w:szCs w:val="28"/>
                      </w:rPr>
                      <w:fldChar w:fldCharType="separate"/>
                    </w:r>
                    <w:r w:rsidR="00955D93" w:rsidRPr="00E22B0B">
                      <w:rPr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E22B0B">
                      <w:rPr>
                        <w:bCs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bCs/>
                        <w:szCs w:val="24"/>
                      </w:rPr>
                      <w:tab/>
                    </w:r>
                  </w:p>
                </w:sdtContent>
              </w:sdt>
            </w:sdtContent>
          </w:sdt>
          <w:p w14:paraId="2012FE7E" w14:textId="77777777" w:rsidR="002E324F" w:rsidRDefault="00E60E0A" w:rsidP="00967059">
            <w:pPr>
              <w:pStyle w:val="Footer"/>
              <w:tabs>
                <w:tab w:val="center" w:pos="4320"/>
                <w:tab w:val="right" w:pos="8640"/>
              </w:tabs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1663" w14:textId="77777777" w:rsidR="00D60DCD" w:rsidRDefault="00D60DCD" w:rsidP="002E324F">
      <w:pPr>
        <w:spacing w:after="0" w:line="240" w:lineRule="auto"/>
      </w:pPr>
      <w:r>
        <w:separator/>
      </w:r>
    </w:p>
  </w:footnote>
  <w:footnote w:type="continuationSeparator" w:id="0">
    <w:p w14:paraId="140023F3" w14:textId="77777777" w:rsidR="00D60DCD" w:rsidRDefault="00D60DCD" w:rsidP="002E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E79" w14:textId="70D6B15B" w:rsidR="002B331E" w:rsidRDefault="00654B5C" w:rsidP="00967059">
    <w:pPr>
      <w:pStyle w:val="Header"/>
      <w:jc w:val="center"/>
      <w:rPr>
        <w:b/>
        <w:sz w:val="24"/>
        <w:szCs w:val="24"/>
      </w:rPr>
    </w:pPr>
    <w:proofErr w:type="gramStart"/>
    <w:r>
      <w:rPr>
        <w:b/>
        <w:bCs/>
        <w:color w:val="007DA5"/>
        <w:sz w:val="44"/>
        <w:szCs w:val="44"/>
      </w:rPr>
      <w:t>ERRATA</w:t>
    </w:r>
    <w:r w:rsidR="002B331E">
      <w:rPr>
        <w:b/>
        <w:bCs/>
        <w:color w:val="007DA5"/>
        <w:sz w:val="44"/>
        <w:szCs w:val="44"/>
      </w:rPr>
      <w:t xml:space="preserve">  </w:t>
    </w:r>
    <w:r>
      <w:rPr>
        <w:b/>
        <w:bCs/>
        <w:color w:val="007DA5"/>
        <w:sz w:val="44"/>
        <w:szCs w:val="44"/>
      </w:rPr>
      <w:t>CHRONOLOGY</w:t>
    </w:r>
    <w:proofErr w:type="gramEnd"/>
  </w:p>
  <w:p w14:paraId="2012FE7B" w14:textId="77777777" w:rsidR="002B331E" w:rsidRDefault="002B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82E"/>
    <w:multiLevelType w:val="hybridMultilevel"/>
    <w:tmpl w:val="B48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4B12"/>
    <w:multiLevelType w:val="hybridMultilevel"/>
    <w:tmpl w:val="871E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65055"/>
    <w:multiLevelType w:val="multilevel"/>
    <w:tmpl w:val="5A70F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37F3EF8"/>
    <w:multiLevelType w:val="hybridMultilevel"/>
    <w:tmpl w:val="F28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960A5"/>
    <w:multiLevelType w:val="hybridMultilevel"/>
    <w:tmpl w:val="B0D6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680246">
    <w:abstractNumId w:val="0"/>
  </w:num>
  <w:num w:numId="2" w16cid:durableId="1627930705">
    <w:abstractNumId w:val="0"/>
  </w:num>
  <w:num w:numId="3" w16cid:durableId="1169561069">
    <w:abstractNumId w:val="3"/>
  </w:num>
  <w:num w:numId="4" w16cid:durableId="555896216">
    <w:abstractNumId w:val="4"/>
  </w:num>
  <w:num w:numId="5" w16cid:durableId="299192262">
    <w:abstractNumId w:val="2"/>
  </w:num>
  <w:num w:numId="6" w16cid:durableId="145582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4F"/>
    <w:rsid w:val="00001665"/>
    <w:rsid w:val="0024371B"/>
    <w:rsid w:val="00274348"/>
    <w:rsid w:val="002B331E"/>
    <w:rsid w:val="002C33A7"/>
    <w:rsid w:val="002E324F"/>
    <w:rsid w:val="002F3611"/>
    <w:rsid w:val="003278A4"/>
    <w:rsid w:val="003924E7"/>
    <w:rsid w:val="003D1C23"/>
    <w:rsid w:val="003D6491"/>
    <w:rsid w:val="003E5A0B"/>
    <w:rsid w:val="004107B3"/>
    <w:rsid w:val="00460B34"/>
    <w:rsid w:val="00482E5F"/>
    <w:rsid w:val="004E2BE9"/>
    <w:rsid w:val="00504C70"/>
    <w:rsid w:val="005443CB"/>
    <w:rsid w:val="005A0E33"/>
    <w:rsid w:val="00654B5C"/>
    <w:rsid w:val="006D1688"/>
    <w:rsid w:val="00735D51"/>
    <w:rsid w:val="007502A2"/>
    <w:rsid w:val="008204D5"/>
    <w:rsid w:val="008420B8"/>
    <w:rsid w:val="008601BC"/>
    <w:rsid w:val="0089456C"/>
    <w:rsid w:val="008A7175"/>
    <w:rsid w:val="008E009B"/>
    <w:rsid w:val="00954FF8"/>
    <w:rsid w:val="00955D93"/>
    <w:rsid w:val="00967059"/>
    <w:rsid w:val="0097630B"/>
    <w:rsid w:val="00993C21"/>
    <w:rsid w:val="00A24060"/>
    <w:rsid w:val="00A6038E"/>
    <w:rsid w:val="00A72576"/>
    <w:rsid w:val="00B50578"/>
    <w:rsid w:val="00C25A7E"/>
    <w:rsid w:val="00C7149A"/>
    <w:rsid w:val="00C963C7"/>
    <w:rsid w:val="00D513C7"/>
    <w:rsid w:val="00D60DCD"/>
    <w:rsid w:val="00DB5A9B"/>
    <w:rsid w:val="00DD398A"/>
    <w:rsid w:val="00E22B0B"/>
    <w:rsid w:val="00E60E0A"/>
    <w:rsid w:val="00ED238A"/>
    <w:rsid w:val="00F437CE"/>
    <w:rsid w:val="00F54EA6"/>
    <w:rsid w:val="00F75CBA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2FE4E"/>
  <w15:chartTrackingRefBased/>
  <w15:docId w15:val="{260F1A1F-9360-4148-9290-48119AE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4F"/>
  </w:style>
  <w:style w:type="paragraph" w:styleId="Footer">
    <w:name w:val="footer"/>
    <w:basedOn w:val="Normal"/>
    <w:link w:val="FooterChar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4F"/>
  </w:style>
  <w:style w:type="paragraph" w:styleId="BalloonText">
    <w:name w:val="Balloon Text"/>
    <w:basedOn w:val="Normal"/>
    <w:link w:val="BalloonTextChar"/>
    <w:uiPriority w:val="99"/>
    <w:semiHidden/>
    <w:unhideWhenUsed/>
    <w:rsid w:val="003D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3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654B5C"/>
    <w:pPr>
      <w:spacing w:before="100" w:after="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94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3" ma:contentTypeDescription="Create a new document." ma:contentTypeScope="" ma:versionID="7b7912407f80cb3d26b59eb5b2e84162">
  <xsd:schema xmlns:xsd="http://www.w3.org/2001/XMLSchema" xmlns:xs="http://www.w3.org/2001/XMLSchema" xmlns:p="http://schemas.microsoft.com/office/2006/metadata/properties" xmlns:ns3="87723afd-882f-4d2a-a77d-9bd4bb59c539" targetNamespace="http://schemas.microsoft.com/office/2006/metadata/properties" ma:root="true" ma:fieldsID="4f176232f9988a5798cdc78d5182796a" ns3:_="">
    <xsd:import namespace="87723afd-882f-4d2a-a77d-9bd4bb59c5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3afd-882f-4d2a-a77d-9bd4bb59c53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A52E6-FA91-4F6A-A966-A1CF22892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23afd-882f-4d2a-a77d-9bd4bb59c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6035E-1B38-4861-AB9C-18634D530ADC}">
  <ds:schemaRefs>
    <ds:schemaRef ds:uri="http://schemas.microsoft.com/office/2006/metadata/properties"/>
    <ds:schemaRef ds:uri="http://schemas.microsoft.com/office/infopath/2007/PartnerControls"/>
    <ds:schemaRef ds:uri="d63f4bbf-244b-4563-8aae-a035253c3e0b"/>
    <ds:schemaRef ds:uri="http://schemas.microsoft.com/sharepoint/v4"/>
    <ds:schemaRef ds:uri="b58c4c66-c73b-4cd1-8b32-a9b5ed2ce53b"/>
  </ds:schemaRefs>
</ds:datastoreItem>
</file>

<file path=customXml/itemProps3.xml><?xml version="1.0" encoding="utf-8"?>
<ds:datastoreItem xmlns:ds="http://schemas.openxmlformats.org/officeDocument/2006/customXml" ds:itemID="{858885DC-6726-4212-BFA5-D3DFF3BFB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Gouvaia, Jennifer</dc:creator>
  <cp:keywords/>
  <dc:description/>
  <cp:lastModifiedBy>Richardson, Jeffrey@EDD</cp:lastModifiedBy>
  <cp:revision>5</cp:revision>
  <cp:lastPrinted>2017-02-09T18:28:00Z</cp:lastPrinted>
  <dcterms:created xsi:type="dcterms:W3CDTF">2024-04-03T20:46:00Z</dcterms:created>
  <dcterms:modified xsi:type="dcterms:W3CDTF">2024-04-15T22:39:00Z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